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49366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03077F08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51A11A9D" w14:textId="77777777" w:rsidR="00B274C9" w:rsidRPr="00B274C9" w:rsidRDefault="00B274C9" w:rsidP="00B274C9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A3101F">
        <w:rPr>
          <w:b/>
          <w:bCs/>
        </w:rPr>
        <w:t>.1</w:t>
      </w:r>
      <w:r w:rsidRPr="00B274C9">
        <w:rPr>
          <w:b/>
          <w:bCs/>
        </w:rPr>
        <w:t xml:space="preserve"> do SWZ</w:t>
      </w:r>
    </w:p>
    <w:p w14:paraId="2C86E888" w14:textId="77777777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>Załącznik nr 1 do umowy</w:t>
      </w:r>
    </w:p>
    <w:p w14:paraId="4E937EAD" w14:textId="77777777" w:rsidR="00B274C9" w:rsidRPr="00B274C9" w:rsidRDefault="00B274C9" w:rsidP="00B274C9">
      <w:pPr>
        <w:jc w:val="right"/>
        <w:rPr>
          <w:b/>
          <w:sz w:val="20"/>
          <w:szCs w:val="20"/>
        </w:rPr>
      </w:pPr>
    </w:p>
    <w:p w14:paraId="0B6F8173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4FC5E102" w14:textId="6D01DF7C" w:rsidR="00B274C9" w:rsidRPr="00B274C9" w:rsidRDefault="00B274C9" w:rsidP="00B274C9">
      <w:pPr>
        <w:pStyle w:val="Akapitzlist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B274C9">
        <w:rPr>
          <w:rFonts w:ascii="Times New Roman" w:hAnsi="Times New Roman" w:cs="Times New Roman"/>
          <w:b/>
          <w:sz w:val="20"/>
          <w:szCs w:val="20"/>
        </w:rPr>
        <w:t>EZ/</w:t>
      </w:r>
      <w:r w:rsidR="00815F80">
        <w:rPr>
          <w:rFonts w:ascii="Times New Roman" w:hAnsi="Times New Roman" w:cs="Times New Roman"/>
          <w:b/>
          <w:sz w:val="20"/>
          <w:szCs w:val="20"/>
        </w:rPr>
        <w:t>41/2025</w:t>
      </w:r>
      <w:r w:rsidRPr="00B274C9">
        <w:rPr>
          <w:rFonts w:ascii="Times New Roman" w:hAnsi="Times New Roman" w:cs="Times New Roman"/>
          <w:b/>
          <w:sz w:val="20"/>
          <w:szCs w:val="20"/>
        </w:rPr>
        <w:t>/</w:t>
      </w:r>
      <w:r w:rsidR="00DF688B">
        <w:rPr>
          <w:rFonts w:ascii="Times New Roman" w:hAnsi="Times New Roman" w:cs="Times New Roman"/>
          <w:b/>
          <w:sz w:val="20"/>
          <w:szCs w:val="20"/>
        </w:rPr>
        <w:t>WS</w:t>
      </w:r>
    </w:p>
    <w:p w14:paraId="7555E775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7B9D7C9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63C2C92F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42ACFFCB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C1D2722" w14:textId="024EF1FA" w:rsidR="00CE688C" w:rsidRDefault="00A3101F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PAKIET NR 1</w:t>
      </w:r>
      <w:r w:rsidR="003A08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023175A8" w14:textId="77777777" w:rsidR="00152A0A" w:rsidRDefault="00152A0A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DDE1EC" w14:textId="0E1F3D28" w:rsidR="00B274C9" w:rsidRDefault="00CE688C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Zadanie nr 1 - </w:t>
      </w:r>
      <w:r w:rsidR="003A22B2">
        <w:rPr>
          <w:rFonts w:ascii="Times New Roman" w:hAnsi="Times New Roman" w:cs="Times New Roman"/>
          <w:b/>
          <w:color w:val="FF0000"/>
          <w:sz w:val="24"/>
          <w:szCs w:val="24"/>
        </w:rPr>
        <w:t>Łóżka</w:t>
      </w:r>
      <w:r w:rsidR="003A08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9441A">
        <w:rPr>
          <w:rFonts w:ascii="Times New Roman" w:hAnsi="Times New Roman" w:cs="Times New Roman"/>
          <w:b/>
          <w:color w:val="FF0000"/>
          <w:sz w:val="24"/>
          <w:szCs w:val="24"/>
        </w:rPr>
        <w:t>szpitalne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 wyposażeniem – 6 kpl</w:t>
      </w:r>
    </w:p>
    <w:p w14:paraId="3830BFAD" w14:textId="77777777" w:rsidR="003A08F9" w:rsidRDefault="003A08F9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3075"/>
        <w:gridCol w:w="1276"/>
        <w:gridCol w:w="992"/>
        <w:gridCol w:w="1701"/>
        <w:gridCol w:w="1843"/>
      </w:tblGrid>
      <w:tr w:rsidR="002D43AF" w:rsidRPr="003A08F9" w14:paraId="3754F308" w14:textId="77777777" w:rsidTr="00CF481D">
        <w:trPr>
          <w:trHeight w:val="1344"/>
        </w:trPr>
        <w:tc>
          <w:tcPr>
            <w:tcW w:w="753" w:type="dxa"/>
            <w:shd w:val="clear" w:color="auto" w:fill="auto"/>
            <w:vAlign w:val="center"/>
            <w:hideMark/>
          </w:tcPr>
          <w:p w14:paraId="41361861" w14:textId="77777777" w:rsidR="003A08F9" w:rsidRPr="003A08F9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A08F9">
              <w:rPr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53522B7C" w14:textId="77777777" w:rsidR="003A08F9" w:rsidRPr="003A08F9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A08F9">
              <w:rPr>
                <w:b/>
                <w:bCs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25B239E" w14:textId="25A74885" w:rsidR="003A08F9" w:rsidRPr="003A08F9" w:rsidRDefault="003A08F9" w:rsidP="00CE688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A08F9">
              <w:rPr>
                <w:b/>
                <w:bCs/>
                <w:sz w:val="22"/>
                <w:szCs w:val="22"/>
                <w:lang w:eastAsia="pl-PL"/>
              </w:rPr>
              <w:t xml:space="preserve">Ilość  </w:t>
            </w:r>
            <w:r w:rsidR="00CE688C">
              <w:rPr>
                <w:b/>
                <w:bCs/>
                <w:sz w:val="22"/>
                <w:szCs w:val="22"/>
                <w:lang w:eastAsia="pl-PL"/>
              </w:rPr>
              <w:t>kpl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D7229A2" w14:textId="77777777" w:rsidR="003A08F9" w:rsidRPr="003A08F9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A08F9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2D43AF" w:rsidRPr="003A08F9">
              <w:rPr>
                <w:b/>
                <w:bCs/>
                <w:sz w:val="22"/>
                <w:szCs w:val="22"/>
                <w:lang w:eastAsia="pl-PL"/>
              </w:rPr>
              <w:t>% Vat</w:t>
            </w:r>
          </w:p>
        </w:tc>
        <w:tc>
          <w:tcPr>
            <w:tcW w:w="1701" w:type="dxa"/>
            <w:shd w:val="clear" w:color="000000" w:fill="auto"/>
            <w:vAlign w:val="center"/>
            <w:hideMark/>
          </w:tcPr>
          <w:p w14:paraId="2FB3FF66" w14:textId="77777777" w:rsidR="003A08F9" w:rsidRPr="003A08F9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A08F9">
              <w:rPr>
                <w:b/>
                <w:bCs/>
                <w:sz w:val="22"/>
                <w:szCs w:val="22"/>
                <w:lang w:eastAsia="pl-PL"/>
              </w:rPr>
              <w:t xml:space="preserve"> Cena jednostkowa brutto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59B3D6" w14:textId="77777777" w:rsidR="003A08F9" w:rsidRPr="003A08F9" w:rsidRDefault="002D43AF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Wartość brutto</w:t>
            </w:r>
          </w:p>
        </w:tc>
      </w:tr>
      <w:tr w:rsidR="002D43AF" w:rsidRPr="003A08F9" w14:paraId="0B3ABC94" w14:textId="77777777" w:rsidTr="00CF481D">
        <w:trPr>
          <w:trHeight w:val="527"/>
        </w:trPr>
        <w:tc>
          <w:tcPr>
            <w:tcW w:w="753" w:type="dxa"/>
            <w:shd w:val="clear" w:color="auto" w:fill="auto"/>
            <w:vAlign w:val="center"/>
            <w:hideMark/>
          </w:tcPr>
          <w:p w14:paraId="50FC4F06" w14:textId="77777777" w:rsidR="003A08F9" w:rsidRPr="003A08F9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A08F9"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7A708034" w14:textId="576FF006" w:rsidR="003A08F9" w:rsidRPr="003A08F9" w:rsidRDefault="003A08F9" w:rsidP="003A08F9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3A08F9">
              <w:rPr>
                <w:sz w:val="22"/>
                <w:szCs w:val="22"/>
                <w:lang w:eastAsia="pl-PL"/>
              </w:rPr>
              <w:t>Łóżko wielofunkcyjne elektryczne</w:t>
            </w:r>
            <w:r w:rsidR="00CE688C">
              <w:rPr>
                <w:sz w:val="22"/>
                <w:szCs w:val="22"/>
                <w:lang w:eastAsia="pl-PL"/>
              </w:rPr>
              <w:t xml:space="preserve"> z wyposażeniem</w:t>
            </w:r>
            <w:r w:rsidRPr="003A08F9">
              <w:rPr>
                <w:sz w:val="22"/>
                <w:szCs w:val="22"/>
                <w:lang w:eastAsia="pl-PL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F341BA" w14:textId="551E3BCC" w:rsidR="003A08F9" w:rsidRPr="003A08F9" w:rsidRDefault="00CE688C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D59B5" w14:textId="77777777" w:rsidR="003A08F9" w:rsidRPr="003A08F9" w:rsidRDefault="003A08F9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61D74620" w14:textId="77777777" w:rsidR="003A08F9" w:rsidRPr="003A08F9" w:rsidRDefault="003A08F9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AA1D82" w14:textId="77777777" w:rsidR="003A08F9" w:rsidRPr="003A08F9" w:rsidRDefault="003A08F9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</w:tbl>
    <w:p w14:paraId="4BE65BB8" w14:textId="77777777" w:rsidR="003A08F9" w:rsidRPr="00B274C9" w:rsidRDefault="003A08F9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F597D08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071E77EC" w14:textId="77777777" w:rsidR="00FD4C4B" w:rsidRPr="00B274C9" w:rsidRDefault="00FD4C4B" w:rsidP="00B274C9">
      <w:pPr>
        <w:ind w:left="360"/>
        <w:rPr>
          <w:sz w:val="20"/>
          <w:szCs w:val="20"/>
        </w:rPr>
      </w:pPr>
    </w:p>
    <w:tbl>
      <w:tblPr>
        <w:tblW w:w="9698" w:type="dxa"/>
        <w:tblInd w:w="-138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2492"/>
        <w:gridCol w:w="1910"/>
      </w:tblGrid>
      <w:tr w:rsidR="0012663E" w:rsidRPr="00A87D9D" w14:paraId="46730277" w14:textId="77777777" w:rsidTr="0012663E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6B40C" w14:textId="77777777" w:rsidR="0012663E" w:rsidRPr="00A87D9D" w:rsidRDefault="0012663E" w:rsidP="00192DE6">
            <w:pPr>
              <w:snapToGrid w:val="0"/>
              <w:rPr>
                <w:b/>
                <w:sz w:val="22"/>
                <w:szCs w:val="22"/>
              </w:rPr>
            </w:pPr>
            <w:r w:rsidRPr="00A87D9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5F106" w14:textId="77777777" w:rsidR="0012663E" w:rsidRPr="00A87D9D" w:rsidRDefault="0012663E" w:rsidP="00192DE6">
            <w:pPr>
              <w:snapToGrid w:val="0"/>
              <w:rPr>
                <w:b/>
                <w:sz w:val="22"/>
                <w:szCs w:val="22"/>
              </w:rPr>
            </w:pPr>
            <w:r w:rsidRPr="00A87D9D">
              <w:rPr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C43A8" w14:textId="456BAFF7" w:rsidR="0012663E" w:rsidRPr="00A87D9D" w:rsidRDefault="0012663E" w:rsidP="00192D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87D9D"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C3AA7" w14:textId="77777777" w:rsidR="0012663E" w:rsidRPr="00A87D9D" w:rsidRDefault="0012663E" w:rsidP="00192DE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87D9D">
              <w:rPr>
                <w:b/>
                <w:sz w:val="22"/>
                <w:szCs w:val="22"/>
              </w:rPr>
              <w:t>Parametr oferowany</w:t>
            </w:r>
          </w:p>
        </w:tc>
      </w:tr>
      <w:tr w:rsidR="0012663E" w:rsidRPr="00A87D9D" w14:paraId="0B702B33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27B5A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B309A8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 xml:space="preserve">Nazwa oferowanego urządzenia: </w:t>
            </w:r>
          </w:p>
          <w:p w14:paraId="3B864354" w14:textId="77777777" w:rsidR="0012663E" w:rsidRPr="00A87D9D" w:rsidRDefault="0012663E" w:rsidP="00192DE6">
            <w:p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Producent:</w:t>
            </w:r>
            <w:r w:rsidRPr="00A87D9D">
              <w:rPr>
                <w:sz w:val="22"/>
                <w:szCs w:val="22"/>
              </w:rPr>
              <w:tab/>
            </w:r>
          </w:p>
          <w:p w14:paraId="28D1CA6E" w14:textId="77777777" w:rsidR="0012663E" w:rsidRPr="00A87D9D" w:rsidRDefault="0012663E" w:rsidP="00192DE6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87D9D">
              <w:rPr>
                <w:rFonts w:ascii="Times New Roman" w:hAnsi="Times New Roman"/>
              </w:rPr>
              <w:t>Typ:</w:t>
            </w:r>
          </w:p>
          <w:p w14:paraId="134F9A6E" w14:textId="77777777" w:rsidR="0012663E" w:rsidRPr="00A87D9D" w:rsidRDefault="0012663E" w:rsidP="00192DE6">
            <w:p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Rok produkcji: 2025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437D6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F10B1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2663E" w:rsidRPr="00A87D9D" w14:paraId="64F4A76F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35EF49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9A05B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Metalowa konstrukcja łóżka lakierowana proszkowo. Podstawa łóżka pozbawiona kabli oraz układów sterujących funkcjami łóżka, łatwa w utrzymaniu czystości.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99EEC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  <w:p w14:paraId="5B5291BC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PODAĆ</w:t>
            </w:r>
          </w:p>
          <w:p w14:paraId="09ADB683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F7191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5FED5A56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C82C69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C7EE0" w14:textId="77777777" w:rsidR="0012663E" w:rsidRPr="00A87D9D" w:rsidRDefault="0012663E" w:rsidP="00192DE6">
            <w:p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 xml:space="preserve">Podstawa łóżka ramiona wznoszące podpierająca leże w min. 8 punktach, gwarantująca stabilność leża.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C4332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  <w:p w14:paraId="572ABD9D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11D2" w14:textId="77777777" w:rsidR="0012663E" w:rsidRPr="00A87D9D" w:rsidRDefault="0012663E" w:rsidP="00192DE6">
            <w:pPr>
              <w:rPr>
                <w:sz w:val="22"/>
                <w:szCs w:val="22"/>
              </w:rPr>
            </w:pPr>
          </w:p>
        </w:tc>
      </w:tr>
      <w:tr w:rsidR="0012663E" w:rsidRPr="00A87D9D" w14:paraId="02E56F5E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AF8629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BAA277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Wolna przestrzeń pomiędzy podłożem, a całym podwoziem wynosząca nie mniej niż 160 mm umożliwiająca łatwy przejazd przez progi oraz wjazd do dźwigów osobowych.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7ABB0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4D89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12663E" w:rsidRPr="00A87D9D" w14:paraId="528F222F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EE2085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627112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Wymiary zewnętrzne łóżka:</w:t>
            </w:r>
          </w:p>
          <w:p w14:paraId="2398BFD1" w14:textId="77777777" w:rsidR="0012663E" w:rsidRPr="00A87D9D" w:rsidRDefault="0012663E" w:rsidP="00192DE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Długość całkowita nie więcej niż 2200mm</w:t>
            </w:r>
          </w:p>
          <w:p w14:paraId="36038D91" w14:textId="77777777" w:rsidR="0012663E" w:rsidRPr="00A87D9D" w:rsidRDefault="0012663E" w:rsidP="00192DE6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Szerokość całkowita wraz z zamontowanymi barierkami nie więcej niż 1000mm (wymiar leża min. 870x2000mm)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5AC8F2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BBA83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2663E" w:rsidRPr="00A87D9D" w14:paraId="3F1290ED" w14:textId="77777777" w:rsidTr="0012663E">
        <w:trPr>
          <w:trHeight w:val="45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1F42CF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2E1F4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 xml:space="preserve">Leże łóżka czterosegmentowe z czego min. 3 segmenty ruchome 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336EB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90B6" w14:textId="77777777" w:rsidR="0012663E" w:rsidRPr="00A87D9D" w:rsidRDefault="0012663E" w:rsidP="00192DE6">
            <w:pPr>
              <w:rPr>
                <w:sz w:val="22"/>
                <w:szCs w:val="22"/>
              </w:rPr>
            </w:pPr>
          </w:p>
        </w:tc>
      </w:tr>
      <w:tr w:rsidR="0012663E" w:rsidRPr="00A87D9D" w14:paraId="1774CDA2" w14:textId="77777777" w:rsidTr="00A87D9D">
        <w:trPr>
          <w:trHeight w:val="54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4EAE63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4E115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Zasilanie elektryczne  220/230 V</w:t>
            </w:r>
          </w:p>
          <w:p w14:paraId="2BBBC9A8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Szczelność układu elektrycznego IPX6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40281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EBDA" w14:textId="77777777" w:rsidR="0012663E" w:rsidRPr="00A87D9D" w:rsidRDefault="0012663E" w:rsidP="00192DE6">
            <w:pPr>
              <w:rPr>
                <w:sz w:val="22"/>
                <w:szCs w:val="22"/>
              </w:rPr>
            </w:pPr>
          </w:p>
        </w:tc>
      </w:tr>
      <w:tr w:rsidR="0012663E" w:rsidRPr="00A87D9D" w14:paraId="598DCF6C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1859B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6F8FA3" w14:textId="77777777" w:rsidR="0012663E" w:rsidRPr="00A87D9D" w:rsidRDefault="0012663E" w:rsidP="00192DE6">
            <w:pPr>
              <w:snapToGrid w:val="0"/>
              <w:rPr>
                <w:sz w:val="22"/>
                <w:szCs w:val="22"/>
                <w:highlight w:val="yellow"/>
              </w:rPr>
            </w:pPr>
            <w:r w:rsidRPr="00A87D9D">
              <w:rPr>
                <w:sz w:val="22"/>
                <w:szCs w:val="22"/>
              </w:rPr>
              <w:t xml:space="preserve">Rama leża wyposażona w gniazdo  wyrównania potencjału. Łóżko przebadane pod kątem bezpieczeństwa elektrycznego wg normy PN EN </w:t>
            </w:r>
            <w:r w:rsidRPr="00A87D9D">
              <w:rPr>
                <w:sz w:val="22"/>
                <w:szCs w:val="22"/>
              </w:rPr>
              <w:lastRenderedPageBreak/>
              <w:t xml:space="preserve">62353 – </w:t>
            </w:r>
            <w:r w:rsidRPr="00A87D9D">
              <w:rPr>
                <w:b/>
                <w:sz w:val="22"/>
                <w:szCs w:val="22"/>
              </w:rPr>
              <w:t>dołączyć protokół z badań przy dostawie produktu.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E60B4D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lastRenderedPageBreak/>
              <w:t>TAK</w:t>
            </w:r>
          </w:p>
          <w:p w14:paraId="6E4C4D74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45C19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6D1F1C5C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5B3FBF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95EA0" w14:textId="77777777" w:rsidR="0012663E" w:rsidRPr="00A87D9D" w:rsidRDefault="0012663E" w:rsidP="00192DE6">
            <w:p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Elektryczne regulacje:</w:t>
            </w:r>
          </w:p>
          <w:p w14:paraId="779FEA9A" w14:textId="77777777" w:rsidR="0012663E" w:rsidRPr="00A87D9D" w:rsidRDefault="0012663E" w:rsidP="00192DE6">
            <w:p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 xml:space="preserve">- segment oparcia pleców 0-75° (± 5°) </w:t>
            </w:r>
          </w:p>
          <w:p w14:paraId="4CF804EA" w14:textId="77777777" w:rsidR="0012663E" w:rsidRPr="00A87D9D" w:rsidRDefault="0012663E" w:rsidP="00192DE6">
            <w:p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- segment uda 0-45° (± 5°),</w:t>
            </w:r>
          </w:p>
          <w:p w14:paraId="61E15F4B" w14:textId="77777777" w:rsidR="0012663E" w:rsidRPr="00A87D9D" w:rsidRDefault="0012663E" w:rsidP="00192DE6">
            <w:p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 xml:space="preserve">- kąt przechyłu </w:t>
            </w:r>
            <w:proofErr w:type="spellStart"/>
            <w:r w:rsidRPr="00A87D9D">
              <w:rPr>
                <w:sz w:val="22"/>
                <w:szCs w:val="22"/>
              </w:rPr>
              <w:t>Trendlelenburga</w:t>
            </w:r>
            <w:proofErr w:type="spellEnd"/>
            <w:r w:rsidRPr="00A87D9D">
              <w:rPr>
                <w:sz w:val="22"/>
                <w:szCs w:val="22"/>
              </w:rPr>
              <w:t xml:space="preserve"> 0-18° (± 2°),</w:t>
            </w:r>
          </w:p>
          <w:p w14:paraId="1E11BBBB" w14:textId="77777777" w:rsidR="0012663E" w:rsidRPr="00A87D9D" w:rsidRDefault="0012663E" w:rsidP="00192DE6">
            <w:p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- kąt przechyłu anty-</w:t>
            </w:r>
            <w:proofErr w:type="spellStart"/>
            <w:r w:rsidRPr="00A87D9D">
              <w:rPr>
                <w:sz w:val="22"/>
                <w:szCs w:val="22"/>
              </w:rPr>
              <w:t>Trendlenburga</w:t>
            </w:r>
            <w:proofErr w:type="spellEnd"/>
            <w:r w:rsidRPr="00A87D9D">
              <w:rPr>
                <w:sz w:val="22"/>
                <w:szCs w:val="22"/>
              </w:rPr>
              <w:t xml:space="preserve"> 0-18° (± 2°),</w:t>
            </w:r>
          </w:p>
          <w:p w14:paraId="295BB599" w14:textId="77777777" w:rsidR="0012663E" w:rsidRPr="00A87D9D" w:rsidRDefault="0012663E" w:rsidP="00192DE6">
            <w:p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- regulacja segmentu podudzia – ręczna   mechanizmem zapadkowym.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27F0E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  <w:p w14:paraId="7DE11912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B157" w14:textId="77777777" w:rsidR="0012663E" w:rsidRPr="00A87D9D" w:rsidRDefault="0012663E" w:rsidP="00192DE6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2663E" w:rsidRPr="00A87D9D" w14:paraId="64547CA9" w14:textId="77777777" w:rsidTr="00BD6BEC">
        <w:trPr>
          <w:trHeight w:val="6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8FF9BE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CE5D5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Elektryczna regulacja wysokości w zakresie:</w:t>
            </w:r>
          </w:p>
          <w:p w14:paraId="65DBDBC3" w14:textId="4200C38E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360 do 900 mm (± 20 mm)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E7395" w14:textId="091D3ED9" w:rsidR="0012663E" w:rsidRPr="00A87D9D" w:rsidRDefault="0012663E" w:rsidP="00BD6BEC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5095A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0F462B1C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F5DBA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B657C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Łóżko sterowane przewodowym pilotem.</w:t>
            </w:r>
          </w:p>
          <w:p w14:paraId="347139BD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rStyle w:val="ui-provider"/>
                <w:sz w:val="22"/>
                <w:szCs w:val="22"/>
              </w:rPr>
              <w:t>Łóżko posiadające funkcję krzesła kardiologicznego uzyskiwaną na minimum pilocie pacjenta, za pomocą jednego zaprogramowanego przycisku z czytelnym piktogramem. Łózko rozpoczyna serię skoordynowanych ruchów rozpoczynając od podniesienia segmentu podudzia, co pozwala uniknąć zsuwania się pacjenta, następnie podnoszony jest segment pleców i przechył anty-</w:t>
            </w:r>
            <w:proofErr w:type="spellStart"/>
            <w:r w:rsidRPr="00A87D9D">
              <w:rPr>
                <w:rStyle w:val="ui-provider"/>
                <w:sz w:val="22"/>
                <w:szCs w:val="22"/>
              </w:rPr>
              <w:t>trendelenburga</w:t>
            </w:r>
            <w:proofErr w:type="spellEnd"/>
            <w:r w:rsidRPr="00A87D9D">
              <w:rPr>
                <w:rStyle w:val="ui-provider"/>
                <w:sz w:val="22"/>
                <w:szCs w:val="22"/>
              </w:rPr>
              <w:t xml:space="preserve">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C0CC84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  <w:p w14:paraId="5D72E162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B3D4924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192BAA12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2CA9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36E3C42E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0913D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09040" w14:textId="77777777" w:rsidR="0012663E" w:rsidRPr="00A87D9D" w:rsidRDefault="0012663E" w:rsidP="00192DE6">
            <w:pPr>
              <w:snapToGrid w:val="0"/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Łóżko wyposażone w panel sterujący chowany pod leżem w półce do odkładania pościeli. Panel wyposażony w podwójne zabezpieczenie przed przypadkowym uruchomieniem funkcji elektrycznych (Dostępność funkcji przy jednoczesnym zastosowaniu przycisku świadomego użycia) z możliwością blokady poszczególnych funkcji pilota. Panel sterujący wyposażony w funkcję anty-szokową , egzaminacyjną.</w:t>
            </w:r>
          </w:p>
          <w:p w14:paraId="11AABED8" w14:textId="77777777" w:rsidR="0012663E" w:rsidRPr="00A87D9D" w:rsidRDefault="0012663E" w:rsidP="00192DE6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 xml:space="preserve"> </w:t>
            </w:r>
            <w:r w:rsidRPr="00A87D9D">
              <w:rPr>
                <w:color w:val="000000"/>
                <w:sz w:val="22"/>
                <w:szCs w:val="22"/>
              </w:rPr>
              <w:t>Posiada optyczny wskaźnik naładowania akumulatora oraz podłączenia do sieci.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6824E8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  <w:p w14:paraId="5C5CBA36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PODAĆ</w:t>
            </w:r>
          </w:p>
          <w:p w14:paraId="6C6092F7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F668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685E02C3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E9EEBA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78437D" w14:textId="77777777" w:rsidR="0012663E" w:rsidRPr="00A87D9D" w:rsidRDefault="0012663E" w:rsidP="00192DE6">
            <w:p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Segment oparcia pleców z możliwością mechanicznego  szybkiego poziomowania (CPR) – dźwignia umieszczona pod leżem, oznaczona kolorem czerwonym lub pomarańczowy.</w:t>
            </w:r>
          </w:p>
          <w:p w14:paraId="2FC1FE29" w14:textId="77777777" w:rsidR="0012663E" w:rsidRPr="00A87D9D" w:rsidRDefault="0012663E" w:rsidP="00192DE6">
            <w:pPr>
              <w:rPr>
                <w:sz w:val="22"/>
                <w:szCs w:val="22"/>
              </w:rPr>
            </w:pPr>
            <w:proofErr w:type="spellStart"/>
            <w:r w:rsidRPr="00A87D9D">
              <w:rPr>
                <w:sz w:val="22"/>
                <w:szCs w:val="22"/>
              </w:rPr>
              <w:t>Autokontur</w:t>
            </w:r>
            <w:proofErr w:type="spellEnd"/>
            <w:r w:rsidRPr="00A87D9D">
              <w:rPr>
                <w:sz w:val="22"/>
                <w:szCs w:val="22"/>
              </w:rPr>
              <w:t xml:space="preserve"> segmentu oparcia pleców i uda.</w:t>
            </w:r>
          </w:p>
          <w:p w14:paraId="40402603" w14:textId="77777777" w:rsidR="0012663E" w:rsidRPr="00A87D9D" w:rsidRDefault="0012663E" w:rsidP="00192DE6">
            <w:p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Autoregresja segmentu oparcia pleców zapobiegająca przed zsuwaniem pacjenta.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F26FD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  <w:p w14:paraId="1287B950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0036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725A8087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9CE973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4CF3A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Leże wypełnione płytami z polipropylenu , tworzywa odpornego na działanie wysokiej temperatury, środków dezynfekujących oraz działanie UV. Płyty odejmowane bez użycia narzędzi.</w:t>
            </w:r>
          </w:p>
          <w:p w14:paraId="1A7E8DA8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 xml:space="preserve">Wypełnienia leża wyposażone w otwory do montażu pasów unieruchamiających.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0D389B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414C3B" w14:textId="77777777" w:rsidR="0012663E" w:rsidRPr="00A87D9D" w:rsidRDefault="0012663E" w:rsidP="00192DE6">
            <w:pPr>
              <w:snapToGrid w:val="0"/>
              <w:rPr>
                <w:sz w:val="22"/>
                <w:szCs w:val="22"/>
                <w:highlight w:val="red"/>
              </w:rPr>
            </w:pPr>
          </w:p>
          <w:p w14:paraId="06163693" w14:textId="77777777" w:rsidR="0012663E" w:rsidRPr="00A87D9D" w:rsidRDefault="0012663E" w:rsidP="00192DE6">
            <w:pPr>
              <w:snapToGrid w:val="0"/>
              <w:rPr>
                <w:sz w:val="22"/>
                <w:szCs w:val="22"/>
                <w:highlight w:val="red"/>
              </w:rPr>
            </w:pPr>
          </w:p>
          <w:p w14:paraId="1D384F4A" w14:textId="77777777" w:rsidR="0012663E" w:rsidRPr="00A87D9D" w:rsidRDefault="0012663E" w:rsidP="00192DE6">
            <w:pPr>
              <w:snapToGrid w:val="0"/>
              <w:rPr>
                <w:sz w:val="22"/>
                <w:szCs w:val="22"/>
                <w:highlight w:val="red"/>
              </w:rPr>
            </w:pPr>
          </w:p>
          <w:p w14:paraId="144691F8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14AC3073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1A60B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BB628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 xml:space="preserve">Akumulator wbudowany w układ elektryczny łóżka podtrzymujący sterowanie łóżka przy braku zasilania sieciowego.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80548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F7299" w14:textId="77777777" w:rsidR="0012663E" w:rsidRPr="00A87D9D" w:rsidRDefault="0012663E" w:rsidP="00192DE6">
            <w:pPr>
              <w:rPr>
                <w:sz w:val="22"/>
                <w:szCs w:val="22"/>
              </w:rPr>
            </w:pPr>
          </w:p>
        </w:tc>
      </w:tr>
      <w:tr w:rsidR="0012663E" w:rsidRPr="00A87D9D" w14:paraId="6187A722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B6F97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84B618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Łóżko z możliwością przedłużenia leża o  min. 20cm.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A8012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  <w:p w14:paraId="76202C12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A034" w14:textId="77777777" w:rsidR="0012663E" w:rsidRPr="00A87D9D" w:rsidRDefault="0012663E" w:rsidP="00192DE6">
            <w:pPr>
              <w:rPr>
                <w:sz w:val="22"/>
                <w:szCs w:val="22"/>
              </w:rPr>
            </w:pPr>
          </w:p>
          <w:p w14:paraId="15D9D9DD" w14:textId="77777777" w:rsidR="0012663E" w:rsidRPr="00A87D9D" w:rsidRDefault="0012663E" w:rsidP="00192DE6">
            <w:pPr>
              <w:rPr>
                <w:sz w:val="22"/>
                <w:szCs w:val="22"/>
              </w:rPr>
            </w:pPr>
          </w:p>
        </w:tc>
      </w:tr>
      <w:tr w:rsidR="0012663E" w:rsidRPr="00A87D9D" w14:paraId="468DEBF4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3B7DE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51846E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 xml:space="preserve">Szczyty łóżka wypełnione płytą tworzywową (HPL) o grubości min. 10 mm (± 2 mm), odejmowana płyta bez użycia narzędzi, umożliwiające łatwy dostęp do pacjenta zarówno od strony nóg jak i głowy.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52666C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  <w:p w14:paraId="77301DD0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4B9F0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7EA65F92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A1B938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B816B" w14:textId="77777777" w:rsidR="0012663E" w:rsidRPr="00A87D9D" w:rsidRDefault="0012663E" w:rsidP="00192DE6">
            <w:pPr>
              <w:snapToGrid w:val="0"/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Łóżko wyposażone w opuszczane, aluminiowe barierki boczne, zabezpieczające pacjenta na całej długości leża, bez wolnej przestrzeni pomiędzy szczytem a barierką nawet w przypadku wydłużenia leża (zintegrowane ze szczytem łóżka). Tworzywowe listwy odbojowe umieszczone na barierkach na całej ich długości chroniące łóżko przed uderzeniami. Barierki spełniające  normę bezpieczeństwa: EN 60601-2-52</w:t>
            </w:r>
          </w:p>
          <w:p w14:paraId="7BB0CB2C" w14:textId="77777777" w:rsidR="0012663E" w:rsidRPr="00A87D9D" w:rsidRDefault="0012663E" w:rsidP="00192DE6">
            <w:pPr>
              <w:snapToGrid w:val="0"/>
              <w:jc w:val="both"/>
              <w:rPr>
                <w:color w:val="FF0000"/>
                <w:sz w:val="22"/>
                <w:szCs w:val="22"/>
                <w:shd w:val="clear" w:color="auto" w:fill="FFFFFF"/>
              </w:rPr>
            </w:pPr>
            <w:r w:rsidRPr="00A87D9D">
              <w:rPr>
                <w:sz w:val="22"/>
                <w:szCs w:val="22"/>
              </w:rPr>
              <w:t>Wysokość barierek liczona od górnej części leża do szczytu barierki min 41 cm.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6F4701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  <w:p w14:paraId="7003BA1E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PODAĆ</w:t>
            </w:r>
          </w:p>
          <w:p w14:paraId="5A07F90C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2DC7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  <w:p w14:paraId="78EB2520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  <w:p w14:paraId="6FFC23F3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  <w:p w14:paraId="36FC0DB3" w14:textId="77777777" w:rsidR="0012663E" w:rsidRPr="00A87D9D" w:rsidRDefault="0012663E" w:rsidP="00192DE6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12663E" w:rsidRPr="00A87D9D" w14:paraId="3B9FFCB0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AD522F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36AF83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Wysuwana półka do odkładania pościeli, niewystająca poza obrys ramy łóżka z dopuszczalnym obciążeniem min. 15 kg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F817A6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  <w:p w14:paraId="23AFF3BA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5F7CB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581910BC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DD2E5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03E55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W narożnikach leża 4 krążki odbojowe chroniące przed otarciami. W części wezgłowia krążki dwuosiowe.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423FC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63F9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5ABE14A2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A3EEDC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0F63B6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 xml:space="preserve">Łóżko wyposażone w elastyczne tworzywowe uchwyty materaca min. dwóch segmentach leża, dostosowujące się do szerokości materaca, zapobiegające powstawaniu urazów kończyn.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10546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  <w:p w14:paraId="5FE42532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PODAĆ</w:t>
            </w:r>
          </w:p>
          <w:p w14:paraId="4E73D60A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2688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329E821C" w14:textId="77777777" w:rsidTr="0012663E">
        <w:trPr>
          <w:trHeight w:val="27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2A73E7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D31B7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Podstawa łóżka jezdna wyposażona w antystatyczne koła o średnicy min. 150 mm, z centralną blokadą kół oraz blokadą kierunkową.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5940A7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1438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026A2EC3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236E1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300CE3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 xml:space="preserve">Bezpieczne obciążenie min. 260 kg </w:t>
            </w:r>
          </w:p>
          <w:p w14:paraId="266B2E51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Sygnalizacja dźwiękowa informująca o przeciążeniu łóżka.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CA8B2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BB9C" w14:textId="77777777" w:rsidR="0012663E" w:rsidRPr="00A87D9D" w:rsidRDefault="0012663E" w:rsidP="00192DE6">
            <w:pPr>
              <w:snapToGrid w:val="0"/>
              <w:rPr>
                <w:rFonts w:eastAsia="Calibri,Arial"/>
                <w:sz w:val="22"/>
                <w:szCs w:val="22"/>
                <w:highlight w:val="red"/>
              </w:rPr>
            </w:pPr>
          </w:p>
        </w:tc>
      </w:tr>
      <w:tr w:rsidR="0012663E" w:rsidRPr="00A87D9D" w14:paraId="1491DF2B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08F36" w14:textId="0DFAEF08" w:rsidR="0012663E" w:rsidRPr="00A87D9D" w:rsidRDefault="001156FB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2D014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Możliwość wyboru kolorów wypełnień szczytów min. 10 kolorów.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5685C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143C6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1C62E8BB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8F6D6" w14:textId="043DE431" w:rsidR="0012663E" w:rsidRPr="00A87D9D" w:rsidRDefault="001156FB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234FA" w14:textId="77777777" w:rsidR="0012663E" w:rsidRPr="00A87D9D" w:rsidRDefault="0012663E" w:rsidP="00192DE6">
            <w:pPr>
              <w:snapToGrid w:val="0"/>
              <w:rPr>
                <w:b/>
                <w:sz w:val="22"/>
                <w:szCs w:val="22"/>
              </w:rPr>
            </w:pPr>
            <w:r w:rsidRPr="00A87D9D">
              <w:rPr>
                <w:b/>
                <w:sz w:val="22"/>
                <w:szCs w:val="22"/>
              </w:rPr>
              <w:t>Szafka przyłóżkowa – 6 sztuk (parametry poniżej):</w:t>
            </w:r>
          </w:p>
          <w:p w14:paraId="43472E5E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 xml:space="preserve">Nazwa oferowanej szafki przyłóżkowej: </w:t>
            </w:r>
          </w:p>
          <w:p w14:paraId="1CCA93EF" w14:textId="77777777" w:rsidR="0012663E" w:rsidRPr="00A87D9D" w:rsidRDefault="0012663E" w:rsidP="00192DE6">
            <w:p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Producent:</w:t>
            </w:r>
            <w:r w:rsidRPr="00A87D9D">
              <w:rPr>
                <w:sz w:val="22"/>
                <w:szCs w:val="22"/>
              </w:rPr>
              <w:tab/>
            </w:r>
          </w:p>
          <w:p w14:paraId="2299EBC0" w14:textId="77777777" w:rsidR="0012663E" w:rsidRPr="00A87D9D" w:rsidRDefault="0012663E" w:rsidP="00192DE6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87D9D">
              <w:rPr>
                <w:rFonts w:ascii="Times New Roman" w:hAnsi="Times New Roman"/>
              </w:rPr>
              <w:t>Typ:</w:t>
            </w:r>
          </w:p>
          <w:p w14:paraId="05F5F9DF" w14:textId="77777777" w:rsidR="0012663E" w:rsidRPr="00A87D9D" w:rsidRDefault="0012663E" w:rsidP="00192DE6">
            <w:p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Rok produkcji: 2025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7FA0AD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  <w:p w14:paraId="6343DD52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6FC7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15C7F165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8713B2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B4B42" w14:textId="77777777" w:rsidR="0012663E" w:rsidRPr="00A87D9D" w:rsidRDefault="0012663E" w:rsidP="00192DE6">
            <w:pPr>
              <w:snapToGrid w:val="0"/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 xml:space="preserve">Szkielet szafki wykonany z profili aluminiowych. </w:t>
            </w:r>
          </w:p>
          <w:p w14:paraId="42531AA3" w14:textId="77777777" w:rsidR="0012663E" w:rsidRPr="00A87D9D" w:rsidRDefault="0012663E" w:rsidP="00192DE6">
            <w:pPr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Ramki szuflad i boki korpusu z ocynkowanej blachy stalowej, lakierowanej proszkowo.  Konstrukcja szafki składająca się z trzech szuflad z czego szuflada na  obuwie  wykonana w całości  z tworzywa ABS.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31BC34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  <w:p w14:paraId="540DDA53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8E46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318FA9E4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45AA0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5890A" w14:textId="77777777" w:rsidR="0012663E" w:rsidRPr="00A87D9D" w:rsidRDefault="0012663E" w:rsidP="00192DE6">
            <w:pPr>
              <w:snapToGrid w:val="0"/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Elementy stalowe pokryte lakierem proszkowym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B70119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20C54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30EF4142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754C38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9E99F" w14:textId="77777777" w:rsidR="0012663E" w:rsidRPr="00A87D9D" w:rsidRDefault="0012663E" w:rsidP="00192DE6">
            <w:pPr>
              <w:snapToGrid w:val="0"/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 xml:space="preserve">Korpus szafki umieszczony na mobilnej podstawie, pozwalające na umieszczeniu blatu bocznego szafki z lewej, bądź prawej strony  łóżka, umożliwiające również schowanie blatu bocznego za tylną ścianką szafki. Funkcje zmiany stron umieszczenia blatu bocznego realizowane jednym przyciskiem w miejscu łatwego dostępu.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4342D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A420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5BA598F8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A74E73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98AEF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Wymiary zewnętrzne:</w:t>
            </w:r>
          </w:p>
          <w:p w14:paraId="77D3E802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- wysokość  -  900 mm (± 20mm),</w:t>
            </w:r>
          </w:p>
          <w:p w14:paraId="1778983B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 xml:space="preserve">- szerokość  -  600 mm  (± 20mm), </w:t>
            </w:r>
          </w:p>
          <w:p w14:paraId="0874BA85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- szerokość przy rozłożonym blacie - 1160 mm  (± 20mm),</w:t>
            </w:r>
          </w:p>
          <w:p w14:paraId="012444CE" w14:textId="77777777" w:rsidR="0012663E" w:rsidRPr="00A87D9D" w:rsidRDefault="0012663E" w:rsidP="00192DE6">
            <w:p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- głębokość  -  450 mm (± 20mm),</w:t>
            </w:r>
          </w:p>
          <w:p w14:paraId="6770470F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- regulacja wysokości półki bocznej w zakresie:</w:t>
            </w:r>
          </w:p>
          <w:p w14:paraId="5962FB71" w14:textId="77777777" w:rsidR="0012663E" w:rsidRPr="00A87D9D" w:rsidRDefault="0012663E" w:rsidP="00192DE6">
            <w:pPr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 xml:space="preserve"> od 760 do 1150 mm (± 20mm)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55000F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00967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2E147FBB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A5927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B1F10" w14:textId="77777777" w:rsidR="0012663E" w:rsidRPr="00A87D9D" w:rsidRDefault="0012663E" w:rsidP="00192DE6">
            <w:pPr>
              <w:snapToGrid w:val="0"/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Blaty szafki oraz półki bocznej wykonane z tworzywa HPL (gr. min. 6 mm), odpornego na wilgoć, wysoką temperaturę oraz promieniowanie UV.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935FE3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4E58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247201CA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4E2C7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CCED4" w14:textId="77777777" w:rsidR="0012663E" w:rsidRPr="00A87D9D" w:rsidRDefault="0012663E" w:rsidP="00192DE6">
            <w:pPr>
              <w:snapToGrid w:val="0"/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Tył i boki blatu głównego, wyposażone w ogranicznik chroniący większe przedmioty przed upadkiem, ogranicznik wyposażony w 4 haczyki na ręczniki wykonane z tworzywa oraz tworzywowy uchwyt na szklankę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074905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932E3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314A305B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B5542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2ABA0" w14:textId="77777777" w:rsidR="0012663E" w:rsidRPr="00A87D9D" w:rsidRDefault="0012663E" w:rsidP="00192DE6">
            <w:pPr>
              <w:snapToGrid w:val="0"/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Czoła dwóch szuflad wykonane z wodoodpornego tworzywa HPL o gr min. 6mm, zaopatrzone w uchwyty ze stali nierdzewnej.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3F137D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4747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57E0D44D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DEA6E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74080" w14:textId="77777777" w:rsidR="0012663E" w:rsidRPr="00A87D9D" w:rsidRDefault="0012663E" w:rsidP="00192DE6">
            <w:pPr>
              <w:snapToGrid w:val="0"/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Szuflady górna i dolna wysuwane na prowadnicach rolkowych z mechanizmem samo domykającym.</w:t>
            </w:r>
          </w:p>
          <w:p w14:paraId="21C22D5E" w14:textId="77777777" w:rsidR="0012663E" w:rsidRPr="00A87D9D" w:rsidRDefault="0012663E" w:rsidP="00192DE6">
            <w:pPr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Wnętrze szuflad wypełnione wyjmowanymi wkładami z tworzywa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5331D6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BAB8B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02DF83ED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3D81E2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ACBB3B" w14:textId="77777777" w:rsidR="0012663E" w:rsidRPr="00A87D9D" w:rsidRDefault="0012663E" w:rsidP="00192DE6">
            <w:pPr>
              <w:snapToGrid w:val="0"/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Pomiędzy szufladami znajduje się półka na prasę o wysokości min. 150 mm, dostęp do półki z trzech stron szafki.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979124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C93A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102E7B8A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4C402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706150" w14:textId="77777777" w:rsidR="0012663E" w:rsidRPr="00A87D9D" w:rsidRDefault="0012663E" w:rsidP="00192DE6">
            <w:pPr>
              <w:snapToGrid w:val="0"/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Półka boczna z możliwością regulacji wysokości i kąta pochylenia.</w:t>
            </w:r>
          </w:p>
          <w:p w14:paraId="065209B7" w14:textId="77777777" w:rsidR="0012663E" w:rsidRPr="00A87D9D" w:rsidRDefault="0012663E" w:rsidP="00192DE6">
            <w:pPr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Płynna, bezstopniowa regulacja wysokości półki bocznej wspomagana sprężyną gazową, osłoniętą aluminiową osłoną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B682E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771E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1B691C34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6151A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A47A96" w14:textId="77777777" w:rsidR="0012663E" w:rsidRPr="00A87D9D" w:rsidRDefault="0012663E" w:rsidP="00192DE6">
            <w:pPr>
              <w:snapToGrid w:val="0"/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Blat boczny składany do boku szafki również w przypadku dosuniętej szafki do łóżka bez potrzeby zbędnego przekręcania szafką.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FF94CD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3AD0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064E2387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BAAD1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4E90A" w14:textId="77777777" w:rsidR="0012663E" w:rsidRPr="00A87D9D" w:rsidRDefault="0012663E" w:rsidP="00192DE6">
            <w:pPr>
              <w:snapToGrid w:val="0"/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4 podwójne koła jezdne o średnicy 65 mm. z elastycznym, niebrudzącym podłóg bieżnikiem, min. 2 z blokadą.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D3206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4E0BB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2A9DDF95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5B15B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1DC8F" w14:textId="77777777" w:rsidR="0012663E" w:rsidRPr="00A87D9D" w:rsidRDefault="0012663E" w:rsidP="00192DE6">
            <w:pPr>
              <w:snapToGrid w:val="0"/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Przystosowana do dezynfekcji środkami dopuszczonymi do użycia w szpitalach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70E07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1DF3C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663651BB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7285B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F3DAA4" w14:textId="77777777" w:rsidR="0012663E" w:rsidRPr="00A87D9D" w:rsidRDefault="0012663E" w:rsidP="00192DE6">
            <w:pPr>
              <w:snapToGrid w:val="0"/>
              <w:jc w:val="both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Pod korpusem dodatkowa szuflada na obuwie lub odzież pacjenta wykonana z wytrzymałego tworzywa ABS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7862B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2E921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1EEFA31A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EA5C5B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FEB3" w14:textId="77777777" w:rsidR="0012663E" w:rsidRPr="00A87D9D" w:rsidRDefault="0012663E" w:rsidP="00192DE6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87D9D">
              <w:rPr>
                <w:color w:val="000000"/>
                <w:sz w:val="22"/>
                <w:szCs w:val="22"/>
              </w:rPr>
              <w:t>Możliwość wyboru kolorów frontów szuflad oraz blatów z min. 10 kolorów oraz możliwość wyboru koloru ramy szafki w tym kolor szary.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690B97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95A5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</w:p>
        </w:tc>
      </w:tr>
      <w:tr w:rsidR="0012663E" w:rsidRPr="00A87D9D" w14:paraId="15F60FC7" w14:textId="77777777" w:rsidTr="0012663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50CCD9" w14:textId="77777777" w:rsidR="0012663E" w:rsidRPr="00A87D9D" w:rsidRDefault="0012663E" w:rsidP="001156FB">
            <w:pPr>
              <w:pStyle w:val="Akapitzlist"/>
              <w:numPr>
                <w:ilvl w:val="0"/>
                <w:numId w:val="26"/>
              </w:numPr>
              <w:snapToGrid w:val="0"/>
              <w:rPr>
                <w:rFonts w:ascii="Times New Roman" w:hAnsi="Times New Roman" w:cs="Times New Roman"/>
              </w:rPr>
            </w:pPr>
            <w:r w:rsidRPr="00A87D9D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F87B6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sz w:val="22"/>
                <w:szCs w:val="22"/>
              </w:rPr>
              <w:t>Gwarancja za łóżka z wyposażeniem: min.  24 miesięcy.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7CD2E5" w14:textId="03436A90" w:rsidR="0012663E" w:rsidRPr="00A87D9D" w:rsidRDefault="0012663E" w:rsidP="009753D9">
            <w:pPr>
              <w:jc w:val="center"/>
              <w:rPr>
                <w:bCs/>
                <w:sz w:val="22"/>
                <w:szCs w:val="22"/>
              </w:rPr>
            </w:pPr>
            <w:r w:rsidRPr="00A87D9D">
              <w:rPr>
                <w:bCs/>
                <w:sz w:val="22"/>
                <w:szCs w:val="22"/>
              </w:rPr>
              <w:t>TAK 24 miesiące gwarancji</w:t>
            </w:r>
          </w:p>
          <w:p w14:paraId="73B3843D" w14:textId="77777777" w:rsidR="0012663E" w:rsidRPr="00A87D9D" w:rsidRDefault="0012663E" w:rsidP="00192DE6">
            <w:pPr>
              <w:snapToGrid w:val="0"/>
              <w:jc w:val="center"/>
              <w:rPr>
                <w:sz w:val="22"/>
                <w:szCs w:val="22"/>
              </w:rPr>
            </w:pPr>
            <w:r w:rsidRPr="00A87D9D">
              <w:rPr>
                <w:bCs/>
                <w:sz w:val="22"/>
                <w:szCs w:val="22"/>
              </w:rPr>
              <w:t>Dodatkowy okres gwarancji ponad minimalny należy podać w formularzu ofertowym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0B79" w14:textId="77777777" w:rsidR="0012663E" w:rsidRPr="00A87D9D" w:rsidRDefault="0012663E" w:rsidP="00192DE6">
            <w:pPr>
              <w:snapToGrid w:val="0"/>
              <w:rPr>
                <w:sz w:val="22"/>
                <w:szCs w:val="22"/>
              </w:rPr>
            </w:pPr>
            <w:r w:rsidRPr="00A87D9D">
              <w:rPr>
                <w:i/>
                <w:color w:val="FF0000"/>
                <w:sz w:val="22"/>
                <w:szCs w:val="22"/>
              </w:rPr>
              <w:t>Dodatkowy okres gwarancji będzie punktowany zgodnie z kryterium oceny ofert opisanym pkt.35 SWZ.</w:t>
            </w:r>
          </w:p>
        </w:tc>
      </w:tr>
    </w:tbl>
    <w:p w14:paraId="04494570" w14:textId="77777777" w:rsidR="00D84AC5" w:rsidRDefault="00D84AC5" w:rsidP="00B274C9">
      <w:pPr>
        <w:rPr>
          <w:sz w:val="20"/>
          <w:szCs w:val="20"/>
        </w:rPr>
      </w:pPr>
    </w:p>
    <w:p w14:paraId="09F99D5A" w14:textId="77777777" w:rsidR="000B0DB3" w:rsidRDefault="000B0DB3" w:rsidP="00B274C9">
      <w:pPr>
        <w:rPr>
          <w:sz w:val="20"/>
          <w:szCs w:val="20"/>
        </w:rPr>
      </w:pPr>
    </w:p>
    <w:p w14:paraId="481639FF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lastRenderedPageBreak/>
        <w:t>Serwis gwarancyjny i pogwarancyjny prowadzi………………………..………………....... (uzupełnić)</w:t>
      </w:r>
    </w:p>
    <w:p w14:paraId="17BBBD3D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18577939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ED22BB0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0FE2F0AF" w14:textId="77777777" w:rsidR="000B0DB3" w:rsidRPr="00ED475E" w:rsidRDefault="000B0DB3" w:rsidP="000B0DB3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103812DD" w14:textId="77777777" w:rsidR="000B0DB3" w:rsidRDefault="000B0DB3" w:rsidP="00B274C9">
      <w:pPr>
        <w:rPr>
          <w:sz w:val="20"/>
          <w:szCs w:val="20"/>
        </w:rPr>
      </w:pPr>
    </w:p>
    <w:p w14:paraId="3AA754EA" w14:textId="77777777" w:rsidR="00CE688C" w:rsidRDefault="00CE688C" w:rsidP="00B274C9">
      <w:pPr>
        <w:rPr>
          <w:sz w:val="20"/>
          <w:szCs w:val="20"/>
        </w:rPr>
      </w:pPr>
    </w:p>
    <w:p w14:paraId="40716E2C" w14:textId="77777777" w:rsidR="00CE688C" w:rsidRDefault="00CE688C" w:rsidP="00B274C9">
      <w:pPr>
        <w:rPr>
          <w:sz w:val="20"/>
          <w:szCs w:val="20"/>
        </w:rPr>
      </w:pPr>
    </w:p>
    <w:p w14:paraId="5F79E259" w14:textId="2E011CEE" w:rsidR="00CE688C" w:rsidRPr="00A87D9D" w:rsidRDefault="008504E5" w:rsidP="00A87D9D">
      <w:pPr>
        <w:jc w:val="center"/>
        <w:rPr>
          <w:b/>
          <w:color w:val="FF0000"/>
        </w:rPr>
      </w:pPr>
      <w:r w:rsidRPr="00A87D9D">
        <w:rPr>
          <w:b/>
          <w:color w:val="FF0000"/>
        </w:rPr>
        <w:t>PAKIET NR 1</w:t>
      </w:r>
    </w:p>
    <w:p w14:paraId="674F619C" w14:textId="77777777" w:rsidR="008504E5" w:rsidRDefault="008504E5" w:rsidP="00CE688C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986607F" w14:textId="6733E959" w:rsidR="00CE688C" w:rsidRDefault="008504E5" w:rsidP="00CE688C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Zadanie nr 2 - </w:t>
      </w:r>
      <w:r w:rsidR="00CE688C">
        <w:rPr>
          <w:rFonts w:ascii="Times New Roman" w:hAnsi="Times New Roman" w:cs="Times New Roman"/>
          <w:b/>
          <w:color w:val="FF0000"/>
          <w:sz w:val="24"/>
          <w:szCs w:val="24"/>
        </w:rPr>
        <w:t>Łóżka szpitalne z wyposażeniem – 25 kpl</w:t>
      </w:r>
    </w:p>
    <w:p w14:paraId="6330D6E1" w14:textId="77777777" w:rsidR="00CE688C" w:rsidRDefault="00CE688C" w:rsidP="00CE688C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3075"/>
        <w:gridCol w:w="1276"/>
        <w:gridCol w:w="992"/>
        <w:gridCol w:w="1701"/>
        <w:gridCol w:w="1843"/>
      </w:tblGrid>
      <w:tr w:rsidR="00CE688C" w:rsidRPr="003A08F9" w14:paraId="7D1A30A3" w14:textId="77777777" w:rsidTr="00D87735">
        <w:trPr>
          <w:trHeight w:val="1344"/>
        </w:trPr>
        <w:tc>
          <w:tcPr>
            <w:tcW w:w="753" w:type="dxa"/>
            <w:shd w:val="clear" w:color="auto" w:fill="auto"/>
            <w:vAlign w:val="center"/>
            <w:hideMark/>
          </w:tcPr>
          <w:p w14:paraId="63B06169" w14:textId="77777777" w:rsidR="00CE688C" w:rsidRPr="003A08F9" w:rsidRDefault="00CE688C" w:rsidP="00D877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A08F9">
              <w:rPr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0095D3A9" w14:textId="77777777" w:rsidR="00CE688C" w:rsidRPr="003A08F9" w:rsidRDefault="00CE688C" w:rsidP="00D877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A08F9">
              <w:rPr>
                <w:b/>
                <w:bCs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EE5BE0F" w14:textId="4CF9C92B" w:rsidR="00CE688C" w:rsidRPr="003A08F9" w:rsidRDefault="008504E5" w:rsidP="00D877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 xml:space="preserve">Ilość </w:t>
            </w:r>
            <w:r w:rsidR="00CE688C">
              <w:rPr>
                <w:b/>
                <w:bCs/>
                <w:sz w:val="22"/>
                <w:szCs w:val="22"/>
                <w:lang w:eastAsia="pl-PL"/>
              </w:rPr>
              <w:t>kpl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EB8F9C1" w14:textId="77777777" w:rsidR="00CE688C" w:rsidRPr="003A08F9" w:rsidRDefault="00CE688C" w:rsidP="00D877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A08F9">
              <w:rPr>
                <w:b/>
                <w:bCs/>
                <w:sz w:val="22"/>
                <w:szCs w:val="22"/>
                <w:lang w:eastAsia="pl-PL"/>
              </w:rPr>
              <w:t xml:space="preserve"> % Vat</w:t>
            </w:r>
          </w:p>
        </w:tc>
        <w:tc>
          <w:tcPr>
            <w:tcW w:w="1701" w:type="dxa"/>
            <w:shd w:val="clear" w:color="000000" w:fill="auto"/>
            <w:vAlign w:val="center"/>
            <w:hideMark/>
          </w:tcPr>
          <w:p w14:paraId="395217D9" w14:textId="77777777" w:rsidR="00CE688C" w:rsidRPr="003A08F9" w:rsidRDefault="00CE688C" w:rsidP="00D877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A08F9">
              <w:rPr>
                <w:b/>
                <w:bCs/>
                <w:sz w:val="22"/>
                <w:szCs w:val="22"/>
                <w:lang w:eastAsia="pl-PL"/>
              </w:rPr>
              <w:t xml:space="preserve"> Cena jednostkowa brutto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69C0E7" w14:textId="77777777" w:rsidR="00CE688C" w:rsidRPr="003A08F9" w:rsidRDefault="00CE688C" w:rsidP="00D877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Wartość brutto</w:t>
            </w:r>
          </w:p>
        </w:tc>
      </w:tr>
      <w:tr w:rsidR="00CE688C" w:rsidRPr="003A08F9" w14:paraId="1B818CE7" w14:textId="77777777" w:rsidTr="00D87735">
        <w:trPr>
          <w:trHeight w:val="527"/>
        </w:trPr>
        <w:tc>
          <w:tcPr>
            <w:tcW w:w="753" w:type="dxa"/>
            <w:shd w:val="clear" w:color="auto" w:fill="auto"/>
            <w:vAlign w:val="center"/>
            <w:hideMark/>
          </w:tcPr>
          <w:p w14:paraId="70C8CB6F" w14:textId="77777777" w:rsidR="00CE688C" w:rsidRPr="003A08F9" w:rsidRDefault="00CE688C" w:rsidP="00D87735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3A08F9"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623142A8" w14:textId="77777777" w:rsidR="00CE688C" w:rsidRPr="003A08F9" w:rsidRDefault="00CE688C" w:rsidP="00D87735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3A08F9">
              <w:rPr>
                <w:sz w:val="22"/>
                <w:szCs w:val="22"/>
                <w:lang w:eastAsia="pl-PL"/>
              </w:rPr>
              <w:t>Łóżko wielofunkcyjne elektryczne</w:t>
            </w:r>
            <w:r>
              <w:rPr>
                <w:sz w:val="22"/>
                <w:szCs w:val="22"/>
                <w:lang w:eastAsia="pl-PL"/>
              </w:rPr>
              <w:t xml:space="preserve"> z wyposażeniem</w:t>
            </w:r>
            <w:r w:rsidRPr="003A08F9">
              <w:rPr>
                <w:sz w:val="22"/>
                <w:szCs w:val="22"/>
                <w:lang w:eastAsia="pl-PL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6D6FF13" w14:textId="7D677AFB" w:rsidR="00CE688C" w:rsidRPr="003A08F9" w:rsidRDefault="00CE688C" w:rsidP="00D87735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043FC9" w14:textId="77777777" w:rsidR="00CE688C" w:rsidRPr="003A08F9" w:rsidRDefault="00CE688C" w:rsidP="00D87735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2B0FF197" w14:textId="77777777" w:rsidR="00CE688C" w:rsidRPr="003A08F9" w:rsidRDefault="00CE688C" w:rsidP="00D87735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B3F317" w14:textId="77777777" w:rsidR="00CE688C" w:rsidRPr="003A08F9" w:rsidRDefault="00CE688C" w:rsidP="00D87735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</w:tbl>
    <w:p w14:paraId="540741B3" w14:textId="77777777" w:rsidR="00CE688C" w:rsidRPr="00B274C9" w:rsidRDefault="00CE688C" w:rsidP="00CE688C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704A51" w14:textId="77777777" w:rsidR="00CE688C" w:rsidRPr="00B274C9" w:rsidRDefault="00CE688C" w:rsidP="00CE688C">
      <w:pPr>
        <w:jc w:val="center"/>
        <w:rPr>
          <w:b/>
          <w:sz w:val="20"/>
          <w:szCs w:val="20"/>
        </w:rPr>
      </w:pPr>
    </w:p>
    <w:p w14:paraId="2FDFDA8C" w14:textId="77777777" w:rsidR="00CE688C" w:rsidRPr="00B274C9" w:rsidRDefault="00CE688C" w:rsidP="00CE688C">
      <w:pPr>
        <w:ind w:left="360"/>
        <w:rPr>
          <w:sz w:val="20"/>
          <w:szCs w:val="20"/>
        </w:rPr>
      </w:pPr>
    </w:p>
    <w:tbl>
      <w:tblPr>
        <w:tblW w:w="9698" w:type="dxa"/>
        <w:tblInd w:w="-138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2492"/>
        <w:gridCol w:w="1910"/>
      </w:tblGrid>
      <w:tr w:rsidR="00CE688C" w:rsidRPr="009A64BF" w14:paraId="4AA3FFB9" w14:textId="77777777" w:rsidTr="00D87735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CFED86" w14:textId="77777777" w:rsidR="00CE688C" w:rsidRPr="009A64BF" w:rsidRDefault="00CE688C" w:rsidP="00D87735">
            <w:pPr>
              <w:snapToGrid w:val="0"/>
              <w:rPr>
                <w:b/>
                <w:sz w:val="22"/>
                <w:szCs w:val="22"/>
              </w:rPr>
            </w:pPr>
            <w:r w:rsidRPr="009A64BF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7FE26" w14:textId="77777777" w:rsidR="00CE688C" w:rsidRPr="009A64BF" w:rsidRDefault="00CE688C" w:rsidP="00D87735">
            <w:pPr>
              <w:snapToGrid w:val="0"/>
              <w:rPr>
                <w:b/>
                <w:sz w:val="22"/>
                <w:szCs w:val="22"/>
              </w:rPr>
            </w:pPr>
            <w:r w:rsidRPr="009A64BF">
              <w:rPr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DFB28" w14:textId="6A6A4B7C" w:rsidR="00CE688C" w:rsidRPr="009A64BF" w:rsidRDefault="00CE688C" w:rsidP="00D8773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A64BF"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F10B" w14:textId="77777777" w:rsidR="00CE688C" w:rsidRPr="009A64BF" w:rsidRDefault="00CE688C" w:rsidP="00D87735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9A64BF">
              <w:rPr>
                <w:b/>
                <w:sz w:val="22"/>
                <w:szCs w:val="22"/>
              </w:rPr>
              <w:t>Parametr oferowany</w:t>
            </w:r>
          </w:p>
        </w:tc>
      </w:tr>
      <w:tr w:rsidR="00CE688C" w:rsidRPr="009A64BF" w14:paraId="09913EC4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96360D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43C07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Nazwa oferowanego urządzenia: </w:t>
            </w:r>
          </w:p>
          <w:p w14:paraId="509FD84C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Producent:</w:t>
            </w:r>
            <w:r w:rsidRPr="009A64BF">
              <w:rPr>
                <w:sz w:val="22"/>
                <w:szCs w:val="22"/>
              </w:rPr>
              <w:tab/>
            </w:r>
          </w:p>
          <w:p w14:paraId="1F39A9E9" w14:textId="77777777" w:rsidR="00CE688C" w:rsidRPr="009A64BF" w:rsidRDefault="00CE688C" w:rsidP="00D87735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A64BF">
              <w:rPr>
                <w:rFonts w:ascii="Times New Roman" w:hAnsi="Times New Roman"/>
              </w:rPr>
              <w:t>Typ:</w:t>
            </w:r>
          </w:p>
          <w:p w14:paraId="0238225F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Rok produkcji: 2025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B3801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5F9E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E688C" w:rsidRPr="009A64BF" w14:paraId="526B5AA7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219D2D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79520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Metalowa konstrukcja łóżka lakierowana proszkowo. Podstawa łóżka pozbawiona kabli oraz układów sterujących funkcjami łóżka, łatwa w utrzymaniu czystości.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40B4EF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  <w:p w14:paraId="0F69F32B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PODAĆ</w:t>
            </w:r>
          </w:p>
          <w:p w14:paraId="6EA270E4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C47A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39C632B9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1ACCE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F4981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Podstawa łóżka ramiona wznoszące podpierająca leże w min. 8 punktach, gwarantująca stabilność leża.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3BEA5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  <w:p w14:paraId="58F57F2E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ED3D" w14:textId="77777777" w:rsidR="00CE688C" w:rsidRPr="009A64BF" w:rsidRDefault="00CE688C" w:rsidP="00D87735">
            <w:pPr>
              <w:rPr>
                <w:sz w:val="22"/>
                <w:szCs w:val="22"/>
              </w:rPr>
            </w:pPr>
          </w:p>
        </w:tc>
      </w:tr>
      <w:tr w:rsidR="00CE688C" w:rsidRPr="009A64BF" w14:paraId="1875B335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94BCD3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CA76A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Wolna przestrzeń pomiędzy podłożem, a całym podwoziem wynosząca nie mniej niż 160 mm umożliwiająca łatwy przejazd przez progi oraz wjazd do dźwigów osobowych.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4F999F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55C60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CE688C" w:rsidRPr="009A64BF" w14:paraId="6A107D8B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8B41E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2E81F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Wymiary zewnętrzne łóżka:</w:t>
            </w:r>
          </w:p>
          <w:p w14:paraId="1B1FC59B" w14:textId="77777777" w:rsidR="00CE688C" w:rsidRPr="009A64BF" w:rsidRDefault="00CE688C" w:rsidP="00D877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Długość całkowita nie więcej niż 2200mm</w:t>
            </w:r>
          </w:p>
          <w:p w14:paraId="2CEC84B5" w14:textId="77777777" w:rsidR="00CE688C" w:rsidRPr="009A64BF" w:rsidRDefault="00CE688C" w:rsidP="00D8773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Szerokość całkowita wraz z zamontowanymi barierkami nie więcej niż 1000mm (wymiar leża min. 870x2000mm)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BCC7A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2B0E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E688C" w:rsidRPr="009A64BF" w14:paraId="294C02DD" w14:textId="77777777" w:rsidTr="00D87735">
        <w:trPr>
          <w:trHeight w:val="454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AD25F3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6.</w:t>
            </w:r>
          </w:p>
        </w:tc>
        <w:tc>
          <w:tcPr>
            <w:tcW w:w="46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596B2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Leże łóżka czterosegmentowe z czego min. 3 segmenty ruchome 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C30614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F7D2" w14:textId="77777777" w:rsidR="00CE688C" w:rsidRPr="009A64BF" w:rsidRDefault="00CE688C" w:rsidP="00D87735">
            <w:pPr>
              <w:rPr>
                <w:sz w:val="22"/>
                <w:szCs w:val="22"/>
              </w:rPr>
            </w:pPr>
          </w:p>
        </w:tc>
      </w:tr>
      <w:tr w:rsidR="00CE688C" w:rsidRPr="009A64BF" w14:paraId="3EF54B4F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16AE60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2C8DC3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Zasilanie elektryczne  220/230 V</w:t>
            </w:r>
          </w:p>
          <w:p w14:paraId="29475978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Szczelność układu elektrycznego IPX6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00C17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8A61" w14:textId="77777777" w:rsidR="00CE688C" w:rsidRPr="009A64BF" w:rsidRDefault="00CE688C" w:rsidP="00D87735">
            <w:pPr>
              <w:rPr>
                <w:sz w:val="22"/>
                <w:szCs w:val="22"/>
              </w:rPr>
            </w:pPr>
          </w:p>
        </w:tc>
      </w:tr>
      <w:tr w:rsidR="00CE688C" w:rsidRPr="009A64BF" w14:paraId="27F34792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56E5A6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4EF58" w14:textId="77777777" w:rsidR="00CE688C" w:rsidRPr="009A64BF" w:rsidRDefault="00CE688C" w:rsidP="00D87735">
            <w:pPr>
              <w:snapToGrid w:val="0"/>
              <w:rPr>
                <w:sz w:val="22"/>
                <w:szCs w:val="22"/>
                <w:highlight w:val="yellow"/>
              </w:rPr>
            </w:pPr>
            <w:r w:rsidRPr="009A64BF">
              <w:rPr>
                <w:sz w:val="22"/>
                <w:szCs w:val="22"/>
              </w:rPr>
              <w:t xml:space="preserve">Rama leża wyposażona w gniazdo  wyrównania potencjału. Łóżko przebadane pod kątem bezpieczeństwa elektrycznego wg normy PN EN </w:t>
            </w:r>
            <w:r w:rsidRPr="009A64BF">
              <w:rPr>
                <w:sz w:val="22"/>
                <w:szCs w:val="22"/>
              </w:rPr>
              <w:lastRenderedPageBreak/>
              <w:t xml:space="preserve">62353 – </w:t>
            </w:r>
            <w:r w:rsidRPr="009A64BF">
              <w:rPr>
                <w:b/>
                <w:sz w:val="22"/>
                <w:szCs w:val="22"/>
              </w:rPr>
              <w:t>dołączyć protokół z badań przy dostawie produktu.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4EB4E0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lastRenderedPageBreak/>
              <w:t>TAK</w:t>
            </w:r>
          </w:p>
          <w:p w14:paraId="4D7DA7CD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B46AD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4BBA8CBD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D7505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4F1783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Elektryczne regulacje:</w:t>
            </w:r>
          </w:p>
          <w:p w14:paraId="0B45B623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- segment oparcia pleców 0-75° (± 5°) </w:t>
            </w:r>
          </w:p>
          <w:p w14:paraId="0C692360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- segment uda 0-45° (± 5°),</w:t>
            </w:r>
          </w:p>
          <w:p w14:paraId="387ED85E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- kąt przechyłu </w:t>
            </w:r>
            <w:proofErr w:type="spellStart"/>
            <w:r w:rsidRPr="009A64BF">
              <w:rPr>
                <w:sz w:val="22"/>
                <w:szCs w:val="22"/>
              </w:rPr>
              <w:t>Trendlelenburga</w:t>
            </w:r>
            <w:proofErr w:type="spellEnd"/>
            <w:r w:rsidRPr="009A64BF">
              <w:rPr>
                <w:sz w:val="22"/>
                <w:szCs w:val="22"/>
              </w:rPr>
              <w:t xml:space="preserve"> 0-18° (± 2°),</w:t>
            </w:r>
          </w:p>
          <w:p w14:paraId="753F545A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- kąt przechyłu anty-</w:t>
            </w:r>
            <w:proofErr w:type="spellStart"/>
            <w:r w:rsidRPr="009A64BF">
              <w:rPr>
                <w:sz w:val="22"/>
                <w:szCs w:val="22"/>
              </w:rPr>
              <w:t>Trendlenburga</w:t>
            </w:r>
            <w:proofErr w:type="spellEnd"/>
            <w:r w:rsidRPr="009A64BF">
              <w:rPr>
                <w:sz w:val="22"/>
                <w:szCs w:val="22"/>
              </w:rPr>
              <w:t xml:space="preserve"> 0-18° (± 2°),</w:t>
            </w:r>
          </w:p>
          <w:p w14:paraId="19940878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- regulacja segmentu podudzia – ręczna   mechanizmem zapadkowym.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159C2A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  <w:p w14:paraId="5B14D66A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9492" w14:textId="77777777" w:rsidR="00CE688C" w:rsidRPr="009A64BF" w:rsidRDefault="00CE688C" w:rsidP="00D8773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CE688C" w:rsidRPr="009A64BF" w14:paraId="410418CB" w14:textId="77777777" w:rsidTr="00D87735">
        <w:trPr>
          <w:trHeight w:val="62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6177C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10.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FCE4F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Elektryczna regulacja wysokości w zakresie:</w:t>
            </w:r>
          </w:p>
          <w:p w14:paraId="058A7383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360 do 900 mm (± 20 mm)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7E0EA8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0100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12786703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37FBA3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BD7886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Łóżko sterowane przewodowym pilotem.</w:t>
            </w:r>
          </w:p>
          <w:p w14:paraId="02C5A47E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rStyle w:val="ui-provider"/>
                <w:sz w:val="22"/>
                <w:szCs w:val="22"/>
              </w:rPr>
              <w:t>Łóżko posiadające funkcję krzesła kardiologicznego uzyskiwaną na minimum pilocie pacjenta, za pomocą jednego zaprogramowanego przycisku z czytelnym piktogramem. Łózko rozpoczyna serię skoordynowanych ruchów rozpoczynając od podniesienia segmentu podudzia, co pozwala uniknąć zsuwania się pacjenta, następnie podnoszony jest segment pleców i przechył anty-</w:t>
            </w:r>
            <w:proofErr w:type="spellStart"/>
            <w:r w:rsidRPr="009A64BF">
              <w:rPr>
                <w:rStyle w:val="ui-provider"/>
                <w:sz w:val="22"/>
                <w:szCs w:val="22"/>
              </w:rPr>
              <w:t>trendelenburga</w:t>
            </w:r>
            <w:proofErr w:type="spellEnd"/>
            <w:r w:rsidRPr="009A64BF">
              <w:rPr>
                <w:rStyle w:val="ui-provider"/>
                <w:sz w:val="22"/>
                <w:szCs w:val="22"/>
              </w:rPr>
              <w:t xml:space="preserve">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443A41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  <w:p w14:paraId="1B7BD092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77FD2C4E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699A02D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B14C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4C014860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148C9F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6381E3" w14:textId="77777777" w:rsidR="00CE688C" w:rsidRPr="009A64BF" w:rsidRDefault="00CE688C" w:rsidP="00D87735">
            <w:pPr>
              <w:snapToGrid w:val="0"/>
              <w:jc w:val="both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Łóżko wyposażone w panel sterujący chowany pod leżem w półce do odkładania pościeli. Panel wyposażony w podwójne zabezpieczenie przed przypadkowym uruchomieniem funkcji elektrycznych (Dostępność funkcji przy jednoczesnym zastosowaniu przycisku świadomego użycia) z możliwością blokady poszczególnych funkcji pilota. Panel sterujący wyposażony w funkcję anty-szokową , egzaminacyjną.</w:t>
            </w:r>
          </w:p>
          <w:p w14:paraId="477A97F0" w14:textId="77777777" w:rsidR="00CE688C" w:rsidRPr="009A64BF" w:rsidRDefault="00CE688C" w:rsidP="00D8773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 </w:t>
            </w:r>
            <w:r w:rsidRPr="009A64BF">
              <w:rPr>
                <w:color w:val="000000"/>
                <w:sz w:val="22"/>
                <w:szCs w:val="22"/>
              </w:rPr>
              <w:t>Posiada optyczny wskaźnik naładowania akumulatora oraz podłączenia do sieci.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23AE0D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  <w:p w14:paraId="04D8F6BA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PODAĆ</w:t>
            </w:r>
          </w:p>
          <w:p w14:paraId="127DF46C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8537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1540320A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4269F5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7C919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Segment oparcia pleców z możliwością mechanicznego  szybkiego poziomowania (CPR) – dźwignia umieszczona pod leżem, oznaczona kolorem czerwonym lub pomarańczowy.</w:t>
            </w:r>
          </w:p>
          <w:p w14:paraId="151AAFE8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proofErr w:type="spellStart"/>
            <w:r w:rsidRPr="009A64BF">
              <w:rPr>
                <w:sz w:val="22"/>
                <w:szCs w:val="22"/>
              </w:rPr>
              <w:t>Autokontur</w:t>
            </w:r>
            <w:proofErr w:type="spellEnd"/>
            <w:r w:rsidRPr="009A64BF">
              <w:rPr>
                <w:sz w:val="22"/>
                <w:szCs w:val="22"/>
              </w:rPr>
              <w:t xml:space="preserve"> segmentu oparcia pleców i uda.</w:t>
            </w:r>
          </w:p>
          <w:p w14:paraId="3BDB195E" w14:textId="77777777" w:rsidR="00CE688C" w:rsidRPr="009A64BF" w:rsidRDefault="00CE688C" w:rsidP="00D87735">
            <w:pPr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Autoregresja segmentu oparcia pleców zapobiegająca przed zsuwaniem pacjenta.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90CEE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  <w:p w14:paraId="5C21E1DF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18EE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48786791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CC595C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8D134F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Leże wypełnione płytami z polipropylenu , tworzywa odpornego na działanie wysokiej temperatury, środków dezynfekujących oraz działanie UV. Płyty odejmowane bez użycia narzędzi.</w:t>
            </w:r>
          </w:p>
          <w:p w14:paraId="7B2AA552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Wypełnienia leża wyposażone w otwory do montażu pasów unieruchamiających.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154316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B660F" w14:textId="77777777" w:rsidR="00CE688C" w:rsidRPr="009A64BF" w:rsidRDefault="00CE688C" w:rsidP="00D87735">
            <w:pPr>
              <w:snapToGrid w:val="0"/>
              <w:rPr>
                <w:sz w:val="22"/>
                <w:szCs w:val="22"/>
                <w:highlight w:val="red"/>
              </w:rPr>
            </w:pPr>
          </w:p>
          <w:p w14:paraId="3046F05E" w14:textId="77777777" w:rsidR="00CE688C" w:rsidRPr="009A64BF" w:rsidRDefault="00CE688C" w:rsidP="00D87735">
            <w:pPr>
              <w:snapToGrid w:val="0"/>
              <w:rPr>
                <w:sz w:val="22"/>
                <w:szCs w:val="22"/>
                <w:highlight w:val="red"/>
              </w:rPr>
            </w:pPr>
          </w:p>
          <w:p w14:paraId="2C80125A" w14:textId="77777777" w:rsidR="00CE688C" w:rsidRPr="009A64BF" w:rsidRDefault="00CE688C" w:rsidP="00D87735">
            <w:pPr>
              <w:snapToGrid w:val="0"/>
              <w:rPr>
                <w:sz w:val="22"/>
                <w:szCs w:val="22"/>
                <w:highlight w:val="red"/>
              </w:rPr>
            </w:pPr>
          </w:p>
          <w:p w14:paraId="484CE19F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00EE938E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29FCE4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15.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D7A127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Akumulator wbudowany w układ elektryczny łóżka podtrzymujący sterowanie łóżka przy braku zasilania sieciowego.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4E2557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B6216" w14:textId="77777777" w:rsidR="00CE688C" w:rsidRPr="009A64BF" w:rsidRDefault="00CE688C" w:rsidP="00D87735">
            <w:pPr>
              <w:rPr>
                <w:sz w:val="22"/>
                <w:szCs w:val="22"/>
              </w:rPr>
            </w:pPr>
          </w:p>
        </w:tc>
      </w:tr>
      <w:tr w:rsidR="00CE688C" w:rsidRPr="009A64BF" w14:paraId="4FC567BB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F4C7C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60DBB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Łóżko z możliwością przedłużenia leża o  min. 20cm.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8979C0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  <w:p w14:paraId="3810AB25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6F99" w14:textId="77777777" w:rsidR="00CE688C" w:rsidRPr="009A64BF" w:rsidRDefault="00CE688C" w:rsidP="00D87735">
            <w:pPr>
              <w:rPr>
                <w:sz w:val="22"/>
                <w:szCs w:val="22"/>
              </w:rPr>
            </w:pPr>
          </w:p>
          <w:p w14:paraId="11003386" w14:textId="77777777" w:rsidR="00CE688C" w:rsidRPr="009A64BF" w:rsidRDefault="00CE688C" w:rsidP="00D87735">
            <w:pPr>
              <w:rPr>
                <w:sz w:val="22"/>
                <w:szCs w:val="22"/>
              </w:rPr>
            </w:pPr>
          </w:p>
        </w:tc>
      </w:tr>
      <w:tr w:rsidR="00CE688C" w:rsidRPr="009A64BF" w14:paraId="78C675D0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958C8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17.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3FE76B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Szczyty łóżka wypełnione płytą tworzywową (HPL) o grubości min. 10 mm (± 2 mm), odejmowana płyta bez użycia narzędzi, </w:t>
            </w:r>
            <w:r w:rsidRPr="009A64BF">
              <w:rPr>
                <w:sz w:val="22"/>
                <w:szCs w:val="22"/>
              </w:rPr>
              <w:lastRenderedPageBreak/>
              <w:t xml:space="preserve">umożliwiające łatwy dostęp do pacjenta zarówno od strony nóg jak i głowy.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9DC9E3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lastRenderedPageBreak/>
              <w:t>TAK PODAĆ</w:t>
            </w:r>
          </w:p>
          <w:p w14:paraId="5A56F762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5659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02B2EFBE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A29276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18.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9BA45" w14:textId="77777777" w:rsidR="00CE688C" w:rsidRPr="009A64BF" w:rsidRDefault="00CE688C" w:rsidP="00D87735">
            <w:pPr>
              <w:snapToGrid w:val="0"/>
              <w:jc w:val="both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Łóżko wyposażone w opuszczane, aluminiowe barierki boczne, zabezpieczające pacjenta na całej długości leża, bez wolnej przestrzeni pomiędzy szczytem a barierką nawet w przypadku wydłużenia leża (zintegrowane ze szczytem łóżka). Tworzywowe listwy odbojowe umieszczone na barierkach na całej ich długości chroniące łóżko przed uderzeniami. Barierki spełniające  normę bezpieczeństwa: EN 60601-2-52</w:t>
            </w:r>
          </w:p>
          <w:p w14:paraId="66CBB737" w14:textId="77777777" w:rsidR="00CE688C" w:rsidRPr="009A64BF" w:rsidRDefault="00CE688C" w:rsidP="00D87735">
            <w:pPr>
              <w:snapToGrid w:val="0"/>
              <w:jc w:val="both"/>
              <w:rPr>
                <w:color w:val="FF0000"/>
                <w:sz w:val="22"/>
                <w:szCs w:val="22"/>
                <w:shd w:val="clear" w:color="auto" w:fill="FFFFFF"/>
              </w:rPr>
            </w:pPr>
            <w:r w:rsidRPr="009A64BF">
              <w:rPr>
                <w:sz w:val="22"/>
                <w:szCs w:val="22"/>
              </w:rPr>
              <w:t>Wysokość barierek liczona od górnej części leża do szczytu barierki min 41 cm.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40A421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  <w:p w14:paraId="3AE55616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PODAĆ</w:t>
            </w:r>
          </w:p>
          <w:p w14:paraId="0B246A81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6888B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  <w:p w14:paraId="6E810061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  <w:p w14:paraId="65F878CE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  <w:p w14:paraId="083F6283" w14:textId="77777777" w:rsidR="00CE688C" w:rsidRPr="009A64BF" w:rsidRDefault="00CE688C" w:rsidP="00D87735">
            <w:pPr>
              <w:snapToGrid w:val="0"/>
              <w:rPr>
                <w:color w:val="FF0000"/>
                <w:sz w:val="22"/>
                <w:szCs w:val="22"/>
              </w:rPr>
            </w:pPr>
          </w:p>
        </w:tc>
      </w:tr>
      <w:tr w:rsidR="00CE688C" w:rsidRPr="009A64BF" w14:paraId="599E208B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A40FB0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19.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A873E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Wysuwana półka do odkładania pościeli, niewystająca poza obrys ramy łóżka z dopuszczalnym obciążeniem min. 15 kg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317C3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  <w:p w14:paraId="14535D33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1A55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772E0369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536364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20.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8C692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W narożnikach leża 4 krążki odbojowe chroniące przed otarciami. W części wezgłowia krążki dwuosiowe.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86C7AC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FC68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2D9F48AC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5C6FC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21.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EF847D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Łóżko wyposażone w elastyczne tworzywowe uchwyty materaca min. dwóch segmentach leża, dostosowujące się do szerokości materaca, zapobiegające powstawaniu urazów kończyn.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BAB289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  <w:p w14:paraId="266006D1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PODAĆ</w:t>
            </w:r>
          </w:p>
          <w:p w14:paraId="4CF2399F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95D5C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70403E78" w14:textId="77777777" w:rsidTr="00D87735">
        <w:trPr>
          <w:trHeight w:val="27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B3B571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22.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48A6A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Podstawa łóżka jezdna wyposażona w antystatyczne koła o średnicy min. 150 mm, z centralną blokadą kół oraz blokadą kierunkową.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EE099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0A20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2FD19F46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A9816B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23.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D6E193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 xml:space="preserve">Bezpieczne obciążenie min. 260 kg </w:t>
            </w:r>
          </w:p>
          <w:p w14:paraId="2E98C069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Sygnalizacja dźwiękowa informująca o przeciążeniu łóżka.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A4739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B2FB2" w14:textId="77777777" w:rsidR="00CE688C" w:rsidRPr="009A64BF" w:rsidRDefault="00CE688C" w:rsidP="00D87735">
            <w:pPr>
              <w:snapToGrid w:val="0"/>
              <w:rPr>
                <w:rFonts w:eastAsia="Calibri,Arial"/>
                <w:sz w:val="22"/>
                <w:szCs w:val="22"/>
                <w:highlight w:val="red"/>
              </w:rPr>
            </w:pPr>
          </w:p>
        </w:tc>
      </w:tr>
      <w:tr w:rsidR="00CE688C" w:rsidRPr="009A64BF" w14:paraId="6C91ED39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D81194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24.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729BD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Możliwość wyboru kolorów wypełnień szczytów min. 10 kolorów.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7922BC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4F6E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</w:p>
        </w:tc>
      </w:tr>
      <w:tr w:rsidR="00CE688C" w:rsidRPr="009A64BF" w14:paraId="1AF8D95E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6A1BD" w14:textId="417AB92C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25</w:t>
            </w:r>
            <w:r w:rsidR="008504E5" w:rsidRPr="009A64BF">
              <w:rPr>
                <w:sz w:val="22"/>
                <w:szCs w:val="22"/>
              </w:rPr>
              <w:t>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79737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color w:val="000000"/>
                <w:sz w:val="22"/>
                <w:szCs w:val="22"/>
              </w:rPr>
              <w:t>Wysięgnik z uchwytem ręki – 5 sztuk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104BB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F3534" w14:textId="77777777" w:rsidR="00CE688C" w:rsidRPr="009A64BF" w:rsidRDefault="00CE688C" w:rsidP="00D87735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CE688C" w:rsidRPr="009A64BF" w14:paraId="1A6B6C58" w14:textId="77777777" w:rsidTr="00D8773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C5B609" w14:textId="0295C794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26.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E542A5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sz w:val="22"/>
                <w:szCs w:val="22"/>
              </w:rPr>
              <w:t>Gwarancja za łóżka z wyposażeniem: min.  24 miesięcy.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AA9CE" w14:textId="77777777" w:rsidR="00CE688C" w:rsidRPr="009A64BF" w:rsidRDefault="00CE688C" w:rsidP="00D87735">
            <w:pPr>
              <w:jc w:val="center"/>
              <w:rPr>
                <w:bCs/>
                <w:sz w:val="22"/>
                <w:szCs w:val="22"/>
              </w:rPr>
            </w:pPr>
            <w:r w:rsidRPr="009A64BF">
              <w:rPr>
                <w:bCs/>
                <w:sz w:val="22"/>
                <w:szCs w:val="22"/>
              </w:rPr>
              <w:t>TAK 24 miesiące gwarancji</w:t>
            </w:r>
          </w:p>
          <w:p w14:paraId="249112F6" w14:textId="77777777" w:rsidR="00CE688C" w:rsidRPr="009A64BF" w:rsidRDefault="00CE688C" w:rsidP="00D87735">
            <w:pPr>
              <w:snapToGrid w:val="0"/>
              <w:jc w:val="center"/>
              <w:rPr>
                <w:sz w:val="22"/>
                <w:szCs w:val="22"/>
              </w:rPr>
            </w:pPr>
            <w:r w:rsidRPr="009A64BF">
              <w:rPr>
                <w:bCs/>
                <w:sz w:val="22"/>
                <w:szCs w:val="22"/>
              </w:rPr>
              <w:t>Dodatkowy okres gwarancji ponad minimalny należy podać w formularzu ofertowym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3A03" w14:textId="77777777" w:rsidR="00CE688C" w:rsidRPr="009A64BF" w:rsidRDefault="00CE688C" w:rsidP="00D87735">
            <w:pPr>
              <w:snapToGrid w:val="0"/>
              <w:rPr>
                <w:sz w:val="22"/>
                <w:szCs w:val="22"/>
              </w:rPr>
            </w:pPr>
            <w:r w:rsidRPr="009A64BF">
              <w:rPr>
                <w:i/>
                <w:color w:val="FF0000"/>
                <w:sz w:val="22"/>
                <w:szCs w:val="22"/>
              </w:rPr>
              <w:t>Dodatkowy okres gwarancji będzie punktowany zgodnie z kryterium oceny ofert opisanym pkt.35 SWZ.</w:t>
            </w:r>
          </w:p>
        </w:tc>
      </w:tr>
    </w:tbl>
    <w:p w14:paraId="26282B23" w14:textId="77777777" w:rsidR="00CE688C" w:rsidRDefault="00CE688C" w:rsidP="00CE688C">
      <w:pPr>
        <w:rPr>
          <w:sz w:val="20"/>
          <w:szCs w:val="20"/>
        </w:rPr>
      </w:pPr>
    </w:p>
    <w:p w14:paraId="6E0B95E9" w14:textId="77777777" w:rsidR="00CE688C" w:rsidRDefault="00CE688C" w:rsidP="00CE688C">
      <w:pPr>
        <w:rPr>
          <w:sz w:val="20"/>
          <w:szCs w:val="20"/>
        </w:rPr>
      </w:pPr>
    </w:p>
    <w:p w14:paraId="4D82EE53" w14:textId="77777777" w:rsidR="00CE688C" w:rsidRPr="00ED475E" w:rsidRDefault="00CE688C" w:rsidP="00CE688C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32FDC889" w14:textId="77777777" w:rsidR="00CE688C" w:rsidRPr="00ED475E" w:rsidRDefault="00CE688C" w:rsidP="00CE688C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4D02F634" w14:textId="77777777" w:rsidR="00CE688C" w:rsidRPr="00ED475E" w:rsidRDefault="00CE688C" w:rsidP="00CE688C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05ABF8D8" w14:textId="77777777" w:rsidR="00CE688C" w:rsidRPr="00ED475E" w:rsidRDefault="00CE688C" w:rsidP="00CE688C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317622AD" w14:textId="77777777" w:rsidR="00CE688C" w:rsidRPr="00ED475E" w:rsidRDefault="00CE688C" w:rsidP="00CE688C">
      <w:pPr>
        <w:jc w:val="both"/>
        <w:rPr>
          <w:sz w:val="22"/>
          <w:szCs w:val="22"/>
          <w:lang w:eastAsia="zh-CN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4EFA9553" w14:textId="77777777" w:rsidR="00CE688C" w:rsidRDefault="00CE688C" w:rsidP="00B274C9">
      <w:pPr>
        <w:rPr>
          <w:sz w:val="20"/>
          <w:szCs w:val="20"/>
        </w:rPr>
      </w:pPr>
    </w:p>
    <w:p w14:paraId="7E3F819E" w14:textId="77777777" w:rsidR="00CE688C" w:rsidRDefault="00CE688C" w:rsidP="00B274C9">
      <w:pPr>
        <w:rPr>
          <w:sz w:val="20"/>
          <w:szCs w:val="20"/>
        </w:rPr>
      </w:pPr>
    </w:p>
    <w:p w14:paraId="655C7CE3" w14:textId="77777777" w:rsidR="00CE688C" w:rsidRDefault="00CE688C" w:rsidP="00B274C9">
      <w:pPr>
        <w:rPr>
          <w:sz w:val="20"/>
          <w:szCs w:val="20"/>
        </w:rPr>
      </w:pPr>
    </w:p>
    <w:p w14:paraId="0485F5A1" w14:textId="77777777" w:rsidR="00CE688C" w:rsidRDefault="00CE688C" w:rsidP="00B274C9">
      <w:pPr>
        <w:rPr>
          <w:sz w:val="20"/>
          <w:szCs w:val="20"/>
        </w:rPr>
      </w:pPr>
    </w:p>
    <w:p w14:paraId="222CDC62" w14:textId="77777777" w:rsidR="00CE688C" w:rsidRDefault="00CE688C" w:rsidP="00B274C9">
      <w:pPr>
        <w:rPr>
          <w:sz w:val="20"/>
          <w:szCs w:val="20"/>
        </w:rPr>
      </w:pPr>
    </w:p>
    <w:p w14:paraId="2E0F6C9A" w14:textId="77777777" w:rsidR="00CE688C" w:rsidRDefault="00CE688C" w:rsidP="00B274C9">
      <w:pPr>
        <w:rPr>
          <w:sz w:val="20"/>
          <w:szCs w:val="20"/>
        </w:rPr>
      </w:pPr>
    </w:p>
    <w:p w14:paraId="20C610FC" w14:textId="77777777" w:rsidR="00CE688C" w:rsidRPr="00B274C9" w:rsidRDefault="00CE688C" w:rsidP="00B274C9">
      <w:pPr>
        <w:rPr>
          <w:sz w:val="20"/>
          <w:szCs w:val="20"/>
        </w:rPr>
      </w:pPr>
    </w:p>
    <w:sectPr w:rsidR="00CE688C" w:rsidRPr="00B274C9" w:rsidSect="00B274C9">
      <w:headerReference w:type="default" r:id="rId11"/>
      <w:pgSz w:w="11905" w:h="16837"/>
      <w:pgMar w:top="96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13BA9" w14:textId="77777777" w:rsidR="0028112E" w:rsidRDefault="0028112E" w:rsidP="00B274C9">
      <w:r>
        <w:separator/>
      </w:r>
    </w:p>
  </w:endnote>
  <w:endnote w:type="continuationSeparator" w:id="0">
    <w:p w14:paraId="011BECAD" w14:textId="77777777" w:rsidR="0028112E" w:rsidRDefault="0028112E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ABDFC" w14:textId="77777777" w:rsidR="0028112E" w:rsidRDefault="0028112E" w:rsidP="00B274C9">
      <w:r>
        <w:separator/>
      </w:r>
    </w:p>
  </w:footnote>
  <w:footnote w:type="continuationSeparator" w:id="0">
    <w:p w14:paraId="7EFA263E" w14:textId="77777777" w:rsidR="0028112E" w:rsidRDefault="0028112E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B4354" w14:textId="77777777" w:rsidR="00B274C9" w:rsidRDefault="00B274C9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77E8"/>
    <w:multiLevelType w:val="hybridMultilevel"/>
    <w:tmpl w:val="8CBEC90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1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7410B"/>
    <w:multiLevelType w:val="hybridMultilevel"/>
    <w:tmpl w:val="A780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7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C6039"/>
    <w:multiLevelType w:val="hybridMultilevel"/>
    <w:tmpl w:val="80ACD28A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951149">
    <w:abstractNumId w:val="0"/>
  </w:num>
  <w:num w:numId="2" w16cid:durableId="237979462">
    <w:abstractNumId w:val="3"/>
  </w:num>
  <w:num w:numId="3" w16cid:durableId="132062085">
    <w:abstractNumId w:val="2"/>
  </w:num>
  <w:num w:numId="4" w16cid:durableId="1533230206">
    <w:abstractNumId w:val="1"/>
  </w:num>
  <w:num w:numId="5" w16cid:durableId="89936920">
    <w:abstractNumId w:val="18"/>
  </w:num>
  <w:num w:numId="6" w16cid:durableId="1191142367">
    <w:abstractNumId w:val="24"/>
  </w:num>
  <w:num w:numId="7" w16cid:durableId="1437016664">
    <w:abstractNumId w:val="16"/>
  </w:num>
  <w:num w:numId="8" w16cid:durableId="987785706">
    <w:abstractNumId w:val="16"/>
  </w:num>
  <w:num w:numId="9" w16cid:durableId="1562130151">
    <w:abstractNumId w:val="19"/>
  </w:num>
  <w:num w:numId="10" w16cid:durableId="870649758">
    <w:abstractNumId w:val="6"/>
  </w:num>
  <w:num w:numId="11" w16cid:durableId="1175846917">
    <w:abstractNumId w:val="4"/>
  </w:num>
  <w:num w:numId="12" w16cid:durableId="424543059">
    <w:abstractNumId w:val="13"/>
  </w:num>
  <w:num w:numId="13" w16cid:durableId="332143380">
    <w:abstractNumId w:val="8"/>
  </w:num>
  <w:num w:numId="14" w16cid:durableId="1177768289">
    <w:abstractNumId w:val="22"/>
  </w:num>
  <w:num w:numId="15" w16cid:durableId="784349751">
    <w:abstractNumId w:val="10"/>
  </w:num>
  <w:num w:numId="16" w16cid:durableId="178393016">
    <w:abstractNumId w:val="21"/>
  </w:num>
  <w:num w:numId="17" w16cid:durableId="2015297839">
    <w:abstractNumId w:val="17"/>
  </w:num>
  <w:num w:numId="18" w16cid:durableId="509295522">
    <w:abstractNumId w:val="5"/>
  </w:num>
  <w:num w:numId="19" w16cid:durableId="2143304333">
    <w:abstractNumId w:val="11"/>
  </w:num>
  <w:num w:numId="20" w16cid:durableId="829754857">
    <w:abstractNumId w:val="12"/>
  </w:num>
  <w:num w:numId="21" w16cid:durableId="1843272835">
    <w:abstractNumId w:val="20"/>
  </w:num>
  <w:num w:numId="22" w16cid:durableId="1047801849">
    <w:abstractNumId w:val="14"/>
  </w:num>
  <w:num w:numId="23" w16cid:durableId="1025254012">
    <w:abstractNumId w:val="7"/>
  </w:num>
  <w:num w:numId="24" w16cid:durableId="917329901">
    <w:abstractNumId w:val="15"/>
  </w:num>
  <w:num w:numId="25" w16cid:durableId="1026717160">
    <w:abstractNumId w:val="9"/>
  </w:num>
  <w:num w:numId="26" w16cid:durableId="5313790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30B1C"/>
    <w:rsid w:val="000823D3"/>
    <w:rsid w:val="00085AF4"/>
    <w:rsid w:val="000A093E"/>
    <w:rsid w:val="000A3EC9"/>
    <w:rsid w:val="000B0DB3"/>
    <w:rsid w:val="000C17B6"/>
    <w:rsid w:val="000C5422"/>
    <w:rsid w:val="000C6970"/>
    <w:rsid w:val="000D14F1"/>
    <w:rsid w:val="000D6B32"/>
    <w:rsid w:val="000E21E7"/>
    <w:rsid w:val="000E6389"/>
    <w:rsid w:val="001143EB"/>
    <w:rsid w:val="001156FB"/>
    <w:rsid w:val="00121EF6"/>
    <w:rsid w:val="0012663E"/>
    <w:rsid w:val="00127FA9"/>
    <w:rsid w:val="0013304B"/>
    <w:rsid w:val="0014760C"/>
    <w:rsid w:val="00152A0A"/>
    <w:rsid w:val="001642D6"/>
    <w:rsid w:val="00171B9C"/>
    <w:rsid w:val="001740CD"/>
    <w:rsid w:val="00187FE3"/>
    <w:rsid w:val="001B0940"/>
    <w:rsid w:val="001C27E8"/>
    <w:rsid w:val="001D09CD"/>
    <w:rsid w:val="001D10F8"/>
    <w:rsid w:val="001D4EFF"/>
    <w:rsid w:val="001F3BFB"/>
    <w:rsid w:val="00213646"/>
    <w:rsid w:val="00214816"/>
    <w:rsid w:val="002225D1"/>
    <w:rsid w:val="002227FC"/>
    <w:rsid w:val="00243FFE"/>
    <w:rsid w:val="0028112E"/>
    <w:rsid w:val="00291AAB"/>
    <w:rsid w:val="00296652"/>
    <w:rsid w:val="002D43AF"/>
    <w:rsid w:val="002D476A"/>
    <w:rsid w:val="002E64C1"/>
    <w:rsid w:val="002F304A"/>
    <w:rsid w:val="002F325E"/>
    <w:rsid w:val="00306826"/>
    <w:rsid w:val="003438D1"/>
    <w:rsid w:val="0036318D"/>
    <w:rsid w:val="00367A37"/>
    <w:rsid w:val="003A08F9"/>
    <w:rsid w:val="003A22B2"/>
    <w:rsid w:val="003A7A13"/>
    <w:rsid w:val="003B0F70"/>
    <w:rsid w:val="003B4AD4"/>
    <w:rsid w:val="003B6E05"/>
    <w:rsid w:val="003D1CEB"/>
    <w:rsid w:val="003D616E"/>
    <w:rsid w:val="0040186A"/>
    <w:rsid w:val="00425494"/>
    <w:rsid w:val="00446BDE"/>
    <w:rsid w:val="0045646E"/>
    <w:rsid w:val="00474A36"/>
    <w:rsid w:val="004776B1"/>
    <w:rsid w:val="00490B36"/>
    <w:rsid w:val="0049418C"/>
    <w:rsid w:val="004A7CE1"/>
    <w:rsid w:val="004B37BF"/>
    <w:rsid w:val="005055EA"/>
    <w:rsid w:val="00507818"/>
    <w:rsid w:val="00511014"/>
    <w:rsid w:val="00511097"/>
    <w:rsid w:val="00511DAB"/>
    <w:rsid w:val="00525B2D"/>
    <w:rsid w:val="00531E46"/>
    <w:rsid w:val="0054024C"/>
    <w:rsid w:val="0054592E"/>
    <w:rsid w:val="00564E13"/>
    <w:rsid w:val="00571ECC"/>
    <w:rsid w:val="00594528"/>
    <w:rsid w:val="005B1062"/>
    <w:rsid w:val="005B35DE"/>
    <w:rsid w:val="005B7CA7"/>
    <w:rsid w:val="005C20DD"/>
    <w:rsid w:val="005C2E72"/>
    <w:rsid w:val="005C6655"/>
    <w:rsid w:val="005E3F67"/>
    <w:rsid w:val="005F3E30"/>
    <w:rsid w:val="006128D3"/>
    <w:rsid w:val="00621192"/>
    <w:rsid w:val="00635C0D"/>
    <w:rsid w:val="0064030E"/>
    <w:rsid w:val="006548E7"/>
    <w:rsid w:val="00670024"/>
    <w:rsid w:val="006804CF"/>
    <w:rsid w:val="0069441A"/>
    <w:rsid w:val="006A0BFA"/>
    <w:rsid w:val="006A16B6"/>
    <w:rsid w:val="006A28CE"/>
    <w:rsid w:val="006C58E0"/>
    <w:rsid w:val="006C59A8"/>
    <w:rsid w:val="006D53E4"/>
    <w:rsid w:val="00700D59"/>
    <w:rsid w:val="00701C5C"/>
    <w:rsid w:val="00704FCA"/>
    <w:rsid w:val="00705A72"/>
    <w:rsid w:val="00716748"/>
    <w:rsid w:val="007177B1"/>
    <w:rsid w:val="007576D4"/>
    <w:rsid w:val="007818F4"/>
    <w:rsid w:val="0079670C"/>
    <w:rsid w:val="007E4D1C"/>
    <w:rsid w:val="007E6518"/>
    <w:rsid w:val="00806E3D"/>
    <w:rsid w:val="00815F80"/>
    <w:rsid w:val="00821F13"/>
    <w:rsid w:val="00840FD9"/>
    <w:rsid w:val="0084640F"/>
    <w:rsid w:val="008504E5"/>
    <w:rsid w:val="00855E4E"/>
    <w:rsid w:val="00861B68"/>
    <w:rsid w:val="0087484F"/>
    <w:rsid w:val="00881D7F"/>
    <w:rsid w:val="00892846"/>
    <w:rsid w:val="00894BCA"/>
    <w:rsid w:val="008B0EE4"/>
    <w:rsid w:val="008B5AC3"/>
    <w:rsid w:val="008D0C7A"/>
    <w:rsid w:val="008E5103"/>
    <w:rsid w:val="008E731B"/>
    <w:rsid w:val="0092633B"/>
    <w:rsid w:val="0093431B"/>
    <w:rsid w:val="009468D4"/>
    <w:rsid w:val="009753D9"/>
    <w:rsid w:val="009A64BF"/>
    <w:rsid w:val="009C180A"/>
    <w:rsid w:val="009D74BD"/>
    <w:rsid w:val="009E01F3"/>
    <w:rsid w:val="009E07E0"/>
    <w:rsid w:val="009E1F00"/>
    <w:rsid w:val="009E61B8"/>
    <w:rsid w:val="009F0588"/>
    <w:rsid w:val="009F6840"/>
    <w:rsid w:val="00A002C8"/>
    <w:rsid w:val="00A15248"/>
    <w:rsid w:val="00A157A8"/>
    <w:rsid w:val="00A1626E"/>
    <w:rsid w:val="00A16979"/>
    <w:rsid w:val="00A23259"/>
    <w:rsid w:val="00A27DAF"/>
    <w:rsid w:val="00A3101F"/>
    <w:rsid w:val="00A311AF"/>
    <w:rsid w:val="00A40E04"/>
    <w:rsid w:val="00A66143"/>
    <w:rsid w:val="00A66410"/>
    <w:rsid w:val="00A87D9D"/>
    <w:rsid w:val="00A91021"/>
    <w:rsid w:val="00AA6300"/>
    <w:rsid w:val="00AA672C"/>
    <w:rsid w:val="00AC4AE1"/>
    <w:rsid w:val="00AD75F4"/>
    <w:rsid w:val="00AE3DC2"/>
    <w:rsid w:val="00B02D02"/>
    <w:rsid w:val="00B141B9"/>
    <w:rsid w:val="00B20402"/>
    <w:rsid w:val="00B274C9"/>
    <w:rsid w:val="00B4565B"/>
    <w:rsid w:val="00B71EFE"/>
    <w:rsid w:val="00B774AA"/>
    <w:rsid w:val="00BA71AF"/>
    <w:rsid w:val="00BB2F7E"/>
    <w:rsid w:val="00BB54A2"/>
    <w:rsid w:val="00BD4C38"/>
    <w:rsid w:val="00BD6BEC"/>
    <w:rsid w:val="00BF316A"/>
    <w:rsid w:val="00BF4E39"/>
    <w:rsid w:val="00C0398E"/>
    <w:rsid w:val="00C144D5"/>
    <w:rsid w:val="00C36BD0"/>
    <w:rsid w:val="00C534A5"/>
    <w:rsid w:val="00C54935"/>
    <w:rsid w:val="00C65045"/>
    <w:rsid w:val="00C73B4C"/>
    <w:rsid w:val="00C91E25"/>
    <w:rsid w:val="00CC101F"/>
    <w:rsid w:val="00CC3596"/>
    <w:rsid w:val="00CD3184"/>
    <w:rsid w:val="00CE31C0"/>
    <w:rsid w:val="00CE3C2A"/>
    <w:rsid w:val="00CE688C"/>
    <w:rsid w:val="00CF481D"/>
    <w:rsid w:val="00CF5231"/>
    <w:rsid w:val="00D03BDD"/>
    <w:rsid w:val="00D0619D"/>
    <w:rsid w:val="00D114C7"/>
    <w:rsid w:val="00D1164D"/>
    <w:rsid w:val="00D15689"/>
    <w:rsid w:val="00D21D8D"/>
    <w:rsid w:val="00D64A77"/>
    <w:rsid w:val="00D66DEE"/>
    <w:rsid w:val="00D84AC5"/>
    <w:rsid w:val="00D9169B"/>
    <w:rsid w:val="00DB55D8"/>
    <w:rsid w:val="00DD3B63"/>
    <w:rsid w:val="00DF688B"/>
    <w:rsid w:val="00E060A9"/>
    <w:rsid w:val="00E13550"/>
    <w:rsid w:val="00E13D3F"/>
    <w:rsid w:val="00E23FB3"/>
    <w:rsid w:val="00E303AF"/>
    <w:rsid w:val="00E40BDB"/>
    <w:rsid w:val="00E43678"/>
    <w:rsid w:val="00E72702"/>
    <w:rsid w:val="00E87BF7"/>
    <w:rsid w:val="00E95DAB"/>
    <w:rsid w:val="00EA2908"/>
    <w:rsid w:val="00EF01F8"/>
    <w:rsid w:val="00F158C8"/>
    <w:rsid w:val="00F400F6"/>
    <w:rsid w:val="00F61E76"/>
    <w:rsid w:val="00F637EC"/>
    <w:rsid w:val="00F67A3E"/>
    <w:rsid w:val="00FB2334"/>
    <w:rsid w:val="00FB6743"/>
    <w:rsid w:val="00FC642E"/>
    <w:rsid w:val="00FD242D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51A7"/>
  <w15:chartTrackingRefBased/>
  <w15:docId w15:val="{307F961F-A18E-43B1-8398-3EF8C5FF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44CD7-24AE-4A2D-AD27-F50E72D111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6FA50A-F92C-46CD-A985-997C0C4C2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2000</Words>
  <Characters>12003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 pub</dc:creator>
  <cp:keywords/>
  <dc:description/>
  <cp:lastModifiedBy>zampub</cp:lastModifiedBy>
  <cp:revision>12</cp:revision>
  <dcterms:created xsi:type="dcterms:W3CDTF">2025-03-05T11:37:00Z</dcterms:created>
  <dcterms:modified xsi:type="dcterms:W3CDTF">2025-03-20T08:05:00Z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