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90747" w14:textId="072AAA2E" w:rsidR="00BC4BE4" w:rsidRPr="00BC4BE4" w:rsidRDefault="00792BE2" w:rsidP="00792BE2">
      <w:pPr>
        <w:spacing w:before="100" w:beforeAutospacing="1" w:after="100" w:afterAutospacing="1"/>
        <w:jc w:val="center"/>
        <w:rPr>
          <w:rFonts w:eastAsia="Times New Roman"/>
          <w:b/>
          <w:bCs/>
          <w:i/>
          <w:kern w:val="0"/>
          <w:sz w:val="28"/>
          <w:szCs w:val="28"/>
          <w:lang w:eastAsia="pl-PL"/>
        </w:rPr>
      </w:pP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Parametry </w:t>
      </w:r>
      <w:r w:rsidR="004A34FF"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dzierżawionego sprzętu </w:t>
      </w:r>
      <w:r>
        <w:rPr>
          <w:rFonts w:eastAsia="Times New Roman"/>
          <w:b/>
          <w:bCs/>
          <w:i/>
          <w:kern w:val="0"/>
          <w:sz w:val="28"/>
          <w:szCs w:val="28"/>
          <w:lang w:eastAsia="pl-PL"/>
        </w:rPr>
        <w:t xml:space="preserve"> </w:t>
      </w:r>
    </w:p>
    <w:tbl>
      <w:tblPr>
        <w:tblW w:w="9679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37"/>
        <w:gridCol w:w="5841"/>
        <w:gridCol w:w="1475"/>
        <w:gridCol w:w="2026"/>
      </w:tblGrid>
      <w:tr w:rsidR="00C843A3" w:rsidRPr="009A4268" w14:paraId="5A81840F" w14:textId="77777777" w:rsidTr="009435AB">
        <w:trPr>
          <w:trHeight w:hRule="exact" w:val="20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06E44D" w14:textId="77777777" w:rsidR="00C843A3" w:rsidRPr="009A4268" w:rsidRDefault="00C843A3" w:rsidP="00591DE9">
            <w:pPr>
              <w:shd w:val="clear" w:color="auto" w:fill="FFFFFF"/>
              <w:snapToGrid w:val="0"/>
              <w:jc w:val="both"/>
              <w:rPr>
                <w:b/>
                <w:bCs/>
                <w:smallCaps/>
              </w:rPr>
            </w:pPr>
            <w:r w:rsidRPr="009A4268">
              <w:rPr>
                <w:b/>
                <w:bCs/>
                <w:smallCaps/>
                <w:sz w:val="22"/>
                <w:szCs w:val="22"/>
              </w:rPr>
              <w:t>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71447B" w14:textId="77777777" w:rsidR="00C843A3" w:rsidRPr="004A34FF" w:rsidRDefault="00C843A3" w:rsidP="00A02579">
            <w:pPr>
              <w:shd w:val="clear" w:color="auto" w:fill="FFFFFF"/>
              <w:snapToGrid w:val="0"/>
              <w:jc w:val="center"/>
              <w:rPr>
                <w:b/>
                <w:bCs/>
                <w:spacing w:val="-2"/>
              </w:rPr>
            </w:pPr>
            <w:r w:rsidRPr="004A34FF">
              <w:rPr>
                <w:b/>
              </w:rPr>
              <w:t>Parametry graniczne (wymagane)</w:t>
            </w:r>
            <w:r w:rsidRPr="004A34FF">
              <w:rPr>
                <w:b/>
                <w:bCs/>
                <w:spacing w:val="-2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E5CC261" w14:textId="7B465D14" w:rsidR="000E7ABE" w:rsidRPr="004A34FF" w:rsidRDefault="000E7ABE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Ośw. spełnienia</w:t>
            </w:r>
          </w:p>
          <w:p w14:paraId="5799D6B6" w14:textId="77777777" w:rsidR="000E7ABE" w:rsidRPr="004A34FF" w:rsidRDefault="005F4ED1" w:rsidP="009435AB">
            <w:pPr>
              <w:jc w:val="center"/>
              <w:rPr>
                <w:rFonts w:eastAsia="Times New Roman"/>
                <w:b/>
                <w:kern w:val="0"/>
                <w:lang w:eastAsia="pl-PL"/>
              </w:rPr>
            </w:pPr>
            <w:r w:rsidRPr="004A34FF">
              <w:rPr>
                <w:rFonts w:eastAsia="Times New Roman"/>
                <w:b/>
                <w:kern w:val="0"/>
                <w:lang w:eastAsia="pl-PL"/>
              </w:rPr>
              <w:t>p</w:t>
            </w:r>
            <w:r w:rsidR="000E7ABE" w:rsidRPr="004A34FF">
              <w:rPr>
                <w:rFonts w:eastAsia="Times New Roman"/>
                <w:b/>
                <w:kern w:val="0"/>
                <w:lang w:eastAsia="pl-PL"/>
              </w:rPr>
              <w:t>arametru (TAK/NIE)</w:t>
            </w:r>
          </w:p>
          <w:p w14:paraId="43CEDBEF" w14:textId="1E63F1F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8352A" w14:textId="77777777" w:rsidR="00C843A3" w:rsidRPr="004A34FF" w:rsidRDefault="00C843A3" w:rsidP="00792BE2">
            <w:pPr>
              <w:shd w:val="clear" w:color="auto" w:fill="FFFFFF"/>
              <w:snapToGrid w:val="0"/>
              <w:rPr>
                <w:b/>
                <w:bCs/>
                <w:spacing w:val="-2"/>
              </w:rPr>
            </w:pPr>
            <w:r w:rsidRPr="004A34FF">
              <w:rPr>
                <w:b/>
                <w:bCs/>
                <w:spacing w:val="-2"/>
              </w:rPr>
              <w:t>PODAĆ/OPISAĆ</w:t>
            </w:r>
          </w:p>
          <w:p w14:paraId="0E7C8831" w14:textId="77777777" w:rsidR="00C843A3" w:rsidRPr="004A34FF" w:rsidRDefault="00C843A3" w:rsidP="00792BE2">
            <w:pPr>
              <w:shd w:val="clear" w:color="auto" w:fill="FFFFFF"/>
              <w:rPr>
                <w:b/>
                <w:bCs/>
              </w:rPr>
            </w:pPr>
            <w:r w:rsidRPr="004A34FF">
              <w:rPr>
                <w:b/>
                <w:bCs/>
                <w:spacing w:val="-2"/>
              </w:rPr>
              <w:t xml:space="preserve">PARAMETR </w:t>
            </w:r>
            <w:r w:rsidRPr="004A34FF">
              <w:rPr>
                <w:b/>
                <w:bCs/>
              </w:rPr>
              <w:t>OFEROWANY /</w:t>
            </w:r>
          </w:p>
        </w:tc>
      </w:tr>
      <w:tr w:rsidR="00BD5675" w:rsidRPr="009A4268" w14:paraId="5A292221" w14:textId="77777777" w:rsidTr="004A34FF">
        <w:trPr>
          <w:trHeight w:hRule="exact" w:val="2358"/>
        </w:trPr>
        <w:tc>
          <w:tcPr>
            <w:tcW w:w="9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82829" w14:textId="25D7B952" w:rsidR="00BC4BE4" w:rsidRPr="00EF4DB0" w:rsidRDefault="00EF4DB0" w:rsidP="004A4E46">
            <w:pPr>
              <w:shd w:val="clear" w:color="auto" w:fill="FFFFFF"/>
              <w:spacing w:line="250" w:lineRule="exact"/>
              <w:rPr>
                <w:b/>
                <w:bCs/>
                <w:sz w:val="22"/>
                <w:szCs w:val="22"/>
                <w:u w:val="single"/>
              </w:rPr>
            </w:pPr>
            <w:r w:rsidRPr="00EF4DB0">
              <w:rPr>
                <w:b/>
                <w:bCs/>
                <w:u w:val="single"/>
              </w:rPr>
              <w:t>Aparat do pomiaru parametrów krzepliwości krwi -</w:t>
            </w:r>
            <w:r w:rsidR="00E725AA">
              <w:rPr>
                <w:b/>
                <w:bCs/>
                <w:u w:val="single"/>
              </w:rPr>
              <w:t>1</w:t>
            </w:r>
            <w:r w:rsidRPr="00EF4DB0">
              <w:rPr>
                <w:b/>
                <w:bCs/>
                <w:u w:val="single"/>
              </w:rPr>
              <w:t xml:space="preserve"> szt.</w:t>
            </w:r>
          </w:p>
          <w:p w14:paraId="0AE1A88C" w14:textId="70D6159D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kern w:val="2"/>
              </w:rPr>
            </w:pPr>
            <w:r>
              <w:rPr>
                <w:b/>
                <w:bCs/>
                <w:sz w:val="22"/>
                <w:szCs w:val="22"/>
              </w:rPr>
              <w:t xml:space="preserve">Nazwa produktu: </w:t>
            </w:r>
          </w:p>
          <w:p w14:paraId="0E0BC89F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Producent:</w:t>
            </w:r>
          </w:p>
          <w:p w14:paraId="751C335B" w14:textId="77777777" w:rsidR="004A4E46" w:rsidRDefault="004A4E46" w:rsidP="004A4E46">
            <w:pPr>
              <w:shd w:val="clear" w:color="auto" w:fill="FFFFFF"/>
              <w:spacing w:line="250" w:lineRule="exact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Nr katalogowy:</w:t>
            </w:r>
          </w:p>
          <w:p w14:paraId="35B41F7F" w14:textId="232B8746" w:rsidR="004A4E46" w:rsidRPr="009A4268" w:rsidRDefault="004A4E46" w:rsidP="00EF4DB0">
            <w:pPr>
              <w:shd w:val="clear" w:color="auto" w:fill="FFFFFF"/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kern w:val="0"/>
                <w:sz w:val="22"/>
                <w:szCs w:val="22"/>
                <w:lang w:eastAsia="pl-PL"/>
              </w:rPr>
              <w:t>Kraj Pochodzenia:</w:t>
            </w:r>
          </w:p>
        </w:tc>
      </w:tr>
      <w:tr w:rsidR="00BC4BE4" w:rsidRPr="009A4268" w14:paraId="541DE792" w14:textId="77777777" w:rsidTr="00BC4BE4">
        <w:trPr>
          <w:trHeight w:val="58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70F2167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 xml:space="preserve">1.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4024EBD" w14:textId="71CA97A0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rFonts w:eastAsia="Times New Roman"/>
                <w:kern w:val="0"/>
                <w:lang w:eastAsia="pl-PL"/>
              </w:rPr>
            </w:pPr>
            <w:r w:rsidRPr="00EF4DB0">
              <w:t xml:space="preserve">Aparat kompatybilny z kuwetami/płytkami do pomiarów parametrów krzepliwości krwi z pakietu  </w:t>
            </w:r>
            <w:r w:rsidR="00A41DAD">
              <w:t>12a oraz k</w:t>
            </w:r>
            <w:r w:rsidR="00A41DAD" w:rsidRPr="00A41DAD">
              <w:t>uwet</w:t>
            </w:r>
            <w:r w:rsidR="00A41DAD">
              <w:t>ami</w:t>
            </w:r>
            <w:r w:rsidR="00A41DAD" w:rsidRPr="00A41DAD">
              <w:t>/płytk</w:t>
            </w:r>
            <w:r w:rsidR="00A41DAD">
              <w:t>ami</w:t>
            </w:r>
            <w:r w:rsidR="00A41DAD" w:rsidRPr="00A41DAD">
              <w:t xml:space="preserve"> do kalibracji</w:t>
            </w:r>
            <w:r w:rsidR="00A41DAD">
              <w:t xml:space="preserve"> z pakietu 12b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935BFD" w14:textId="46EA4270" w:rsidR="00BC4BE4" w:rsidRPr="004A34FF" w:rsidRDefault="00BC4BE4" w:rsidP="00BC4BE4">
            <w:pPr>
              <w:jc w:val="center"/>
              <w:rPr>
                <w:rFonts w:eastAsia="Times New Roman"/>
                <w:kern w:val="0"/>
                <w:lang w:eastAsia="pl-PL"/>
              </w:rPr>
            </w:pPr>
            <w:r w:rsidRPr="004A34FF">
              <w:rPr>
                <w:lang w:eastAsia="pl-PL"/>
              </w:rP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CBCA6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BE952B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49BFE1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6F6F97" w14:textId="327737E2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>Aparat do pomiaru minimum dwóch parametrów krzepliwości krwi ACT i PT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8F75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62F81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4FFCE576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16EADB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A415EC" w14:textId="37E8B6DC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 xml:space="preserve">Aparat wyposażony w autotest poprawności działania. 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E9F7E5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7DB18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BC4BE4" w:rsidRPr="009A4268" w14:paraId="37B620F9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FBAD1F" w14:textId="77777777" w:rsidR="00BC4BE4" w:rsidRPr="00792BE2" w:rsidRDefault="00BC4BE4" w:rsidP="00BC4BE4">
            <w:pPr>
              <w:snapToGrid w:val="0"/>
              <w:rPr>
                <w:sz w:val="22"/>
                <w:szCs w:val="22"/>
              </w:rPr>
            </w:pPr>
            <w:r w:rsidRPr="00792BE2">
              <w:rPr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47A212" w14:textId="46E2C016" w:rsidR="00BC4BE4" w:rsidRPr="004A34FF" w:rsidRDefault="00EF4DB0" w:rsidP="00BC4BE4">
            <w:pPr>
              <w:shd w:val="clear" w:color="auto" w:fill="FFFFFF"/>
              <w:snapToGrid w:val="0"/>
              <w:spacing w:line="230" w:lineRule="exact"/>
              <w:ind w:right="240"/>
              <w:jc w:val="both"/>
              <w:rPr>
                <w:spacing w:val="-1"/>
              </w:rPr>
            </w:pPr>
            <w:r w:rsidRPr="00EF4DB0">
              <w:t>Aparat wyposażony w jedną komorę pomiarową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21687B" w14:textId="77777777" w:rsidR="00BC4BE4" w:rsidRPr="004A34FF" w:rsidRDefault="00BC4BE4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E54B" w14:textId="77777777" w:rsidR="00BC4BE4" w:rsidRPr="004A34FF" w:rsidRDefault="00BC4BE4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04D8C4AB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16393B" w14:textId="3A75F3B2" w:rsidR="004A34FF" w:rsidRPr="00792BE2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49E582F" w14:textId="6DE24291" w:rsidR="004A34FF" w:rsidRPr="004A34FF" w:rsidRDefault="00EF4DB0" w:rsidP="004A34FF">
            <w:pPr>
              <w:jc w:val="both"/>
            </w:pPr>
            <w:r w:rsidRPr="00EF4DB0">
              <w:t>Aparat przenośny o wadze  poniżej 1 kg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9F569" w14:textId="75B20B86" w:rsidR="004A34FF" w:rsidRPr="004A34FF" w:rsidRDefault="004A34FF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C48B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778F7445" w14:textId="77777777" w:rsidTr="00EF4DB0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8EC03F" w14:textId="3F3D46BE" w:rsidR="004A34FF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E720BDA" w14:textId="16505723" w:rsidR="004A34FF" w:rsidRPr="004A34FF" w:rsidRDefault="004A34FF" w:rsidP="00EF4DB0">
            <w:pPr>
              <w:jc w:val="both"/>
            </w:pPr>
            <w:r w:rsidRPr="004A34FF">
              <w:t>Rejestracja ciągłego 12-odprowadzeniowego zapisu krzywej EKG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3D714D" w14:textId="011301EB" w:rsidR="004A34FF" w:rsidRPr="004A34FF" w:rsidRDefault="004A34FF" w:rsidP="00BC4BE4">
            <w:pPr>
              <w:jc w:val="center"/>
            </w:pPr>
            <w:r w:rsidRPr="004A34FF"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307F45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4A34FF" w:rsidRPr="009A4268" w14:paraId="1826269D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E271F8" w14:textId="5584F19E" w:rsidR="004A34FF" w:rsidRDefault="004A34FF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E3B1AC0" w14:textId="54957A76" w:rsidR="004A34FF" w:rsidRPr="004A34FF" w:rsidRDefault="00EF4DB0" w:rsidP="004A34FF">
            <w:pPr>
              <w:jc w:val="both"/>
            </w:pPr>
            <w:r w:rsidRPr="00EF4DB0">
              <w:t>Aparat posiada wbudowany akumulator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E01B5" w14:textId="11C4389B" w:rsidR="004A34FF" w:rsidRPr="004A34FF" w:rsidRDefault="004A34FF" w:rsidP="00BC4BE4">
            <w:pPr>
              <w:jc w:val="center"/>
            </w:pPr>
            <w:r w:rsidRPr="004A34FF">
              <w:t xml:space="preserve">TAK 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43AF1" w14:textId="77777777" w:rsidR="004A34FF" w:rsidRPr="004A34FF" w:rsidRDefault="004A34FF" w:rsidP="00BC4BE4">
            <w:pPr>
              <w:shd w:val="clear" w:color="auto" w:fill="FFFFFF"/>
              <w:snapToGrid w:val="0"/>
              <w:jc w:val="center"/>
            </w:pPr>
          </w:p>
        </w:tc>
      </w:tr>
      <w:tr w:rsidR="00EF4DB0" w:rsidRPr="009A4268" w14:paraId="6F10491F" w14:textId="77777777" w:rsidTr="00BC4BE4">
        <w:trPr>
          <w:trHeight w:val="51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6BC427" w14:textId="0CAE3216" w:rsidR="00EF4DB0" w:rsidRDefault="00EF4DB0" w:rsidP="00BC4BE4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50EBC6" w14:textId="6908ABA8" w:rsidR="00EF4DB0" w:rsidRPr="00EF4DB0" w:rsidRDefault="00EF4DB0" w:rsidP="004A34FF">
            <w:pPr>
              <w:jc w:val="both"/>
            </w:pPr>
            <w:r w:rsidRPr="00EF4DB0">
              <w:t>Aparat wyposaży w pamięć wykonanych wyników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720271" w14:textId="578713E7" w:rsidR="00EF4DB0" w:rsidRPr="004A34FF" w:rsidRDefault="00EF4DB0" w:rsidP="00BC4BE4">
            <w:pPr>
              <w:jc w:val="center"/>
            </w:pPr>
            <w:r>
              <w:t>TAK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4781A" w14:textId="77777777" w:rsidR="00EF4DB0" w:rsidRPr="004A34FF" w:rsidRDefault="00EF4DB0" w:rsidP="00BC4BE4">
            <w:pPr>
              <w:shd w:val="clear" w:color="auto" w:fill="FFFFFF"/>
              <w:snapToGrid w:val="0"/>
              <w:jc w:val="center"/>
            </w:pPr>
          </w:p>
        </w:tc>
      </w:tr>
    </w:tbl>
    <w:p w14:paraId="6A75F042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0C12536B" w14:textId="77777777" w:rsidR="00BC4BE4" w:rsidRDefault="00BC4BE4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</w:p>
    <w:p w14:paraId="458C07B0" w14:textId="498EF323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Parametry zaznaczone „tak” są parametrami granicznymi, których niespełnienie spowoduje odrzucenie oferty. </w:t>
      </w:r>
    </w:p>
    <w:p w14:paraId="280FB797" w14:textId="77777777" w:rsidR="004A4E46" w:rsidRDefault="004A4E46" w:rsidP="004A4E46">
      <w:pPr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 xml:space="preserve">Brak opisu będzie traktowany jako brak danego parametru w oferowanej konfiguracji przedmiotu zamówienia. </w:t>
      </w:r>
    </w:p>
    <w:p w14:paraId="7E02EEB9" w14:textId="77777777" w:rsidR="004A4E46" w:rsidRDefault="004A4E46" w:rsidP="004A4E46">
      <w:pPr>
        <w:jc w:val="both"/>
        <w:rPr>
          <w:rFonts w:eastAsia="Times New Roman"/>
          <w:kern w:val="0"/>
          <w:sz w:val="12"/>
          <w:szCs w:val="12"/>
          <w:lang w:eastAsia="pl-PL"/>
        </w:rPr>
      </w:pPr>
    </w:p>
    <w:p w14:paraId="518D2B5D" w14:textId="77777777" w:rsidR="004A4E46" w:rsidRDefault="004A4E46" w:rsidP="004A4E46">
      <w:pPr>
        <w:spacing w:after="240"/>
        <w:jc w:val="both"/>
        <w:rPr>
          <w:rFonts w:eastAsia="Times New Roman"/>
          <w:kern w:val="0"/>
          <w:sz w:val="20"/>
          <w:szCs w:val="18"/>
          <w:lang w:eastAsia="pl-PL"/>
        </w:rPr>
      </w:pPr>
      <w:r>
        <w:rPr>
          <w:rFonts w:eastAsia="Times New Roman"/>
          <w:kern w:val="0"/>
          <w:sz w:val="20"/>
          <w:szCs w:val="18"/>
          <w:lang w:eastAsia="pl-PL"/>
        </w:rPr>
        <w:t>Wszystkie parametry muszą być potwierdzone w dołączonych do oferty katalogach, folderach w języku polskim.</w:t>
      </w:r>
    </w:p>
    <w:p w14:paraId="2FC567E0" w14:textId="77777777" w:rsidR="004A4E46" w:rsidRDefault="004A4E46" w:rsidP="004A4E46">
      <w:pPr>
        <w:widowControl/>
        <w:spacing w:line="300" w:lineRule="auto"/>
        <w:ind w:left="1701" w:right="-709" w:hanging="1701"/>
        <w:jc w:val="both"/>
        <w:rPr>
          <w:rFonts w:eastAsia="Times New Roman" w:cs="Arial"/>
          <w:b/>
          <w:kern w:val="0"/>
          <w:sz w:val="20"/>
          <w:szCs w:val="20"/>
          <w:lang w:eastAsia="ar-SA"/>
        </w:rPr>
      </w:pPr>
      <w:r>
        <w:rPr>
          <w:rFonts w:eastAsia="Times New Roman" w:cs="Arial"/>
          <w:b/>
          <w:kern w:val="0"/>
          <w:sz w:val="20"/>
          <w:szCs w:val="20"/>
          <w:lang w:eastAsia="ar-SA"/>
        </w:rPr>
        <w:t xml:space="preserve">Treść oświadczenia wykonawcy: </w:t>
      </w:r>
    </w:p>
    <w:p w14:paraId="432ED517" w14:textId="77777777" w:rsidR="004A4E46" w:rsidRDefault="004A4E46" w:rsidP="004A4E46">
      <w:pPr>
        <w:widowControl/>
        <w:spacing w:line="300" w:lineRule="auto"/>
        <w:ind w:right="118"/>
        <w:jc w:val="both"/>
        <w:rPr>
          <w:rFonts w:eastAsia="Times New Roman" w:cs="Arial"/>
          <w:kern w:val="0"/>
          <w:sz w:val="20"/>
          <w:szCs w:val="20"/>
          <w:lang w:eastAsia="ar-SA"/>
        </w:rPr>
      </w:pPr>
      <w:r>
        <w:rPr>
          <w:rFonts w:eastAsia="Times New Roman" w:cs="Arial"/>
          <w:kern w:val="0"/>
          <w:sz w:val="20"/>
          <w:szCs w:val="20"/>
          <w:lang w:eastAsia="ar-SA"/>
        </w:rPr>
        <w:t>Oświadczamy, że przedstawione powyżej dane są prawdziwe oraz zobowiązujemy się w przypadku wygrania przetargu do dostarczenia sprzętu spełniającego wyspecyfikowane parametry.</w:t>
      </w:r>
    </w:p>
    <w:p w14:paraId="18EB1C3A" w14:textId="77777777" w:rsidR="00C843A3" w:rsidRDefault="00C843A3" w:rsidP="00C843A3">
      <w:pPr>
        <w:shd w:val="clear" w:color="auto" w:fill="FFFFFF"/>
        <w:spacing w:line="250" w:lineRule="exact"/>
        <w:rPr>
          <w:b/>
          <w:bCs/>
          <w:spacing w:val="-1"/>
          <w:sz w:val="22"/>
          <w:szCs w:val="22"/>
        </w:rPr>
      </w:pPr>
    </w:p>
    <w:p w14:paraId="2B6809F7" w14:textId="77777777" w:rsidR="00C843A3" w:rsidRDefault="00C843A3" w:rsidP="00C843A3">
      <w:pPr>
        <w:spacing w:after="58" w:line="1" w:lineRule="exact"/>
      </w:pPr>
    </w:p>
    <w:p w14:paraId="5153220B" w14:textId="77777777" w:rsidR="00C843A3" w:rsidRDefault="00C843A3" w:rsidP="00C843A3">
      <w:pPr>
        <w:spacing w:after="58" w:line="1" w:lineRule="exact"/>
      </w:pPr>
    </w:p>
    <w:p w14:paraId="7D4DED9D" w14:textId="77777777" w:rsidR="00543337" w:rsidRDefault="00543337" w:rsidP="008D628A">
      <w:pPr>
        <w:pStyle w:val="Tekstpodstawowy"/>
        <w:ind w:firstLine="567"/>
        <w:jc w:val="right"/>
        <w:rPr>
          <w:b/>
          <w:szCs w:val="24"/>
        </w:rPr>
      </w:pPr>
    </w:p>
    <w:sectPr w:rsidR="00543337" w:rsidSect="001C3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2008B" w14:textId="77777777" w:rsidR="00B22064" w:rsidRDefault="00B22064" w:rsidP="00603410">
      <w:r>
        <w:separator/>
      </w:r>
    </w:p>
  </w:endnote>
  <w:endnote w:type="continuationSeparator" w:id="0">
    <w:p w14:paraId="426DC179" w14:textId="77777777" w:rsidR="00B22064" w:rsidRDefault="00B22064" w:rsidP="006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93A2B" w14:textId="77777777" w:rsidR="00515225" w:rsidRDefault="005152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15805" w14:textId="77777777" w:rsidR="00515225" w:rsidRDefault="005152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7479E" w14:textId="77777777" w:rsidR="00515225" w:rsidRDefault="005152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F0E41" w14:textId="77777777" w:rsidR="00B22064" w:rsidRDefault="00B22064" w:rsidP="00603410">
      <w:r>
        <w:separator/>
      </w:r>
    </w:p>
  </w:footnote>
  <w:footnote w:type="continuationSeparator" w:id="0">
    <w:p w14:paraId="65054D20" w14:textId="77777777" w:rsidR="00B22064" w:rsidRDefault="00B22064" w:rsidP="00603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CF50" w14:textId="77777777" w:rsidR="00515225" w:rsidRDefault="005152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923F" w14:textId="6C9359DF" w:rsidR="004A4E46" w:rsidRDefault="004A4E46" w:rsidP="004A4E46">
    <w:pPr>
      <w:pStyle w:val="Nagwek"/>
      <w:jc w:val="right"/>
      <w:rPr>
        <w:kern w:val="2"/>
      </w:rPr>
    </w:pPr>
    <w:r>
      <w:t>Załącznik nr 2</w:t>
    </w:r>
    <w:r w:rsidR="007C0788">
      <w:t>.</w:t>
    </w:r>
    <w:r w:rsidR="00515225">
      <w:t>1</w:t>
    </w:r>
    <w:r>
      <w:t xml:space="preserve"> do SWZ</w:t>
    </w:r>
  </w:p>
  <w:p w14:paraId="0FD184C2" w14:textId="237AC0FD" w:rsidR="004A4E46" w:rsidRDefault="004A4E46" w:rsidP="004A4E46">
    <w:pPr>
      <w:pStyle w:val="Nagwek"/>
      <w:jc w:val="right"/>
      <w:rPr>
        <w:kern w:val="2"/>
      </w:rPr>
    </w:pPr>
    <w:r>
      <w:t>Załącznik nr ......do Umowy</w:t>
    </w:r>
    <w:r w:rsidR="000A04A4">
      <w:t xml:space="preserve"> </w:t>
    </w:r>
    <w:r w:rsidR="004A34FF">
      <w:t>dzierżawy</w:t>
    </w:r>
  </w:p>
  <w:p w14:paraId="73DEC257" w14:textId="77777777" w:rsidR="004A4E46" w:rsidRDefault="004A4E46" w:rsidP="004A4E46">
    <w:pPr>
      <w:pStyle w:val="Nagwek"/>
      <w:jc w:val="right"/>
    </w:pPr>
  </w:p>
  <w:p w14:paraId="43D288D4" w14:textId="0A5C77D5" w:rsidR="004A4E46" w:rsidRDefault="004A4E46" w:rsidP="004A4E46">
    <w:pPr>
      <w:pStyle w:val="Nagwek"/>
      <w:jc w:val="right"/>
      <w:rPr>
        <w:b/>
        <w:bCs/>
      </w:rPr>
    </w:pPr>
    <w:r>
      <w:rPr>
        <w:b/>
        <w:bCs/>
      </w:rPr>
      <w:t>EZ/</w:t>
    </w:r>
    <w:r w:rsidR="00EF4DB0">
      <w:rPr>
        <w:b/>
        <w:bCs/>
      </w:rPr>
      <w:t>34</w:t>
    </w:r>
    <w:r>
      <w:rPr>
        <w:b/>
        <w:bCs/>
      </w:rPr>
      <w:t>/202</w:t>
    </w:r>
    <w:r w:rsidR="00EF4DB0">
      <w:rPr>
        <w:b/>
        <w:bCs/>
      </w:rPr>
      <w:t>5</w:t>
    </w:r>
    <w:r>
      <w:rPr>
        <w:b/>
        <w:bCs/>
      </w:rPr>
      <w:t>/MW</w:t>
    </w:r>
  </w:p>
  <w:p w14:paraId="757AF923" w14:textId="77777777" w:rsidR="004A4E46" w:rsidRDefault="004A4E4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F2846" w14:textId="77777777" w:rsidR="00515225" w:rsidRDefault="005152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42C27"/>
    <w:multiLevelType w:val="hybridMultilevel"/>
    <w:tmpl w:val="4142F5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C659F"/>
    <w:multiLevelType w:val="hybridMultilevel"/>
    <w:tmpl w:val="8E8CFFC2"/>
    <w:lvl w:ilvl="0" w:tplc="84122C66">
      <w:start w:val="1"/>
      <w:numFmt w:val="lowerLetter"/>
      <w:lvlText w:val="1N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72B0B"/>
    <w:multiLevelType w:val="hybridMultilevel"/>
    <w:tmpl w:val="228A6A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F7DE4"/>
    <w:multiLevelType w:val="hybridMultilevel"/>
    <w:tmpl w:val="07383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014675">
    <w:abstractNumId w:val="0"/>
  </w:num>
  <w:num w:numId="2" w16cid:durableId="613559283">
    <w:abstractNumId w:val="3"/>
  </w:num>
  <w:num w:numId="3" w16cid:durableId="1890914712">
    <w:abstractNumId w:val="2"/>
  </w:num>
  <w:num w:numId="4" w16cid:durableId="83711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563"/>
    <w:rsid w:val="00003B64"/>
    <w:rsid w:val="00003DEA"/>
    <w:rsid w:val="00014E2D"/>
    <w:rsid w:val="00015F06"/>
    <w:rsid w:val="00016397"/>
    <w:rsid w:val="00016BC4"/>
    <w:rsid w:val="00021657"/>
    <w:rsid w:val="00056822"/>
    <w:rsid w:val="00057515"/>
    <w:rsid w:val="0006605A"/>
    <w:rsid w:val="000903D8"/>
    <w:rsid w:val="000933FB"/>
    <w:rsid w:val="00094752"/>
    <w:rsid w:val="00096E41"/>
    <w:rsid w:val="000A04A4"/>
    <w:rsid w:val="000B7B12"/>
    <w:rsid w:val="000C180A"/>
    <w:rsid w:val="000C797C"/>
    <w:rsid w:val="000E12FF"/>
    <w:rsid w:val="000E7ABE"/>
    <w:rsid w:val="0010780C"/>
    <w:rsid w:val="00112253"/>
    <w:rsid w:val="00117137"/>
    <w:rsid w:val="00117D65"/>
    <w:rsid w:val="0012226E"/>
    <w:rsid w:val="001236C5"/>
    <w:rsid w:val="001315A8"/>
    <w:rsid w:val="00133EDB"/>
    <w:rsid w:val="00137BC3"/>
    <w:rsid w:val="001535AB"/>
    <w:rsid w:val="00157F8D"/>
    <w:rsid w:val="00161E0C"/>
    <w:rsid w:val="00164977"/>
    <w:rsid w:val="00167445"/>
    <w:rsid w:val="001710E8"/>
    <w:rsid w:val="00185144"/>
    <w:rsid w:val="001B3DC6"/>
    <w:rsid w:val="001B4F53"/>
    <w:rsid w:val="001C3D08"/>
    <w:rsid w:val="001C5862"/>
    <w:rsid w:val="001C5D83"/>
    <w:rsid w:val="001D5831"/>
    <w:rsid w:val="001D793D"/>
    <w:rsid w:val="001D7BA0"/>
    <w:rsid w:val="001E52BB"/>
    <w:rsid w:val="002075FA"/>
    <w:rsid w:val="00232720"/>
    <w:rsid w:val="00233FBA"/>
    <w:rsid w:val="00256F98"/>
    <w:rsid w:val="00267910"/>
    <w:rsid w:val="002761E4"/>
    <w:rsid w:val="002803F5"/>
    <w:rsid w:val="00287BE0"/>
    <w:rsid w:val="002A0CA3"/>
    <w:rsid w:val="002A1CC7"/>
    <w:rsid w:val="002D0563"/>
    <w:rsid w:val="002D0E76"/>
    <w:rsid w:val="002F33C6"/>
    <w:rsid w:val="002F4B27"/>
    <w:rsid w:val="003036DA"/>
    <w:rsid w:val="0031421D"/>
    <w:rsid w:val="00344B8F"/>
    <w:rsid w:val="003503D4"/>
    <w:rsid w:val="00351308"/>
    <w:rsid w:val="003518BF"/>
    <w:rsid w:val="00353322"/>
    <w:rsid w:val="00360F94"/>
    <w:rsid w:val="00360FBB"/>
    <w:rsid w:val="00362547"/>
    <w:rsid w:val="0037794B"/>
    <w:rsid w:val="0038083C"/>
    <w:rsid w:val="003846BF"/>
    <w:rsid w:val="003A243A"/>
    <w:rsid w:val="003A4A8F"/>
    <w:rsid w:val="003A744A"/>
    <w:rsid w:val="003B0A5F"/>
    <w:rsid w:val="003B7CE4"/>
    <w:rsid w:val="003C387D"/>
    <w:rsid w:val="003C69E1"/>
    <w:rsid w:val="003D646C"/>
    <w:rsid w:val="00430CF9"/>
    <w:rsid w:val="00442340"/>
    <w:rsid w:val="004473D8"/>
    <w:rsid w:val="00467B9A"/>
    <w:rsid w:val="004803A4"/>
    <w:rsid w:val="00496259"/>
    <w:rsid w:val="00497CA2"/>
    <w:rsid w:val="004A34FF"/>
    <w:rsid w:val="004A4E46"/>
    <w:rsid w:val="004D31AB"/>
    <w:rsid w:val="004D656C"/>
    <w:rsid w:val="004E4AAA"/>
    <w:rsid w:val="004F1B37"/>
    <w:rsid w:val="00511D2A"/>
    <w:rsid w:val="00513B52"/>
    <w:rsid w:val="00515225"/>
    <w:rsid w:val="005340E4"/>
    <w:rsid w:val="005347C0"/>
    <w:rsid w:val="00543337"/>
    <w:rsid w:val="00581E64"/>
    <w:rsid w:val="00591DE9"/>
    <w:rsid w:val="005A5AF1"/>
    <w:rsid w:val="005B49A1"/>
    <w:rsid w:val="005D05BE"/>
    <w:rsid w:val="005F47F2"/>
    <w:rsid w:val="005F4ED1"/>
    <w:rsid w:val="005F5634"/>
    <w:rsid w:val="005F5D62"/>
    <w:rsid w:val="00603410"/>
    <w:rsid w:val="00614C1B"/>
    <w:rsid w:val="006217F0"/>
    <w:rsid w:val="00625210"/>
    <w:rsid w:val="00653D6F"/>
    <w:rsid w:val="00673F29"/>
    <w:rsid w:val="00677DA5"/>
    <w:rsid w:val="006850C3"/>
    <w:rsid w:val="00685363"/>
    <w:rsid w:val="006B1DC0"/>
    <w:rsid w:val="006B33E2"/>
    <w:rsid w:val="006D10C3"/>
    <w:rsid w:val="006D2C52"/>
    <w:rsid w:val="006E4A9B"/>
    <w:rsid w:val="006E603F"/>
    <w:rsid w:val="006E74EB"/>
    <w:rsid w:val="006F36B1"/>
    <w:rsid w:val="00710F38"/>
    <w:rsid w:val="0071499E"/>
    <w:rsid w:val="00724E1F"/>
    <w:rsid w:val="00743C51"/>
    <w:rsid w:val="007452C1"/>
    <w:rsid w:val="00753795"/>
    <w:rsid w:val="00766774"/>
    <w:rsid w:val="007679AF"/>
    <w:rsid w:val="00775976"/>
    <w:rsid w:val="00784174"/>
    <w:rsid w:val="0078432F"/>
    <w:rsid w:val="0078553B"/>
    <w:rsid w:val="00792BE2"/>
    <w:rsid w:val="007A11E4"/>
    <w:rsid w:val="007B2038"/>
    <w:rsid w:val="007C0788"/>
    <w:rsid w:val="007D37F4"/>
    <w:rsid w:val="007D3D7E"/>
    <w:rsid w:val="007D7C3C"/>
    <w:rsid w:val="007E4631"/>
    <w:rsid w:val="007E668B"/>
    <w:rsid w:val="007F5929"/>
    <w:rsid w:val="00820E1E"/>
    <w:rsid w:val="00823F06"/>
    <w:rsid w:val="00834C2B"/>
    <w:rsid w:val="00836E2A"/>
    <w:rsid w:val="00843805"/>
    <w:rsid w:val="00870C3C"/>
    <w:rsid w:val="008840F4"/>
    <w:rsid w:val="00887E88"/>
    <w:rsid w:val="008A18A8"/>
    <w:rsid w:val="008A6CCC"/>
    <w:rsid w:val="008A7539"/>
    <w:rsid w:val="008B194E"/>
    <w:rsid w:val="008B19C0"/>
    <w:rsid w:val="008B64E2"/>
    <w:rsid w:val="008C29D0"/>
    <w:rsid w:val="008C5CAC"/>
    <w:rsid w:val="008D628A"/>
    <w:rsid w:val="008D7398"/>
    <w:rsid w:val="008E5A3D"/>
    <w:rsid w:val="008E65C1"/>
    <w:rsid w:val="008F51EA"/>
    <w:rsid w:val="00910551"/>
    <w:rsid w:val="00912168"/>
    <w:rsid w:val="00914BA2"/>
    <w:rsid w:val="00922899"/>
    <w:rsid w:val="00942246"/>
    <w:rsid w:val="00943444"/>
    <w:rsid w:val="009435AB"/>
    <w:rsid w:val="00975511"/>
    <w:rsid w:val="009975C9"/>
    <w:rsid w:val="009A4268"/>
    <w:rsid w:val="009B5B99"/>
    <w:rsid w:val="009B78A8"/>
    <w:rsid w:val="009D0404"/>
    <w:rsid w:val="009D3DF1"/>
    <w:rsid w:val="009E172B"/>
    <w:rsid w:val="009E6EAD"/>
    <w:rsid w:val="009E7432"/>
    <w:rsid w:val="009E7557"/>
    <w:rsid w:val="009F3D7C"/>
    <w:rsid w:val="009F776F"/>
    <w:rsid w:val="00A02579"/>
    <w:rsid w:val="00A05F72"/>
    <w:rsid w:val="00A262C3"/>
    <w:rsid w:val="00A41DAD"/>
    <w:rsid w:val="00A4395E"/>
    <w:rsid w:val="00A459A7"/>
    <w:rsid w:val="00A53DCC"/>
    <w:rsid w:val="00A93C29"/>
    <w:rsid w:val="00AA4F5B"/>
    <w:rsid w:val="00AB2DA3"/>
    <w:rsid w:val="00AC600E"/>
    <w:rsid w:val="00AE190A"/>
    <w:rsid w:val="00AE437F"/>
    <w:rsid w:val="00AE5B1E"/>
    <w:rsid w:val="00AE5D5C"/>
    <w:rsid w:val="00AF0963"/>
    <w:rsid w:val="00B00559"/>
    <w:rsid w:val="00B030BB"/>
    <w:rsid w:val="00B14529"/>
    <w:rsid w:val="00B22064"/>
    <w:rsid w:val="00B25201"/>
    <w:rsid w:val="00B261FC"/>
    <w:rsid w:val="00B53735"/>
    <w:rsid w:val="00B76751"/>
    <w:rsid w:val="00B770AD"/>
    <w:rsid w:val="00B82C98"/>
    <w:rsid w:val="00B87C6C"/>
    <w:rsid w:val="00B93196"/>
    <w:rsid w:val="00BC4B79"/>
    <w:rsid w:val="00BC4BE4"/>
    <w:rsid w:val="00BC52E9"/>
    <w:rsid w:val="00BD5675"/>
    <w:rsid w:val="00BE0593"/>
    <w:rsid w:val="00BE33F0"/>
    <w:rsid w:val="00C12036"/>
    <w:rsid w:val="00C12C14"/>
    <w:rsid w:val="00C1343E"/>
    <w:rsid w:val="00C25750"/>
    <w:rsid w:val="00C350E0"/>
    <w:rsid w:val="00C361FD"/>
    <w:rsid w:val="00C37F47"/>
    <w:rsid w:val="00C43B36"/>
    <w:rsid w:val="00C6623E"/>
    <w:rsid w:val="00C74EA9"/>
    <w:rsid w:val="00C843A3"/>
    <w:rsid w:val="00C84FDA"/>
    <w:rsid w:val="00C8508F"/>
    <w:rsid w:val="00C90166"/>
    <w:rsid w:val="00CB5E11"/>
    <w:rsid w:val="00CC1B8E"/>
    <w:rsid w:val="00CD10A5"/>
    <w:rsid w:val="00CE1E97"/>
    <w:rsid w:val="00CF05A2"/>
    <w:rsid w:val="00D01912"/>
    <w:rsid w:val="00D02D43"/>
    <w:rsid w:val="00D301D9"/>
    <w:rsid w:val="00D34208"/>
    <w:rsid w:val="00D3644F"/>
    <w:rsid w:val="00D528B1"/>
    <w:rsid w:val="00D637D4"/>
    <w:rsid w:val="00D93C8D"/>
    <w:rsid w:val="00D94216"/>
    <w:rsid w:val="00D9459E"/>
    <w:rsid w:val="00DB75F2"/>
    <w:rsid w:val="00DC0561"/>
    <w:rsid w:val="00DC4BBD"/>
    <w:rsid w:val="00DC5391"/>
    <w:rsid w:val="00DF631A"/>
    <w:rsid w:val="00E154B2"/>
    <w:rsid w:val="00E21BAA"/>
    <w:rsid w:val="00E30A15"/>
    <w:rsid w:val="00E67943"/>
    <w:rsid w:val="00E725AA"/>
    <w:rsid w:val="00E73B8A"/>
    <w:rsid w:val="00E82DB5"/>
    <w:rsid w:val="00E85129"/>
    <w:rsid w:val="00E927B4"/>
    <w:rsid w:val="00E97B49"/>
    <w:rsid w:val="00EA03AE"/>
    <w:rsid w:val="00EA1B99"/>
    <w:rsid w:val="00EC4161"/>
    <w:rsid w:val="00EC62D7"/>
    <w:rsid w:val="00ED321C"/>
    <w:rsid w:val="00ED6492"/>
    <w:rsid w:val="00EE1BEB"/>
    <w:rsid w:val="00EE2B51"/>
    <w:rsid w:val="00EF1B5C"/>
    <w:rsid w:val="00EF4DB0"/>
    <w:rsid w:val="00EF6063"/>
    <w:rsid w:val="00F01A75"/>
    <w:rsid w:val="00F068E2"/>
    <w:rsid w:val="00F30B3A"/>
    <w:rsid w:val="00F3108A"/>
    <w:rsid w:val="00F31D2E"/>
    <w:rsid w:val="00F411D2"/>
    <w:rsid w:val="00F43343"/>
    <w:rsid w:val="00F63342"/>
    <w:rsid w:val="00F6434E"/>
    <w:rsid w:val="00F676B2"/>
    <w:rsid w:val="00F67FBA"/>
    <w:rsid w:val="00F7794B"/>
    <w:rsid w:val="00F84139"/>
    <w:rsid w:val="00F84B30"/>
    <w:rsid w:val="00F867DA"/>
    <w:rsid w:val="00F941B3"/>
    <w:rsid w:val="00F96A37"/>
    <w:rsid w:val="00FA4EB7"/>
    <w:rsid w:val="00FA556D"/>
    <w:rsid w:val="00FB34CD"/>
    <w:rsid w:val="00FC61CF"/>
    <w:rsid w:val="00FD1986"/>
    <w:rsid w:val="00FD645E"/>
    <w:rsid w:val="00FD6C2A"/>
    <w:rsid w:val="00FD72B5"/>
    <w:rsid w:val="00FD76F1"/>
    <w:rsid w:val="00FE4310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BE5FB"/>
  <w15:docId w15:val="{F3EFCAC9-65EA-4BC4-A783-ACEB798E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FB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B25201"/>
    <w:pPr>
      <w:spacing w:after="283"/>
    </w:pPr>
    <w:rPr>
      <w:rFonts w:eastAsia="Times New Roman"/>
      <w:kern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2520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9625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034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0341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19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1986"/>
    <w:rPr>
      <w:rFonts w:ascii="Segoe UI" w:eastAsia="Lucida Sans Unicode" w:hAnsi="Segoe UI" w:cs="Segoe UI"/>
      <w:kern w:val="1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3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C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C51"/>
    <w:rPr>
      <w:rFonts w:ascii="Times New Roman" w:eastAsia="Lucida Sans Unicode" w:hAnsi="Times New Roman" w:cs="Times New Roman"/>
      <w:kern w:val="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C51"/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4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D82DA-C3D3-4574-B24D-093EDA2C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szp1</dc:creator>
  <cp:lastModifiedBy>ZamPub</cp:lastModifiedBy>
  <cp:revision>5</cp:revision>
  <cp:lastPrinted>2024-11-20T07:45:00Z</cp:lastPrinted>
  <dcterms:created xsi:type="dcterms:W3CDTF">2025-03-05T08:19:00Z</dcterms:created>
  <dcterms:modified xsi:type="dcterms:W3CDTF">2025-04-07T07:49:00Z</dcterms:modified>
</cp:coreProperties>
</file>