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371"/>
        <w:gridCol w:w="3065"/>
        <w:gridCol w:w="1560"/>
        <w:gridCol w:w="2552"/>
      </w:tblGrid>
      <w:tr w:rsidR="00E547C8" w:rsidRPr="00E35B87" w14:paraId="2D7A48AC" w14:textId="77777777" w:rsidTr="001F5C82">
        <w:trPr>
          <w:trHeight w:val="290"/>
          <w:jc w:val="center"/>
        </w:trPr>
        <w:tc>
          <w:tcPr>
            <w:tcW w:w="653" w:type="dxa"/>
          </w:tcPr>
          <w:p w14:paraId="333EDB0A" w14:textId="64ED27C7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36" w:type="dxa"/>
            <w:gridSpan w:val="2"/>
          </w:tcPr>
          <w:p w14:paraId="17AB919E" w14:textId="6218B3AD" w:rsidR="00E547C8" w:rsidRPr="00E35B87" w:rsidRDefault="00E547C8" w:rsidP="00321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560" w:type="dxa"/>
          </w:tcPr>
          <w:p w14:paraId="0E5D4A40" w14:textId="1ED9994F" w:rsidR="00E547C8" w:rsidRDefault="00E547C8" w:rsidP="00321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</w:t>
            </w:r>
          </w:p>
        </w:tc>
        <w:tc>
          <w:tcPr>
            <w:tcW w:w="2552" w:type="dxa"/>
          </w:tcPr>
          <w:p w14:paraId="3E1B0421" w14:textId="571CFE86" w:rsidR="00E547C8" w:rsidRPr="00E35B87" w:rsidRDefault="00E547C8" w:rsidP="00321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E547C8" w:rsidRPr="00E35B87" w14:paraId="2D640FA6" w14:textId="77777777" w:rsidTr="00B40558">
        <w:trPr>
          <w:trHeight w:val="290"/>
          <w:jc w:val="center"/>
        </w:trPr>
        <w:tc>
          <w:tcPr>
            <w:tcW w:w="653" w:type="dxa"/>
            <w:vAlign w:val="center"/>
          </w:tcPr>
          <w:p w14:paraId="3134A35D" w14:textId="3D2738DE" w:rsidR="00E547C8" w:rsidRPr="00E33937" w:rsidRDefault="00E547C8">
            <w:pPr>
              <w:rPr>
                <w:rFonts w:ascii="Times New Roman" w:hAnsi="Times New Roman" w:cs="Times New Roman"/>
              </w:rPr>
            </w:pPr>
            <w:r w:rsidRPr="00E33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36" w:type="dxa"/>
            <w:gridSpan w:val="2"/>
          </w:tcPr>
          <w:p w14:paraId="04FFBE3D" w14:textId="258F9F5C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560" w:type="dxa"/>
            <w:vAlign w:val="center"/>
          </w:tcPr>
          <w:p w14:paraId="20C7EE98" w14:textId="34BB5E5F" w:rsidR="00E547C8" w:rsidRPr="00E35B87" w:rsidRDefault="00E547C8" w:rsidP="00E54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552" w:type="dxa"/>
          </w:tcPr>
          <w:p w14:paraId="6231D923" w14:textId="2BF63E7C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47C8" w:rsidRPr="00E35B87" w14:paraId="57CAC96A" w14:textId="77777777" w:rsidTr="00B40558">
        <w:trPr>
          <w:trHeight w:val="290"/>
          <w:jc w:val="center"/>
        </w:trPr>
        <w:tc>
          <w:tcPr>
            <w:tcW w:w="653" w:type="dxa"/>
            <w:vAlign w:val="center"/>
          </w:tcPr>
          <w:p w14:paraId="779813E5" w14:textId="12D67254" w:rsidR="00E547C8" w:rsidRPr="00E33937" w:rsidRDefault="00E547C8">
            <w:pPr>
              <w:rPr>
                <w:rFonts w:ascii="Times New Roman" w:hAnsi="Times New Roman" w:cs="Times New Roman"/>
              </w:rPr>
            </w:pPr>
            <w:r w:rsidRPr="00E339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36" w:type="dxa"/>
            <w:gridSpan w:val="2"/>
          </w:tcPr>
          <w:p w14:paraId="5750B403" w14:textId="25F47E31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560" w:type="dxa"/>
            <w:vAlign w:val="center"/>
          </w:tcPr>
          <w:p w14:paraId="27E1AB4A" w14:textId="2CFE0B72" w:rsidR="00E547C8" w:rsidRPr="00E35B87" w:rsidRDefault="00E547C8" w:rsidP="00E54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552" w:type="dxa"/>
          </w:tcPr>
          <w:p w14:paraId="4E16B280" w14:textId="31190500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47C8" w:rsidRPr="00E35B87" w14:paraId="682572CE" w14:textId="77777777" w:rsidTr="00B40558">
        <w:trPr>
          <w:trHeight w:val="290"/>
          <w:jc w:val="center"/>
        </w:trPr>
        <w:tc>
          <w:tcPr>
            <w:tcW w:w="653" w:type="dxa"/>
            <w:vAlign w:val="center"/>
          </w:tcPr>
          <w:p w14:paraId="199DDD73" w14:textId="5EC7A8AF" w:rsidR="00E547C8" w:rsidRPr="00E33937" w:rsidRDefault="00E547C8">
            <w:pPr>
              <w:rPr>
                <w:rFonts w:ascii="Times New Roman" w:hAnsi="Times New Roman" w:cs="Times New Roman"/>
              </w:rPr>
            </w:pPr>
            <w:r w:rsidRPr="00E339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36" w:type="dxa"/>
            <w:gridSpan w:val="2"/>
          </w:tcPr>
          <w:p w14:paraId="71FC2DC0" w14:textId="41A16EA3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1560" w:type="dxa"/>
            <w:vAlign w:val="center"/>
          </w:tcPr>
          <w:p w14:paraId="0033E608" w14:textId="581FCF60" w:rsidR="00E547C8" w:rsidRPr="00E35B87" w:rsidRDefault="00E547C8" w:rsidP="00E54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552" w:type="dxa"/>
          </w:tcPr>
          <w:p w14:paraId="72740660" w14:textId="17750B01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47C8" w:rsidRPr="00E35B87" w14:paraId="1C24DBC3" w14:textId="77777777" w:rsidTr="00B40558">
        <w:trPr>
          <w:trHeight w:val="290"/>
          <w:jc w:val="center"/>
        </w:trPr>
        <w:tc>
          <w:tcPr>
            <w:tcW w:w="653" w:type="dxa"/>
            <w:vAlign w:val="center"/>
          </w:tcPr>
          <w:p w14:paraId="3014E96A" w14:textId="735DCFF7" w:rsidR="00E547C8" w:rsidRPr="00E33937" w:rsidRDefault="00E547C8">
            <w:pPr>
              <w:rPr>
                <w:rFonts w:ascii="Times New Roman" w:hAnsi="Times New Roman" w:cs="Times New Roman"/>
              </w:rPr>
            </w:pPr>
            <w:r w:rsidRPr="00E339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36" w:type="dxa"/>
            <w:gridSpan w:val="2"/>
            <w:vAlign w:val="center"/>
          </w:tcPr>
          <w:p w14:paraId="3FF68419" w14:textId="557FE5D8" w:rsidR="00E547C8" w:rsidRPr="00E35B87" w:rsidRDefault="00E547C8" w:rsidP="00B405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560" w:type="dxa"/>
            <w:vAlign w:val="center"/>
          </w:tcPr>
          <w:p w14:paraId="11725572" w14:textId="5FAFF34D" w:rsidR="00E547C8" w:rsidRPr="00E35B87" w:rsidRDefault="00E547C8" w:rsidP="00E54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9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2552" w:type="dxa"/>
          </w:tcPr>
          <w:p w14:paraId="6F3695FC" w14:textId="620C6B04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47C8" w:rsidRPr="00E35B87" w14:paraId="54B2355A" w14:textId="77777777" w:rsidTr="00B40558">
        <w:trPr>
          <w:trHeight w:val="290"/>
          <w:jc w:val="center"/>
        </w:trPr>
        <w:tc>
          <w:tcPr>
            <w:tcW w:w="653" w:type="dxa"/>
            <w:vAlign w:val="center"/>
          </w:tcPr>
          <w:p w14:paraId="4D0F7B04" w14:textId="2D1DA50B" w:rsidR="00E547C8" w:rsidRPr="00E33937" w:rsidRDefault="00E547C8">
            <w:pPr>
              <w:rPr>
                <w:rFonts w:ascii="Times New Roman" w:hAnsi="Times New Roman" w:cs="Times New Roman"/>
              </w:rPr>
            </w:pPr>
            <w:r w:rsidRPr="00E339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36" w:type="dxa"/>
            <w:gridSpan w:val="2"/>
            <w:vAlign w:val="center"/>
          </w:tcPr>
          <w:p w14:paraId="225C84E9" w14:textId="28A2AD3E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Gwarancja </w:t>
            </w:r>
            <w:r w:rsidR="006B49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min. 24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miesi</w:t>
            </w:r>
            <w:r w:rsidR="006B49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6B49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60" w:type="dxa"/>
            <w:vAlign w:val="center"/>
          </w:tcPr>
          <w:p w14:paraId="6602CF56" w14:textId="53F4D869" w:rsidR="00E547C8" w:rsidRDefault="00E547C8" w:rsidP="00E547C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</w:tcPr>
          <w:p w14:paraId="5263AB5F" w14:textId="6A44A1DF" w:rsidR="00E547C8" w:rsidRPr="00E35B87" w:rsidRDefault="00E547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</w:t>
            </w:r>
          </w:p>
        </w:tc>
      </w:tr>
      <w:tr w:rsidR="00872CC7" w:rsidRPr="00E35B87" w14:paraId="6D435E13" w14:textId="77777777" w:rsidTr="0005345B">
        <w:trPr>
          <w:trHeight w:val="290"/>
          <w:jc w:val="center"/>
        </w:trPr>
        <w:tc>
          <w:tcPr>
            <w:tcW w:w="10201" w:type="dxa"/>
            <w:gridSpan w:val="5"/>
          </w:tcPr>
          <w:p w14:paraId="327929BF" w14:textId="14D90297" w:rsidR="00872CC7" w:rsidRPr="00E35B87" w:rsidRDefault="00872CC7" w:rsidP="002C0895">
            <w:pPr>
              <w:rPr>
                <w:rFonts w:ascii="Times New Roman" w:hAnsi="Times New Roman" w:cs="Times New Roman"/>
                <w:b/>
                <w:bCs/>
              </w:rPr>
            </w:pPr>
            <w:r w:rsidRPr="00E35B87">
              <w:rPr>
                <w:rFonts w:ascii="Times New Roman" w:hAnsi="Times New Roman" w:cs="Times New Roman"/>
                <w:b/>
                <w:bCs/>
              </w:rPr>
              <w:t>Laser okulistyczny do laseroterapii oczu</w:t>
            </w:r>
          </w:p>
        </w:tc>
      </w:tr>
      <w:tr w:rsidR="00CF2A94" w:rsidRPr="00E35B87" w14:paraId="24E82A3F" w14:textId="77777777" w:rsidTr="0034338E">
        <w:trPr>
          <w:trHeight w:val="290"/>
          <w:jc w:val="center"/>
        </w:trPr>
        <w:tc>
          <w:tcPr>
            <w:tcW w:w="653" w:type="dxa"/>
            <w:hideMark/>
          </w:tcPr>
          <w:p w14:paraId="329202B4" w14:textId="77777777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1FB3BA16" w14:textId="0BBDF452" w:rsidR="00CF2A94" w:rsidRPr="00E35B87" w:rsidRDefault="00CF2A94" w:rsidP="00CF2A94">
            <w:pPr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  <w:b/>
                <w:bCs/>
              </w:rPr>
              <w:t>MODUŁ YAG</w:t>
            </w:r>
          </w:p>
        </w:tc>
        <w:tc>
          <w:tcPr>
            <w:tcW w:w="1560" w:type="dxa"/>
            <w:vAlign w:val="center"/>
          </w:tcPr>
          <w:p w14:paraId="45EAB618" w14:textId="660712AB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604A7E9D" w14:textId="4C03B95B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0879F963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679DE8D2" w14:textId="317AB161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2FF9A55E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Źródło laserowe</w:t>
            </w:r>
          </w:p>
        </w:tc>
        <w:tc>
          <w:tcPr>
            <w:tcW w:w="3065" w:type="dxa"/>
            <w:vAlign w:val="center"/>
            <w:hideMark/>
          </w:tcPr>
          <w:p w14:paraId="1EF49DAC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Q-</w:t>
            </w:r>
            <w:proofErr w:type="spellStart"/>
            <w:r w:rsidRPr="00E35B87">
              <w:rPr>
                <w:rFonts w:ascii="Times New Roman" w:hAnsi="Times New Roman" w:cs="Times New Roman"/>
              </w:rPr>
              <w:t>Switched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Nd:YAG</w:t>
            </w:r>
            <w:proofErr w:type="spellEnd"/>
          </w:p>
        </w:tc>
        <w:tc>
          <w:tcPr>
            <w:tcW w:w="1560" w:type="dxa"/>
            <w:vAlign w:val="center"/>
          </w:tcPr>
          <w:p w14:paraId="58723256" w14:textId="7FE5C6EE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1749E244" w14:textId="58588EFC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25BB7CA4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4A6104A9" w14:textId="010A48B4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06FC9BFE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Długość fali</w:t>
            </w:r>
          </w:p>
        </w:tc>
        <w:tc>
          <w:tcPr>
            <w:tcW w:w="3065" w:type="dxa"/>
            <w:vAlign w:val="center"/>
            <w:hideMark/>
          </w:tcPr>
          <w:p w14:paraId="52C46C7D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1064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560" w:type="dxa"/>
            <w:vAlign w:val="center"/>
          </w:tcPr>
          <w:p w14:paraId="55723222" w14:textId="3F7B7FE2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23F91586" w14:textId="3001F073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09FEFC4C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24A95395" w14:textId="79187FD3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0EF830DB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Regulacja energii</w:t>
            </w:r>
          </w:p>
        </w:tc>
        <w:tc>
          <w:tcPr>
            <w:tcW w:w="3065" w:type="dxa"/>
            <w:vAlign w:val="center"/>
            <w:hideMark/>
          </w:tcPr>
          <w:p w14:paraId="0B060EAB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0,3 </w:t>
            </w:r>
            <w:proofErr w:type="spellStart"/>
            <w:r w:rsidRPr="00E35B87">
              <w:rPr>
                <w:rFonts w:ascii="Times New Roman" w:hAnsi="Times New Roman" w:cs="Times New Roman"/>
              </w:rPr>
              <w:t>mJ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– 10 </w:t>
            </w:r>
            <w:proofErr w:type="spellStart"/>
            <w:r w:rsidRPr="00E35B87">
              <w:rPr>
                <w:rFonts w:ascii="Times New Roman" w:hAnsi="Times New Roman" w:cs="Times New Roman"/>
              </w:rPr>
              <w:t>mJ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regulowana bezstopniowo</w:t>
            </w:r>
          </w:p>
        </w:tc>
        <w:tc>
          <w:tcPr>
            <w:tcW w:w="1560" w:type="dxa"/>
            <w:vAlign w:val="center"/>
          </w:tcPr>
          <w:p w14:paraId="5151505B" w14:textId="2599BFA6" w:rsidR="00E547C8" w:rsidRPr="00E35B87" w:rsidRDefault="00D27B91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6276FE19" w14:textId="18FA31B3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6EE30A03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1621A2B7" w14:textId="019E1E52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236BF550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Maksymalna energia</w:t>
            </w:r>
          </w:p>
        </w:tc>
        <w:tc>
          <w:tcPr>
            <w:tcW w:w="3065" w:type="dxa"/>
            <w:vAlign w:val="center"/>
            <w:hideMark/>
          </w:tcPr>
          <w:p w14:paraId="68E11784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E35B87">
              <w:rPr>
                <w:rFonts w:ascii="Times New Roman" w:hAnsi="Times New Roman" w:cs="Times New Roman"/>
              </w:rPr>
              <w:t>mJ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w potrójnym pulsie</w:t>
            </w:r>
          </w:p>
        </w:tc>
        <w:tc>
          <w:tcPr>
            <w:tcW w:w="1560" w:type="dxa"/>
            <w:vAlign w:val="center"/>
          </w:tcPr>
          <w:p w14:paraId="7406FAC0" w14:textId="38C5040A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7FAEC5B1" w14:textId="378492F8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174AB1B1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170418E4" w14:textId="0C8B934D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133BA9CA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Czas trwania pulsu</w:t>
            </w:r>
          </w:p>
        </w:tc>
        <w:tc>
          <w:tcPr>
            <w:tcW w:w="3065" w:type="dxa"/>
            <w:vAlign w:val="center"/>
            <w:hideMark/>
          </w:tcPr>
          <w:p w14:paraId="7D700ADB" w14:textId="77777777" w:rsidR="00E547C8" w:rsidRPr="00E35B87" w:rsidRDefault="00E547C8" w:rsidP="00A87D33">
            <w:pPr>
              <w:tabs>
                <w:tab w:val="left" w:pos="2296"/>
              </w:tabs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  <w:tc>
          <w:tcPr>
            <w:tcW w:w="1560" w:type="dxa"/>
            <w:vAlign w:val="center"/>
          </w:tcPr>
          <w:p w14:paraId="6E8F0CAA" w14:textId="3AE77BD7" w:rsidR="00E547C8" w:rsidRPr="00E35B87" w:rsidRDefault="006F3ED7" w:rsidP="00A87D33">
            <w:pPr>
              <w:tabs>
                <w:tab w:val="left" w:pos="229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72ED5E61" w14:textId="4ACE7C9A" w:rsidR="00E547C8" w:rsidRPr="00E35B87" w:rsidRDefault="00E547C8" w:rsidP="00A87D33">
            <w:pPr>
              <w:tabs>
                <w:tab w:val="left" w:pos="229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39A98E3A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278F8FEB" w14:textId="1F77C19C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49910230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Sposób emisji pulsu</w:t>
            </w:r>
          </w:p>
        </w:tc>
        <w:tc>
          <w:tcPr>
            <w:tcW w:w="3065" w:type="dxa"/>
            <w:vAlign w:val="center"/>
            <w:hideMark/>
          </w:tcPr>
          <w:p w14:paraId="49D504FC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1/2/3 pulsy na strzał</w:t>
            </w:r>
          </w:p>
        </w:tc>
        <w:tc>
          <w:tcPr>
            <w:tcW w:w="1560" w:type="dxa"/>
            <w:vAlign w:val="center"/>
          </w:tcPr>
          <w:p w14:paraId="09C74D4A" w14:textId="5D86CAC2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5B0DC0C8" w14:textId="00E5C51B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6B460D59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38C20B2E" w14:textId="718F1A9E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0733C1D3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Tryb powtarzania</w:t>
            </w:r>
          </w:p>
        </w:tc>
        <w:tc>
          <w:tcPr>
            <w:tcW w:w="3065" w:type="dxa"/>
            <w:vAlign w:val="center"/>
            <w:hideMark/>
          </w:tcPr>
          <w:p w14:paraId="383AA480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35B87">
              <w:rPr>
                <w:rFonts w:ascii="Times New Roman" w:hAnsi="Times New Roman" w:cs="Times New Roman"/>
              </w:rPr>
              <w:t>Hz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w pojedynczym pulsie</w:t>
            </w:r>
          </w:p>
        </w:tc>
        <w:tc>
          <w:tcPr>
            <w:tcW w:w="1560" w:type="dxa"/>
            <w:vAlign w:val="center"/>
          </w:tcPr>
          <w:p w14:paraId="420EFB11" w14:textId="5DAAE48F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679F7485" w14:textId="3DECD75E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160C2DA9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797AF2E9" w14:textId="1DBDD3C3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CC5BDEA" w14:textId="5BF78750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Wielkość ogniska</w:t>
            </w:r>
          </w:p>
        </w:tc>
        <w:tc>
          <w:tcPr>
            <w:tcW w:w="3065" w:type="dxa"/>
            <w:vAlign w:val="center"/>
            <w:hideMark/>
          </w:tcPr>
          <w:p w14:paraId="5B8B6771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8 mikronów FWHM</w:t>
            </w:r>
          </w:p>
        </w:tc>
        <w:tc>
          <w:tcPr>
            <w:tcW w:w="1560" w:type="dxa"/>
            <w:vAlign w:val="center"/>
          </w:tcPr>
          <w:p w14:paraId="691280B0" w14:textId="171D64A6" w:rsidR="00E547C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4913C227" w14:textId="53C2891A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490E6C65" w14:textId="77777777" w:rsidTr="00D27B91">
        <w:trPr>
          <w:trHeight w:val="1167"/>
          <w:jc w:val="center"/>
        </w:trPr>
        <w:tc>
          <w:tcPr>
            <w:tcW w:w="653" w:type="dxa"/>
            <w:hideMark/>
          </w:tcPr>
          <w:p w14:paraId="6C40578D" w14:textId="33232F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B6BAE09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Przesunięcie ogniskowania (</w:t>
            </w:r>
            <w:proofErr w:type="spellStart"/>
            <w:r w:rsidRPr="00E35B87">
              <w:rPr>
                <w:rFonts w:ascii="Times New Roman" w:hAnsi="Times New Roman" w:cs="Times New Roman"/>
              </w:rPr>
              <w:t>Defokalizacja</w:t>
            </w:r>
            <w:proofErr w:type="spellEnd"/>
            <w:r w:rsidRPr="00E35B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5" w:type="dxa"/>
            <w:vAlign w:val="center"/>
            <w:hideMark/>
          </w:tcPr>
          <w:p w14:paraId="419954A6" w14:textId="32512C3D" w:rsidR="006F3ED7" w:rsidRPr="006F3ED7" w:rsidRDefault="006F3ED7" w:rsidP="00A87D33">
            <w:pPr>
              <w:rPr>
                <w:rFonts w:ascii="Times New Roman" w:hAnsi="Times New Roman" w:cs="Times New Roman"/>
                <w:i/>
                <w:iCs/>
              </w:rPr>
            </w:pPr>
            <w:r w:rsidRPr="006F3ED7">
              <w:rPr>
                <w:rFonts w:ascii="Times New Roman" w:hAnsi="Times New Roman" w:cs="Times New Roman"/>
                <w:i/>
                <w:iCs/>
              </w:rPr>
              <w:t xml:space="preserve">dla trybu </w:t>
            </w:r>
            <w:proofErr w:type="spellStart"/>
            <w:r w:rsidRPr="006F3ED7">
              <w:rPr>
                <w:rFonts w:ascii="Times New Roman" w:hAnsi="Times New Roman" w:cs="Times New Roman"/>
                <w:i/>
                <w:iCs/>
              </w:rPr>
              <w:t>Posterior</w:t>
            </w:r>
            <w:proofErr w:type="spellEnd"/>
            <w:r w:rsidRPr="006F3ED7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0372E646" w14:textId="77777777" w:rsidR="006F3ED7" w:rsidRDefault="00E547C8" w:rsidP="00A87D33">
            <w:pPr>
              <w:rPr>
                <w:rFonts w:ascii="Times New Roman" w:hAnsi="Times New Roman" w:cs="Times New Roman"/>
                <w:b/>
                <w:bCs/>
              </w:rPr>
            </w:pPr>
            <w:r w:rsidRPr="00E35B87">
              <w:rPr>
                <w:rFonts w:ascii="Times New Roman" w:hAnsi="Times New Roman" w:cs="Times New Roman"/>
              </w:rPr>
              <w:t>0µm/100µm/200µm/300µm/400µm/500µm</w:t>
            </w:r>
            <w:r w:rsidRPr="00E35B87">
              <w:rPr>
                <w:rFonts w:ascii="Times New Roman" w:hAnsi="Times New Roman" w:cs="Times New Roman"/>
                <w:b/>
                <w:bCs/>
              </w:rPr>
              <w:t>/1000µm/2000µm</w:t>
            </w:r>
          </w:p>
          <w:p w14:paraId="7AE1DCC9" w14:textId="0E21E533" w:rsidR="00E547C8" w:rsidRPr="00E35B87" w:rsidRDefault="006F3ED7" w:rsidP="00A87D33">
            <w:pPr>
              <w:rPr>
                <w:rFonts w:ascii="Times New Roman" w:hAnsi="Times New Roman" w:cs="Times New Roman"/>
              </w:rPr>
            </w:pPr>
            <w:r w:rsidRPr="006F3ED7">
              <w:rPr>
                <w:rFonts w:ascii="Times New Roman" w:hAnsi="Times New Roman" w:cs="Times New Roman"/>
                <w:i/>
                <w:iCs/>
              </w:rPr>
              <w:t xml:space="preserve">dla trybu </w:t>
            </w:r>
            <w:proofErr w:type="spellStart"/>
            <w:r w:rsidRPr="006F3ED7">
              <w:rPr>
                <w:rFonts w:ascii="Times New Roman" w:hAnsi="Times New Roman" w:cs="Times New Roman"/>
                <w:i/>
                <w:iCs/>
              </w:rPr>
              <w:t>Anterior</w:t>
            </w:r>
            <w:proofErr w:type="spellEnd"/>
            <w:r w:rsidRPr="006F3ED7">
              <w:rPr>
                <w:rFonts w:ascii="Times New Roman" w:hAnsi="Times New Roman" w:cs="Times New Roman"/>
                <w:i/>
                <w:iCs/>
              </w:rPr>
              <w:t>:</w:t>
            </w:r>
            <w:r w:rsidR="00E547C8" w:rsidRPr="00E35B87">
              <w:rPr>
                <w:rFonts w:ascii="Times New Roman" w:hAnsi="Times New Roman" w:cs="Times New Roman"/>
              </w:rPr>
              <w:t xml:space="preserve"> 0µm/100µm/200µm/300µm/400µm/500µm</w:t>
            </w:r>
          </w:p>
        </w:tc>
        <w:tc>
          <w:tcPr>
            <w:tcW w:w="1560" w:type="dxa"/>
            <w:vAlign w:val="center"/>
          </w:tcPr>
          <w:p w14:paraId="734B7470" w14:textId="6509B537" w:rsidR="00E547C8" w:rsidRPr="00E35B87" w:rsidRDefault="00A42CBF" w:rsidP="00A42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6D008C2C" w14:textId="05DFBC67" w:rsidR="00E547C8" w:rsidRPr="00E35B87" w:rsidRDefault="00E547C8" w:rsidP="00A87D33">
            <w:pPr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05D54BB7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496134A2" w14:textId="3522F6F8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312D11CE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Rozbieżność wiązki</w:t>
            </w:r>
          </w:p>
        </w:tc>
        <w:tc>
          <w:tcPr>
            <w:tcW w:w="3065" w:type="dxa"/>
            <w:vAlign w:val="center"/>
            <w:hideMark/>
          </w:tcPr>
          <w:p w14:paraId="34CEE039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16 stopni</w:t>
            </w:r>
          </w:p>
        </w:tc>
        <w:tc>
          <w:tcPr>
            <w:tcW w:w="1560" w:type="dxa"/>
            <w:vAlign w:val="center"/>
          </w:tcPr>
          <w:p w14:paraId="23234B96" w14:textId="5D5CD94E" w:rsidR="00E547C8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2910D558" w14:textId="30BECF4B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2C2CA8A3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62C66E8A" w14:textId="7AB6A14E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18B93C6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Laserowy filtr bezpieczeństwa</w:t>
            </w:r>
          </w:p>
        </w:tc>
        <w:tc>
          <w:tcPr>
            <w:tcW w:w="3065" w:type="dxa"/>
            <w:vAlign w:val="center"/>
            <w:hideMark/>
          </w:tcPr>
          <w:p w14:paraId="2A5B2AF0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OD ≥ 5 @ 1064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560" w:type="dxa"/>
            <w:vAlign w:val="center"/>
          </w:tcPr>
          <w:p w14:paraId="4C263BF6" w14:textId="165A11AF" w:rsidR="00E547C8" w:rsidRPr="00E35B87" w:rsidRDefault="00D27B91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12B10580" w14:textId="1C177D14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6660EA07" w14:textId="77777777" w:rsidTr="00D27B91">
        <w:trPr>
          <w:trHeight w:val="580"/>
          <w:jc w:val="center"/>
        </w:trPr>
        <w:tc>
          <w:tcPr>
            <w:tcW w:w="653" w:type="dxa"/>
            <w:hideMark/>
          </w:tcPr>
          <w:p w14:paraId="484E4457" w14:textId="678F7A81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DA0903F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Promień celujący</w:t>
            </w:r>
          </w:p>
        </w:tc>
        <w:tc>
          <w:tcPr>
            <w:tcW w:w="3065" w:type="dxa"/>
            <w:vAlign w:val="center"/>
            <w:hideMark/>
          </w:tcPr>
          <w:p w14:paraId="0E5BDC75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Podwójna wiązka celownicza - kolor zielony, 515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  <w:r w:rsidRPr="00E35B87">
              <w:rPr>
                <w:rFonts w:ascii="Times New Roman" w:hAnsi="Times New Roman" w:cs="Times New Roman"/>
              </w:rPr>
              <w:t>, regulowana intensywność</w:t>
            </w:r>
          </w:p>
        </w:tc>
        <w:tc>
          <w:tcPr>
            <w:tcW w:w="1560" w:type="dxa"/>
            <w:vAlign w:val="center"/>
          </w:tcPr>
          <w:p w14:paraId="65437809" w14:textId="58477683" w:rsidR="00E547C8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13CACE81" w14:textId="71D72215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94" w:rsidRPr="00E35B87" w14:paraId="5742124A" w14:textId="77777777" w:rsidTr="00233EBB">
        <w:trPr>
          <w:trHeight w:val="290"/>
          <w:jc w:val="center"/>
        </w:trPr>
        <w:tc>
          <w:tcPr>
            <w:tcW w:w="653" w:type="dxa"/>
            <w:hideMark/>
          </w:tcPr>
          <w:p w14:paraId="2EFEED1B" w14:textId="77777777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1A560020" w14:textId="4B22131D" w:rsidR="00CF2A94" w:rsidRPr="00E35B87" w:rsidRDefault="00CF2A94" w:rsidP="00CF2A94">
            <w:pPr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  <w:b/>
                <w:bCs/>
              </w:rPr>
              <w:t>MODUŁ SLT</w:t>
            </w:r>
          </w:p>
        </w:tc>
        <w:tc>
          <w:tcPr>
            <w:tcW w:w="1560" w:type="dxa"/>
            <w:vAlign w:val="center"/>
          </w:tcPr>
          <w:p w14:paraId="6987075A" w14:textId="617C5F1C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5BFB6AEE" w14:textId="6860ED93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4502A2B5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375C2765" w14:textId="19E326CB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65602E59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Źródło laserowe</w:t>
            </w:r>
          </w:p>
        </w:tc>
        <w:tc>
          <w:tcPr>
            <w:tcW w:w="3065" w:type="dxa"/>
            <w:vAlign w:val="center"/>
            <w:hideMark/>
          </w:tcPr>
          <w:p w14:paraId="3E509A33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Q-</w:t>
            </w:r>
            <w:proofErr w:type="spellStart"/>
            <w:r w:rsidRPr="00E35B87">
              <w:rPr>
                <w:rFonts w:ascii="Times New Roman" w:hAnsi="Times New Roman" w:cs="Times New Roman"/>
              </w:rPr>
              <w:t>Switched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zdwojonej częstotliwości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Nd:YAG</w:t>
            </w:r>
            <w:proofErr w:type="spellEnd"/>
          </w:p>
        </w:tc>
        <w:tc>
          <w:tcPr>
            <w:tcW w:w="1560" w:type="dxa"/>
            <w:vAlign w:val="center"/>
          </w:tcPr>
          <w:p w14:paraId="23F3306C" w14:textId="63C1CA01" w:rsidR="00E547C8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35DEF24F" w14:textId="7C31F78F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5C5DB295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1128C3B6" w14:textId="44584BFF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63E8DB4E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Długość fali</w:t>
            </w:r>
          </w:p>
        </w:tc>
        <w:tc>
          <w:tcPr>
            <w:tcW w:w="3065" w:type="dxa"/>
            <w:vAlign w:val="center"/>
            <w:hideMark/>
          </w:tcPr>
          <w:p w14:paraId="5437306D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532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560" w:type="dxa"/>
            <w:vAlign w:val="center"/>
          </w:tcPr>
          <w:p w14:paraId="54E8C6E3" w14:textId="3B429F78" w:rsidR="00E547C8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2552" w:type="dxa"/>
            <w:vAlign w:val="center"/>
          </w:tcPr>
          <w:p w14:paraId="77323665" w14:textId="4395624C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569A3D2D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1198DB91" w14:textId="5C84A699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302C108F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Regulacja energii</w:t>
            </w:r>
          </w:p>
        </w:tc>
        <w:tc>
          <w:tcPr>
            <w:tcW w:w="3065" w:type="dxa"/>
            <w:vAlign w:val="center"/>
            <w:hideMark/>
          </w:tcPr>
          <w:p w14:paraId="3FCC1C32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0,3 </w:t>
            </w:r>
            <w:proofErr w:type="spellStart"/>
            <w:r w:rsidRPr="00E35B87">
              <w:rPr>
                <w:rFonts w:ascii="Times New Roman" w:hAnsi="Times New Roman" w:cs="Times New Roman"/>
              </w:rPr>
              <w:t>mJ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– 2,6 </w:t>
            </w:r>
            <w:proofErr w:type="spellStart"/>
            <w:r w:rsidRPr="00E35B87">
              <w:rPr>
                <w:rFonts w:ascii="Times New Roman" w:hAnsi="Times New Roman" w:cs="Times New Roman"/>
              </w:rPr>
              <w:t>mJ</w:t>
            </w:r>
            <w:proofErr w:type="spellEnd"/>
            <w:r w:rsidRPr="00E35B87">
              <w:rPr>
                <w:rFonts w:ascii="Times New Roman" w:hAnsi="Times New Roman" w:cs="Times New Roman"/>
              </w:rPr>
              <w:t xml:space="preserve"> regulowana bezstopniowo</w:t>
            </w:r>
          </w:p>
        </w:tc>
        <w:tc>
          <w:tcPr>
            <w:tcW w:w="1560" w:type="dxa"/>
            <w:vAlign w:val="center"/>
          </w:tcPr>
          <w:p w14:paraId="32B93355" w14:textId="186519E7" w:rsidR="00E547C8" w:rsidRPr="00E35B87" w:rsidRDefault="00D27B91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25841159" w14:textId="0122E509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F7D" w:rsidRPr="00E35B87" w14:paraId="3D1598CD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7629C9E0" w14:textId="34D610D6" w:rsidR="009E3F7D" w:rsidRPr="00E35B87" w:rsidRDefault="009E3F7D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3C32911C" w14:textId="77777777" w:rsidR="009E3F7D" w:rsidRPr="00E35B87" w:rsidRDefault="009E3F7D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Czas trwania pulsu</w:t>
            </w:r>
          </w:p>
        </w:tc>
        <w:tc>
          <w:tcPr>
            <w:tcW w:w="3065" w:type="dxa"/>
            <w:vAlign w:val="center"/>
          </w:tcPr>
          <w:p w14:paraId="58219789" w14:textId="6689527E" w:rsidR="009E3F7D" w:rsidRPr="00E35B87" w:rsidRDefault="009E3F7D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2C211835" w14:textId="6B41C897" w:rsidR="009E3F7D" w:rsidRPr="00E35B87" w:rsidRDefault="009E2355" w:rsidP="00E547C8">
            <w:pPr>
              <w:ind w:left="-110" w:firstLine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7AF5A706" w14:textId="253CE4C5" w:rsidR="009E3F7D" w:rsidRPr="00E35B87" w:rsidRDefault="009E3F7D" w:rsidP="00E547C8">
            <w:pPr>
              <w:ind w:left="-110" w:firstLine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7C8" w:rsidRPr="00E35B87" w14:paraId="507A631B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0093C1A0" w14:textId="1A1F617A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3F77BFBD" w14:textId="77777777" w:rsidR="00E547C8" w:rsidRPr="00E35B87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Maksymalna częstotliwość powtarzania</w:t>
            </w:r>
          </w:p>
        </w:tc>
        <w:tc>
          <w:tcPr>
            <w:tcW w:w="3065" w:type="dxa"/>
            <w:vAlign w:val="center"/>
          </w:tcPr>
          <w:p w14:paraId="16AB1E99" w14:textId="004279FA" w:rsidR="00E547C8" w:rsidRPr="009A387E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A387E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3FE0A6F2" w14:textId="55B94888" w:rsidR="00E547C8" w:rsidRPr="009A387E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70037A5E" w14:textId="5757017B" w:rsidR="00E547C8" w:rsidRPr="009A387E" w:rsidRDefault="00E547C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6FD1398C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0238DF80" w14:textId="1DE599A4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5AE2D910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Wielkość ogniska</w:t>
            </w:r>
          </w:p>
        </w:tc>
        <w:tc>
          <w:tcPr>
            <w:tcW w:w="3065" w:type="dxa"/>
            <w:vAlign w:val="center"/>
          </w:tcPr>
          <w:p w14:paraId="46A04284" w14:textId="37651246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400 mikronów</w:t>
            </w:r>
          </w:p>
        </w:tc>
        <w:tc>
          <w:tcPr>
            <w:tcW w:w="1560" w:type="dxa"/>
            <w:vAlign w:val="center"/>
            <w:hideMark/>
          </w:tcPr>
          <w:p w14:paraId="7FECC1C3" w14:textId="40207707" w:rsidR="00E63545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4BAE110F" w14:textId="3BD89C30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14E77263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4899AC8A" w14:textId="25FB6D1E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4A7D0D90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Rozbieżność wiązki</w:t>
            </w:r>
          </w:p>
        </w:tc>
        <w:tc>
          <w:tcPr>
            <w:tcW w:w="3065" w:type="dxa"/>
            <w:vAlign w:val="center"/>
          </w:tcPr>
          <w:p w14:paraId="4EDB9F0A" w14:textId="4DAE403C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&lt; 3 stopnie</w:t>
            </w:r>
          </w:p>
        </w:tc>
        <w:tc>
          <w:tcPr>
            <w:tcW w:w="1560" w:type="dxa"/>
            <w:vAlign w:val="center"/>
            <w:hideMark/>
          </w:tcPr>
          <w:p w14:paraId="79AB2071" w14:textId="0BF8195D" w:rsidR="00E63545" w:rsidRPr="00E35B87" w:rsidRDefault="009E2355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3A7E2893" w14:textId="03E81646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0BFFCF56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0E1BF16C" w14:textId="44F2592A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61096B36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Laserowy filtr bezpieczeństwa</w:t>
            </w:r>
          </w:p>
        </w:tc>
        <w:tc>
          <w:tcPr>
            <w:tcW w:w="3065" w:type="dxa"/>
            <w:vAlign w:val="center"/>
          </w:tcPr>
          <w:p w14:paraId="42FEC15E" w14:textId="6CEEE3AE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OD ≥ 5.5 @ 532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14:paraId="644FED39" w14:textId="727323AA" w:rsidR="00E63545" w:rsidRPr="00E35B87" w:rsidRDefault="008737D4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4162F28C" w14:textId="1E2DF655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0936A7B3" w14:textId="77777777" w:rsidTr="00D27B91">
        <w:trPr>
          <w:trHeight w:val="580"/>
          <w:jc w:val="center"/>
        </w:trPr>
        <w:tc>
          <w:tcPr>
            <w:tcW w:w="653" w:type="dxa"/>
            <w:hideMark/>
          </w:tcPr>
          <w:p w14:paraId="6FC1CDFC" w14:textId="4C9E9759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  <w:r w:rsidRPr="00E3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14:paraId="79084224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Promień celujący</w:t>
            </w:r>
          </w:p>
        </w:tc>
        <w:tc>
          <w:tcPr>
            <w:tcW w:w="3065" w:type="dxa"/>
            <w:vAlign w:val="center"/>
          </w:tcPr>
          <w:p w14:paraId="201DA16A" w14:textId="7AC54843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 xml:space="preserve">Pojedyncza wiązka celownicza - kolor czerwony, 635 </w:t>
            </w:r>
            <w:proofErr w:type="spellStart"/>
            <w:r w:rsidRPr="00E35B87">
              <w:rPr>
                <w:rFonts w:ascii="Times New Roman" w:hAnsi="Times New Roman" w:cs="Times New Roman"/>
              </w:rPr>
              <w:t>nm</w:t>
            </w:r>
            <w:proofErr w:type="spellEnd"/>
            <w:r w:rsidRPr="00E35B87">
              <w:rPr>
                <w:rFonts w:ascii="Times New Roman" w:hAnsi="Times New Roman" w:cs="Times New Roman"/>
              </w:rPr>
              <w:t>, regulowana intensywność</w:t>
            </w:r>
          </w:p>
        </w:tc>
        <w:tc>
          <w:tcPr>
            <w:tcW w:w="1560" w:type="dxa"/>
            <w:vAlign w:val="center"/>
            <w:hideMark/>
          </w:tcPr>
          <w:p w14:paraId="42E47C30" w14:textId="4E93008C" w:rsidR="00E63545" w:rsidRPr="00E35B87" w:rsidRDefault="008737D4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4CDE5A2F" w14:textId="1DF45EC5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94" w:rsidRPr="00E35B87" w14:paraId="2B9A1C65" w14:textId="77777777" w:rsidTr="009B6FD2">
        <w:trPr>
          <w:trHeight w:val="290"/>
          <w:jc w:val="center"/>
        </w:trPr>
        <w:tc>
          <w:tcPr>
            <w:tcW w:w="653" w:type="dxa"/>
            <w:hideMark/>
          </w:tcPr>
          <w:p w14:paraId="10CC43B7" w14:textId="77777777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69B35521" w14:textId="267913E0" w:rsidR="00CF2A94" w:rsidRDefault="00CF2A94" w:rsidP="00CF2A94">
            <w:pPr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  <w:b/>
                <w:bCs/>
              </w:rPr>
              <w:t>LAMPA SZCZELINOWA</w:t>
            </w:r>
          </w:p>
        </w:tc>
        <w:tc>
          <w:tcPr>
            <w:tcW w:w="1560" w:type="dxa"/>
            <w:vAlign w:val="center"/>
            <w:hideMark/>
          </w:tcPr>
          <w:p w14:paraId="1075D3D9" w14:textId="49E2B0EF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67C92B97" w14:textId="78B9F195" w:rsidR="00CF2A94" w:rsidRPr="00E35B87" w:rsidRDefault="00CF2A94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6758304D" w14:textId="77777777" w:rsidTr="00D27B91">
        <w:trPr>
          <w:trHeight w:val="580"/>
          <w:jc w:val="center"/>
        </w:trPr>
        <w:tc>
          <w:tcPr>
            <w:tcW w:w="653" w:type="dxa"/>
            <w:hideMark/>
          </w:tcPr>
          <w:p w14:paraId="52400EAE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71" w:type="dxa"/>
            <w:vAlign w:val="center"/>
            <w:hideMark/>
          </w:tcPr>
          <w:p w14:paraId="7E8007B1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Typ mikroskopu</w:t>
            </w:r>
          </w:p>
        </w:tc>
        <w:tc>
          <w:tcPr>
            <w:tcW w:w="3065" w:type="dxa"/>
            <w:vAlign w:val="center"/>
          </w:tcPr>
          <w:p w14:paraId="66D4EA56" w14:textId="3D3B616F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Stereoskopowy zbieżny mikroskop Galileusza ze współosiową optyką</w:t>
            </w:r>
          </w:p>
        </w:tc>
        <w:tc>
          <w:tcPr>
            <w:tcW w:w="1560" w:type="dxa"/>
            <w:vAlign w:val="center"/>
            <w:hideMark/>
          </w:tcPr>
          <w:p w14:paraId="0FB40E61" w14:textId="2D8679D1" w:rsidR="00E63545" w:rsidRPr="00E35B87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10B41361" w14:textId="196340A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49956E17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3D41DF6D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371" w:type="dxa"/>
            <w:vAlign w:val="center"/>
            <w:hideMark/>
          </w:tcPr>
          <w:p w14:paraId="23253031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Soczewka obiektywu</w:t>
            </w:r>
          </w:p>
        </w:tc>
        <w:tc>
          <w:tcPr>
            <w:tcW w:w="3065" w:type="dxa"/>
            <w:vAlign w:val="center"/>
          </w:tcPr>
          <w:p w14:paraId="4C1CFB01" w14:textId="1970985D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3423D0">
              <w:rPr>
                <w:rFonts w:ascii="Times New Roman" w:hAnsi="Times New Roman" w:cs="Times New Roman"/>
              </w:rPr>
              <w:t>1,25</w:t>
            </w:r>
            <w:r w:rsidR="003423D0" w:rsidRPr="003423D0">
              <w:rPr>
                <w:rFonts w:ascii="Times New Roman" w:hAnsi="Times New Roman" w:cs="Times New Roman"/>
              </w:rPr>
              <w:t xml:space="preserve"> </w:t>
            </w:r>
            <w:r w:rsidRPr="003423D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vAlign w:val="center"/>
            <w:hideMark/>
          </w:tcPr>
          <w:p w14:paraId="57ED7EAE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4B6883D" w14:textId="30C02F90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545" w:rsidRPr="00E35B87" w14:paraId="5B31708C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04AD51B5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371" w:type="dxa"/>
            <w:vAlign w:val="center"/>
            <w:hideMark/>
          </w:tcPr>
          <w:p w14:paraId="08244F12" w14:textId="7777777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Soczewka okularu</w:t>
            </w:r>
          </w:p>
        </w:tc>
        <w:tc>
          <w:tcPr>
            <w:tcW w:w="3065" w:type="dxa"/>
            <w:vAlign w:val="center"/>
          </w:tcPr>
          <w:p w14:paraId="49D23014" w14:textId="0E4C9580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12,5 x z regulacją dioptrii ± 5D</w:t>
            </w:r>
          </w:p>
        </w:tc>
        <w:tc>
          <w:tcPr>
            <w:tcW w:w="1560" w:type="dxa"/>
            <w:vAlign w:val="center"/>
            <w:hideMark/>
          </w:tcPr>
          <w:p w14:paraId="5D5137CB" w14:textId="19BFA7CB" w:rsidR="00E63545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73FA0F7F" w14:textId="0A904FC7" w:rsidR="00E63545" w:rsidRPr="00E35B87" w:rsidRDefault="00E63545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038D2CCC" w14:textId="77777777" w:rsidTr="00D27B91">
        <w:trPr>
          <w:trHeight w:val="580"/>
          <w:jc w:val="center"/>
        </w:trPr>
        <w:tc>
          <w:tcPr>
            <w:tcW w:w="653" w:type="dxa"/>
            <w:hideMark/>
          </w:tcPr>
          <w:p w14:paraId="12B79CFA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371" w:type="dxa"/>
            <w:vAlign w:val="center"/>
            <w:hideMark/>
          </w:tcPr>
          <w:p w14:paraId="290DEECD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Poziomy powiększenia</w:t>
            </w:r>
          </w:p>
        </w:tc>
        <w:tc>
          <w:tcPr>
            <w:tcW w:w="3065" w:type="dxa"/>
            <w:vAlign w:val="center"/>
          </w:tcPr>
          <w:p w14:paraId="3FE786CE" w14:textId="0FA5D196" w:rsidR="00665678" w:rsidRPr="009A387E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Poziomy powiększenia 10x, 17x, 29x zoptymalizowane w celu lepszej wizualizacji odcinka przedniego</w:t>
            </w:r>
          </w:p>
        </w:tc>
        <w:tc>
          <w:tcPr>
            <w:tcW w:w="1560" w:type="dxa"/>
            <w:vAlign w:val="center"/>
            <w:hideMark/>
          </w:tcPr>
          <w:p w14:paraId="099302B0" w14:textId="6CA76CD9" w:rsidR="00665678" w:rsidRPr="009A387E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168EE8FF" w14:textId="667DF7A9" w:rsidR="00665678" w:rsidRPr="009A387E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0948282E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59FC3D63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371" w:type="dxa"/>
            <w:vAlign w:val="center"/>
            <w:hideMark/>
          </w:tcPr>
          <w:p w14:paraId="3CCBF068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Regulacja dystansu między źrenicami</w:t>
            </w:r>
          </w:p>
        </w:tc>
        <w:tc>
          <w:tcPr>
            <w:tcW w:w="3065" w:type="dxa"/>
            <w:vAlign w:val="center"/>
          </w:tcPr>
          <w:p w14:paraId="0C0ECC86" w14:textId="0CD88286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55 mm – 88mm</w:t>
            </w:r>
          </w:p>
        </w:tc>
        <w:tc>
          <w:tcPr>
            <w:tcW w:w="1560" w:type="dxa"/>
            <w:vAlign w:val="center"/>
            <w:hideMark/>
          </w:tcPr>
          <w:p w14:paraId="3348100E" w14:textId="6E07B678" w:rsidR="00665678" w:rsidRPr="00E35B87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76D29FC4" w14:textId="26A56CB5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79710503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303A177F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371" w:type="dxa"/>
            <w:vAlign w:val="center"/>
            <w:hideMark/>
          </w:tcPr>
          <w:p w14:paraId="3FA4321D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Dystans roboczy</w:t>
            </w:r>
          </w:p>
        </w:tc>
        <w:tc>
          <w:tcPr>
            <w:tcW w:w="3065" w:type="dxa"/>
            <w:vAlign w:val="center"/>
          </w:tcPr>
          <w:p w14:paraId="6BD464FA" w14:textId="32FC5F74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55mm</w:t>
            </w:r>
          </w:p>
        </w:tc>
        <w:tc>
          <w:tcPr>
            <w:tcW w:w="1560" w:type="dxa"/>
            <w:vAlign w:val="center"/>
            <w:hideMark/>
          </w:tcPr>
          <w:p w14:paraId="15B91067" w14:textId="1D158FD7" w:rsidR="00665678" w:rsidRPr="00E35B87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1923473F" w14:textId="71C7B6B4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71D29019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7FDA4F14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371" w:type="dxa"/>
            <w:vAlign w:val="center"/>
            <w:hideMark/>
          </w:tcPr>
          <w:p w14:paraId="7518B05E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Regulacja szczeliny</w:t>
            </w:r>
          </w:p>
        </w:tc>
        <w:tc>
          <w:tcPr>
            <w:tcW w:w="3065" w:type="dxa"/>
            <w:vAlign w:val="center"/>
          </w:tcPr>
          <w:p w14:paraId="0B870F3E" w14:textId="557D0173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0 – 12 mm</w:t>
            </w:r>
          </w:p>
        </w:tc>
        <w:tc>
          <w:tcPr>
            <w:tcW w:w="1560" w:type="dxa"/>
            <w:vAlign w:val="center"/>
            <w:hideMark/>
          </w:tcPr>
          <w:p w14:paraId="46DC9B26" w14:textId="1197FA14" w:rsidR="0066567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4F32FAF6" w14:textId="3740AA93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39E4DFB2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35EEFC07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371" w:type="dxa"/>
            <w:vAlign w:val="center"/>
            <w:hideMark/>
          </w:tcPr>
          <w:p w14:paraId="2C477694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Rotacja szczeliny</w:t>
            </w:r>
          </w:p>
        </w:tc>
        <w:tc>
          <w:tcPr>
            <w:tcW w:w="3065" w:type="dxa"/>
            <w:vAlign w:val="center"/>
          </w:tcPr>
          <w:p w14:paraId="2BF5667D" w14:textId="35089E38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+/- 90 stopni</w:t>
            </w:r>
          </w:p>
        </w:tc>
        <w:tc>
          <w:tcPr>
            <w:tcW w:w="1560" w:type="dxa"/>
            <w:vAlign w:val="center"/>
            <w:hideMark/>
          </w:tcPr>
          <w:p w14:paraId="22CCBFCC" w14:textId="0E6178FB" w:rsidR="00665678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4C9CE408" w14:textId="2676489F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7D30DC76" w14:textId="77777777" w:rsidTr="00D27B91">
        <w:trPr>
          <w:trHeight w:val="580"/>
          <w:jc w:val="center"/>
        </w:trPr>
        <w:tc>
          <w:tcPr>
            <w:tcW w:w="653" w:type="dxa"/>
            <w:hideMark/>
          </w:tcPr>
          <w:p w14:paraId="1C6692DF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371" w:type="dxa"/>
            <w:vAlign w:val="center"/>
            <w:hideMark/>
          </w:tcPr>
          <w:p w14:paraId="261D3B5F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Podświetlone pole widzenia</w:t>
            </w:r>
          </w:p>
        </w:tc>
        <w:tc>
          <w:tcPr>
            <w:tcW w:w="3065" w:type="dxa"/>
            <w:vAlign w:val="center"/>
          </w:tcPr>
          <w:p w14:paraId="6F160684" w14:textId="76B3AA23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0,5mm/5mm/8 mm/12mm lub 0,5mm/ 3mm/8mm/12mm</w:t>
            </w:r>
          </w:p>
        </w:tc>
        <w:tc>
          <w:tcPr>
            <w:tcW w:w="1560" w:type="dxa"/>
            <w:vAlign w:val="center"/>
            <w:hideMark/>
          </w:tcPr>
          <w:p w14:paraId="0ED6A892" w14:textId="5F3BF150" w:rsidR="00665678" w:rsidRPr="00E35B87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4A7B747E" w14:textId="47CC9756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678" w:rsidRPr="00E35B87" w14:paraId="62EFB360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5686A123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2371" w:type="dxa"/>
            <w:vAlign w:val="center"/>
            <w:hideMark/>
          </w:tcPr>
          <w:p w14:paraId="05E0A8BD" w14:textId="77777777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Kąt oświetlenia</w:t>
            </w:r>
          </w:p>
        </w:tc>
        <w:tc>
          <w:tcPr>
            <w:tcW w:w="3065" w:type="dxa"/>
            <w:vAlign w:val="center"/>
          </w:tcPr>
          <w:p w14:paraId="45537FE5" w14:textId="04DEF152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180 stopni w płaszczyźnie horyzontalnej</w:t>
            </w:r>
          </w:p>
        </w:tc>
        <w:tc>
          <w:tcPr>
            <w:tcW w:w="1560" w:type="dxa"/>
            <w:vAlign w:val="center"/>
            <w:hideMark/>
          </w:tcPr>
          <w:p w14:paraId="21B8271B" w14:textId="21924F34" w:rsidR="00665678" w:rsidRPr="00E35B87" w:rsidRDefault="00B90FFE" w:rsidP="002C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552" w:type="dxa"/>
            <w:vAlign w:val="center"/>
          </w:tcPr>
          <w:p w14:paraId="16B61927" w14:textId="7F19F425" w:rsidR="00665678" w:rsidRPr="00E35B87" w:rsidRDefault="00665678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ED7" w:rsidRPr="00E35B87" w14:paraId="27CB2AA8" w14:textId="77777777" w:rsidTr="00732D6A">
        <w:trPr>
          <w:trHeight w:val="580"/>
          <w:jc w:val="center"/>
        </w:trPr>
        <w:tc>
          <w:tcPr>
            <w:tcW w:w="653" w:type="dxa"/>
            <w:hideMark/>
          </w:tcPr>
          <w:p w14:paraId="20C14B49" w14:textId="77777777" w:rsidR="006F3ED7" w:rsidRPr="00E35B87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50FB2E08" w14:textId="6BF580E0" w:rsidR="006F3ED7" w:rsidRPr="009A387E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System składanego lustra podczas emisji wiązki terapeutycznej</w:t>
            </w:r>
          </w:p>
        </w:tc>
        <w:tc>
          <w:tcPr>
            <w:tcW w:w="1560" w:type="dxa"/>
            <w:vAlign w:val="center"/>
            <w:hideMark/>
          </w:tcPr>
          <w:p w14:paraId="45A61010" w14:textId="50760AE2" w:rsidR="006F3ED7" w:rsidRPr="009A387E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56E19983" w14:textId="41ADDA8C" w:rsidR="006F3ED7" w:rsidRPr="009A387E" w:rsidRDefault="006F3ED7" w:rsidP="002C08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ED7" w:rsidRPr="00E35B87" w14:paraId="755F6DA6" w14:textId="77777777" w:rsidTr="00F84D0C">
        <w:trPr>
          <w:trHeight w:val="580"/>
          <w:jc w:val="center"/>
        </w:trPr>
        <w:tc>
          <w:tcPr>
            <w:tcW w:w="653" w:type="dxa"/>
            <w:hideMark/>
          </w:tcPr>
          <w:p w14:paraId="3830305F" w14:textId="77777777" w:rsidR="006F3ED7" w:rsidRPr="00E35B87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607D656C" w14:textId="7809B8E8" w:rsidR="006F3ED7" w:rsidRPr="009A387E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Współosiowa optyka z promieniem wiązki terapeutycznej</w:t>
            </w:r>
          </w:p>
        </w:tc>
        <w:tc>
          <w:tcPr>
            <w:tcW w:w="1560" w:type="dxa"/>
            <w:vAlign w:val="center"/>
            <w:hideMark/>
          </w:tcPr>
          <w:p w14:paraId="695D0070" w14:textId="3354CE2A" w:rsidR="006F3ED7" w:rsidRPr="009A387E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76FA24B7" w14:textId="04E53CE0" w:rsidR="006F3ED7" w:rsidRPr="009A387E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CF" w:rsidRPr="00E35B87" w14:paraId="136FD0F1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68FE6C2B" w14:textId="77777777" w:rsidR="00C91ACF" w:rsidRPr="00E35B87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2371" w:type="dxa"/>
            <w:vAlign w:val="center"/>
            <w:hideMark/>
          </w:tcPr>
          <w:p w14:paraId="038898FF" w14:textId="77777777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Filtry</w:t>
            </w:r>
          </w:p>
        </w:tc>
        <w:tc>
          <w:tcPr>
            <w:tcW w:w="3065" w:type="dxa"/>
            <w:vAlign w:val="center"/>
          </w:tcPr>
          <w:p w14:paraId="79276C55" w14:textId="3BF10890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niebieski-zielony, fioletowy - niebieski, czerwony</w:t>
            </w:r>
          </w:p>
        </w:tc>
        <w:tc>
          <w:tcPr>
            <w:tcW w:w="1560" w:type="dxa"/>
            <w:vAlign w:val="center"/>
          </w:tcPr>
          <w:p w14:paraId="732FF1C6" w14:textId="28078BED" w:rsidR="00C91ACF" w:rsidRPr="009A387E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2A622D47" w14:textId="54E1BD81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CF" w:rsidRPr="00E35B87" w14:paraId="5B7DC6E9" w14:textId="77777777" w:rsidTr="00D27B91">
        <w:trPr>
          <w:trHeight w:val="290"/>
          <w:jc w:val="center"/>
        </w:trPr>
        <w:tc>
          <w:tcPr>
            <w:tcW w:w="653" w:type="dxa"/>
            <w:hideMark/>
          </w:tcPr>
          <w:p w14:paraId="43AF605A" w14:textId="77777777" w:rsidR="00C91ACF" w:rsidRPr="00E35B87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2371" w:type="dxa"/>
            <w:vAlign w:val="center"/>
            <w:hideMark/>
          </w:tcPr>
          <w:p w14:paraId="3A103C61" w14:textId="77777777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Oświetlacz</w:t>
            </w:r>
          </w:p>
        </w:tc>
        <w:tc>
          <w:tcPr>
            <w:tcW w:w="3065" w:type="dxa"/>
            <w:vAlign w:val="center"/>
          </w:tcPr>
          <w:p w14:paraId="13B191C2" w14:textId="26284F85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LED</w:t>
            </w:r>
          </w:p>
        </w:tc>
        <w:tc>
          <w:tcPr>
            <w:tcW w:w="1560" w:type="dxa"/>
            <w:vAlign w:val="center"/>
          </w:tcPr>
          <w:p w14:paraId="5F27625F" w14:textId="448FCF73" w:rsidR="00C91ACF" w:rsidRPr="009A387E" w:rsidRDefault="006F3ED7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1BE92D5B" w14:textId="0549113F" w:rsidR="00C91ACF" w:rsidRPr="009A387E" w:rsidRDefault="00C91ACF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F91" w:rsidRPr="00E35B87" w14:paraId="05374EAC" w14:textId="77777777" w:rsidTr="00C05434">
        <w:trPr>
          <w:trHeight w:val="580"/>
          <w:jc w:val="center"/>
        </w:trPr>
        <w:tc>
          <w:tcPr>
            <w:tcW w:w="653" w:type="dxa"/>
            <w:hideMark/>
          </w:tcPr>
          <w:p w14:paraId="0344C419" w14:textId="77777777" w:rsidR="00EA6F91" w:rsidRPr="00E35B87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68AF5C59" w14:textId="15EE55BC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87E">
              <w:rPr>
                <w:rFonts w:ascii="Times New Roman" w:hAnsi="Times New Roman" w:cs="Times New Roman"/>
              </w:rPr>
              <w:t>Joystic</w:t>
            </w:r>
            <w:proofErr w:type="spellEnd"/>
            <w:r w:rsidRPr="009A387E">
              <w:rPr>
                <w:rFonts w:ascii="Times New Roman" w:hAnsi="Times New Roman" w:cs="Times New Roman"/>
              </w:rPr>
              <w:t xml:space="preserve"> przystosowany do wyzwalania wiązki laserowej oraz płynnego sterowania mocą lasera</w:t>
            </w:r>
          </w:p>
        </w:tc>
        <w:tc>
          <w:tcPr>
            <w:tcW w:w="1560" w:type="dxa"/>
            <w:vAlign w:val="center"/>
          </w:tcPr>
          <w:p w14:paraId="6CABE294" w14:textId="1A45A096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6FB1708A" w14:textId="6D7CED63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F91" w:rsidRPr="00E35B87" w14:paraId="64E9052C" w14:textId="77777777" w:rsidTr="00705465">
        <w:trPr>
          <w:trHeight w:val="870"/>
          <w:jc w:val="center"/>
        </w:trPr>
        <w:tc>
          <w:tcPr>
            <w:tcW w:w="653" w:type="dxa"/>
            <w:hideMark/>
          </w:tcPr>
          <w:p w14:paraId="35D1DF65" w14:textId="77777777" w:rsidR="00EA6F91" w:rsidRPr="00E35B87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lastRenderedPageBreak/>
              <w:t>3.16.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2518413A" w14:textId="64FF34B7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Interfejs użytkownika - wyświetlacz 10.1" w postaci dotykowego ekranu  umożliwiający zmianę parametrów pracy lasera</w:t>
            </w:r>
          </w:p>
        </w:tc>
        <w:tc>
          <w:tcPr>
            <w:tcW w:w="1560" w:type="dxa"/>
            <w:vAlign w:val="center"/>
            <w:hideMark/>
          </w:tcPr>
          <w:p w14:paraId="0F7FB3B5" w14:textId="483D23AC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314CA880" w14:textId="5BACCEA0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F91" w:rsidRPr="00E35B87" w14:paraId="1394B344" w14:textId="77777777" w:rsidTr="00D751CF">
        <w:trPr>
          <w:trHeight w:val="580"/>
          <w:jc w:val="center"/>
        </w:trPr>
        <w:tc>
          <w:tcPr>
            <w:tcW w:w="653" w:type="dxa"/>
            <w:hideMark/>
          </w:tcPr>
          <w:p w14:paraId="7FBD087C" w14:textId="6EA89DB7" w:rsidR="00EA6F91" w:rsidRPr="00E35B87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E35B87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5436" w:type="dxa"/>
            <w:gridSpan w:val="2"/>
            <w:vAlign w:val="center"/>
            <w:hideMark/>
          </w:tcPr>
          <w:p w14:paraId="25DE2880" w14:textId="48C928AC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Możliwość  zdalnego dostępu świadczenia  usługi serwisowej do urządzenia przez Internet</w:t>
            </w:r>
          </w:p>
        </w:tc>
        <w:tc>
          <w:tcPr>
            <w:tcW w:w="1560" w:type="dxa"/>
            <w:vAlign w:val="center"/>
            <w:hideMark/>
          </w:tcPr>
          <w:p w14:paraId="2D5227BF" w14:textId="163F4B1D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  <w:r w:rsidRPr="009A38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vAlign w:val="center"/>
          </w:tcPr>
          <w:p w14:paraId="7779B7FF" w14:textId="0B3FE573" w:rsidR="00EA6F91" w:rsidRPr="009A387E" w:rsidRDefault="00EA6F91" w:rsidP="00C91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3030E" w14:textId="48D92645" w:rsidR="008A3175" w:rsidRDefault="008A3175"/>
    <w:p w14:paraId="7F8ACC61" w14:textId="77777777" w:rsidR="00E77685" w:rsidRDefault="00E77685"/>
    <w:p w14:paraId="11278451" w14:textId="77777777" w:rsidR="00E77685" w:rsidRDefault="00E77685" w:rsidP="00E77685">
      <w:pPr>
        <w:rPr>
          <w:rFonts w:ascii="Times New Roman" w:eastAsia="Microsoft YaHei" w:hAnsi="Times New Roman" w:cs="Times New Roman"/>
          <w:color w:val="002060"/>
        </w:rPr>
      </w:pPr>
      <w:r>
        <w:rPr>
          <w:rFonts w:ascii="Times New Roman" w:eastAsia="Microsoft YaHei" w:hAnsi="Times New Roman" w:cs="Times New Roman"/>
          <w:color w:val="002060"/>
        </w:rPr>
        <w:t>Serwis gwarancyjny i pogwarancyjny prowadzi………………………..………………....... (uzupełnić)</w:t>
      </w:r>
    </w:p>
    <w:p w14:paraId="340BC01D" w14:textId="77777777" w:rsidR="00E77685" w:rsidRDefault="00E77685" w:rsidP="00E77685">
      <w:pPr>
        <w:rPr>
          <w:rFonts w:ascii="Times New Roman" w:eastAsia="Microsoft YaHei" w:hAnsi="Times New Roman" w:cs="Times New Roman"/>
          <w:color w:val="002060"/>
        </w:rPr>
      </w:pPr>
    </w:p>
    <w:p w14:paraId="41D5E437" w14:textId="77777777" w:rsidR="00E77685" w:rsidRDefault="00E77685" w:rsidP="00E77685">
      <w:pPr>
        <w:autoSpaceDE w:val="0"/>
        <w:ind w:right="58"/>
        <w:jc w:val="both"/>
      </w:pPr>
      <w:r>
        <w:rPr>
          <w:rFonts w:ascii="Times New Roman" w:eastAsia="Microsoft YaHei" w:hAnsi="Times New Roman" w:cs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5A0D6FD" w14:textId="77777777" w:rsidR="00E77685" w:rsidRDefault="00E77685" w:rsidP="00E77685">
      <w:pPr>
        <w:autoSpaceDE w:val="0"/>
        <w:ind w:right="58"/>
        <w:jc w:val="both"/>
        <w:rPr>
          <w:rFonts w:ascii="Times New Roman" w:eastAsia="Microsoft YaHei" w:hAnsi="Times New Roman" w:cs="Times New Roman"/>
        </w:rPr>
      </w:pPr>
    </w:p>
    <w:p w14:paraId="46648CEA" w14:textId="77777777" w:rsidR="00E77685" w:rsidRDefault="00E77685" w:rsidP="00E776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D4CAA21" w14:textId="77777777" w:rsidR="00E77685" w:rsidRDefault="00E77685"/>
    <w:sectPr w:rsidR="00E7768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E744" w14:textId="77777777" w:rsidR="00224BDC" w:rsidRPr="00E35B87" w:rsidRDefault="00224BDC" w:rsidP="00AD7C35">
      <w:pPr>
        <w:spacing w:after="0" w:line="240" w:lineRule="auto"/>
      </w:pPr>
      <w:r w:rsidRPr="00E35B87">
        <w:separator/>
      </w:r>
    </w:p>
  </w:endnote>
  <w:endnote w:type="continuationSeparator" w:id="0">
    <w:p w14:paraId="7F900244" w14:textId="77777777" w:rsidR="00224BDC" w:rsidRPr="00E35B87" w:rsidRDefault="00224BDC" w:rsidP="00AD7C35">
      <w:pPr>
        <w:spacing w:after="0" w:line="240" w:lineRule="auto"/>
      </w:pPr>
      <w:r w:rsidRPr="00E35B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95408"/>
      <w:docPartObj>
        <w:docPartGallery w:val="Page Numbers (Bottom of Page)"/>
        <w:docPartUnique/>
      </w:docPartObj>
    </w:sdtPr>
    <w:sdtContent>
      <w:p w14:paraId="6E9D0D6A" w14:textId="3B6E1A36" w:rsidR="00CD2E07" w:rsidRDefault="00CD2E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0A234F" w14:textId="77777777" w:rsidR="00CD2E07" w:rsidRDefault="00CD2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A346" w14:textId="77777777" w:rsidR="00224BDC" w:rsidRPr="00E35B87" w:rsidRDefault="00224BDC" w:rsidP="00AD7C35">
      <w:pPr>
        <w:spacing w:after="0" w:line="240" w:lineRule="auto"/>
      </w:pPr>
      <w:r w:rsidRPr="00E35B87">
        <w:separator/>
      </w:r>
    </w:p>
  </w:footnote>
  <w:footnote w:type="continuationSeparator" w:id="0">
    <w:p w14:paraId="713D16D9" w14:textId="77777777" w:rsidR="00224BDC" w:rsidRPr="00E35B87" w:rsidRDefault="00224BDC" w:rsidP="00AD7C35">
      <w:pPr>
        <w:spacing w:after="0" w:line="240" w:lineRule="auto"/>
      </w:pPr>
      <w:r w:rsidRPr="00E35B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0F46" w14:textId="16CE12F1" w:rsidR="00AD7C35" w:rsidRPr="00E35B87" w:rsidRDefault="00AD7C35" w:rsidP="00C91ACF">
    <w:pPr>
      <w:spacing w:after="0"/>
      <w:rPr>
        <w:rFonts w:ascii="Times New Roman" w:eastAsia="Times New Roman" w:hAnsi="Times New Roman" w:cs="Times New Roman"/>
        <w:b/>
        <w:bCs/>
        <w:kern w:val="0"/>
      </w:rPr>
    </w:pPr>
    <w:bookmarkStart w:id="0" w:name="_Hlk78802371"/>
    <w:r w:rsidRPr="00E35B87">
      <w:rPr>
        <w:rFonts w:ascii="Times New Roman" w:eastAsia="Times New Roman" w:hAnsi="Times New Roman" w:cs="Times New Roman"/>
        <w:b/>
        <w:bCs/>
        <w:kern w:val="0"/>
      </w:rPr>
      <w:t>EZ/</w:t>
    </w:r>
    <w:r w:rsidR="003318D1">
      <w:rPr>
        <w:rFonts w:ascii="Times New Roman" w:eastAsia="Times New Roman" w:hAnsi="Times New Roman" w:cs="Times New Roman"/>
        <w:b/>
        <w:bCs/>
        <w:kern w:val="0"/>
      </w:rPr>
      <w:t>78</w:t>
    </w:r>
    <w:r w:rsidRPr="00E35B87">
      <w:rPr>
        <w:rFonts w:ascii="Times New Roman" w:eastAsia="Times New Roman" w:hAnsi="Times New Roman" w:cs="Times New Roman"/>
        <w:b/>
        <w:bCs/>
        <w:kern w:val="0"/>
      </w:rPr>
      <w:t xml:space="preserve">/2025/RŁ                                                                                                     </w:t>
    </w:r>
    <w:r w:rsidR="0044054C">
      <w:rPr>
        <w:rFonts w:ascii="Times New Roman" w:eastAsia="Times New Roman" w:hAnsi="Times New Roman" w:cs="Times New Roman"/>
        <w:b/>
        <w:bCs/>
        <w:kern w:val="0"/>
      </w:rPr>
      <w:t xml:space="preserve">  </w:t>
    </w:r>
    <w:r w:rsidRPr="00E35B87">
      <w:rPr>
        <w:rFonts w:ascii="Times New Roman" w:eastAsia="Times New Roman" w:hAnsi="Times New Roman" w:cs="Times New Roman"/>
        <w:b/>
        <w:bCs/>
        <w:kern w:val="0"/>
      </w:rPr>
      <w:t>Załącznik nr 2 do SWZ</w:t>
    </w:r>
  </w:p>
  <w:p w14:paraId="1292B6E1" w14:textId="48EC2E1C" w:rsidR="00AD7C35" w:rsidRPr="00C91ACF" w:rsidRDefault="00AD7C35" w:rsidP="00AD7C35">
    <w:pPr>
      <w:jc w:val="right"/>
    </w:pPr>
    <w:r w:rsidRPr="00C91ACF">
      <w:rPr>
        <w:rFonts w:ascii="Times New Roman" w:eastAsia="Times New Roman" w:hAnsi="Times New Roman" w:cs="Times New Roman"/>
        <w:kern w:val="0"/>
      </w:rPr>
      <w:t>Załącznik nr 1 do umowy</w:t>
    </w:r>
  </w:p>
  <w:p w14:paraId="217EA3D1" w14:textId="77777777" w:rsidR="00AD7C35" w:rsidRPr="00E35B87" w:rsidRDefault="00AD7C35" w:rsidP="00AD7C35">
    <w:pPr>
      <w:jc w:val="center"/>
      <w:rPr>
        <w:rFonts w:ascii="Times New Roman" w:eastAsia="Times New Roman" w:hAnsi="Times New Roman" w:cs="Times New Roman"/>
        <w:b/>
        <w:bCs/>
        <w:kern w:val="0"/>
        <w:lang w:eastAsia="pl-PL"/>
      </w:rPr>
    </w:pPr>
    <w:r w:rsidRPr="00E35B87">
      <w:rPr>
        <w:rFonts w:ascii="Times New Roman" w:eastAsia="Times New Roman" w:hAnsi="Times New Roman" w:cs="Times New Roman"/>
        <w:b/>
        <w:bCs/>
        <w:kern w:val="0"/>
        <w:lang w:eastAsia="pl-PL"/>
      </w:rPr>
      <w:t>OPIS PRZEDMIOTU ZAMÓWIENIA</w:t>
    </w:r>
    <w:bookmarkEnd w:id="0"/>
  </w:p>
  <w:p w14:paraId="125F46BF" w14:textId="77777777" w:rsidR="00AD7C35" w:rsidRPr="00E35B87" w:rsidRDefault="00AD7C35" w:rsidP="00AD7C35">
    <w:pPr>
      <w:jc w:val="center"/>
      <w:rPr>
        <w:rFonts w:ascii="Times New Roman" w:hAnsi="Times New Roman" w:cs="Times New Roman"/>
        <w:b/>
        <w:bCs/>
      </w:rPr>
    </w:pPr>
    <w:r w:rsidRPr="00E35B87">
      <w:rPr>
        <w:rFonts w:ascii="Times New Roman" w:hAnsi="Times New Roman" w:cs="Times New Roman"/>
        <w:b/>
        <w:bCs/>
      </w:rPr>
      <w:t>(wymagane minimalne parametry techniczno-funkcjonalne)</w:t>
    </w:r>
  </w:p>
  <w:p w14:paraId="0D8F6DB6" w14:textId="77777777" w:rsidR="00AD7C35" w:rsidRPr="00E35B87" w:rsidRDefault="00AD7C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5"/>
    <w:rsid w:val="00097812"/>
    <w:rsid w:val="001F5C82"/>
    <w:rsid w:val="00224BDC"/>
    <w:rsid w:val="002C0895"/>
    <w:rsid w:val="003213A6"/>
    <w:rsid w:val="003318D1"/>
    <w:rsid w:val="003423D0"/>
    <w:rsid w:val="00400361"/>
    <w:rsid w:val="0044054C"/>
    <w:rsid w:val="00467D1A"/>
    <w:rsid w:val="004A76B6"/>
    <w:rsid w:val="005B5115"/>
    <w:rsid w:val="005D24C5"/>
    <w:rsid w:val="00651DE6"/>
    <w:rsid w:val="00652F25"/>
    <w:rsid w:val="00653534"/>
    <w:rsid w:val="00665678"/>
    <w:rsid w:val="0068049D"/>
    <w:rsid w:val="006B4979"/>
    <w:rsid w:val="006F3ED7"/>
    <w:rsid w:val="00804DA4"/>
    <w:rsid w:val="00863815"/>
    <w:rsid w:val="00872CC7"/>
    <w:rsid w:val="008737D4"/>
    <w:rsid w:val="00887D11"/>
    <w:rsid w:val="008A3175"/>
    <w:rsid w:val="0092536C"/>
    <w:rsid w:val="009A387E"/>
    <w:rsid w:val="009E2355"/>
    <w:rsid w:val="009E3F7D"/>
    <w:rsid w:val="00A36581"/>
    <w:rsid w:val="00A42CBF"/>
    <w:rsid w:val="00A87D33"/>
    <w:rsid w:val="00A87E8D"/>
    <w:rsid w:val="00A9556B"/>
    <w:rsid w:val="00AD7C35"/>
    <w:rsid w:val="00B40558"/>
    <w:rsid w:val="00B90FFE"/>
    <w:rsid w:val="00BD3EC0"/>
    <w:rsid w:val="00C44A96"/>
    <w:rsid w:val="00C86B98"/>
    <w:rsid w:val="00C91ACF"/>
    <w:rsid w:val="00CD2E07"/>
    <w:rsid w:val="00CF2A94"/>
    <w:rsid w:val="00D0422E"/>
    <w:rsid w:val="00D27B91"/>
    <w:rsid w:val="00E300BB"/>
    <w:rsid w:val="00E33937"/>
    <w:rsid w:val="00E35B87"/>
    <w:rsid w:val="00E547C8"/>
    <w:rsid w:val="00E63545"/>
    <w:rsid w:val="00E77685"/>
    <w:rsid w:val="00EA6F91"/>
    <w:rsid w:val="00EB625C"/>
    <w:rsid w:val="00EE537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B24D8"/>
  <w15:chartTrackingRefBased/>
  <w15:docId w15:val="{29162EA3-DDD9-4493-8318-5A8AFCE9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C35"/>
  </w:style>
  <w:style w:type="paragraph" w:styleId="Stopka">
    <w:name w:val="footer"/>
    <w:basedOn w:val="Normalny"/>
    <w:link w:val="StopkaZnak"/>
    <w:uiPriority w:val="99"/>
    <w:unhideWhenUsed/>
    <w:rsid w:val="00AD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RUCINSKI Kamil</dc:creator>
  <cp:keywords/>
  <dc:description/>
  <cp:lastModifiedBy>Renata Łastowska</cp:lastModifiedBy>
  <cp:revision>33</cp:revision>
  <dcterms:created xsi:type="dcterms:W3CDTF">2025-03-27T07:52:00Z</dcterms:created>
  <dcterms:modified xsi:type="dcterms:W3CDTF">2025-05-09T09:02:00Z</dcterms:modified>
</cp:coreProperties>
</file>