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4EC8" w14:textId="73D71B1C" w:rsidR="00FC25CC" w:rsidRPr="005529DE" w:rsidRDefault="00FC25CC">
      <w:pPr>
        <w:pStyle w:val="Standard"/>
        <w:rPr>
          <w:b/>
          <w:bCs/>
          <w:sz w:val="28"/>
          <w:szCs w:val="28"/>
          <w:lang w:val="pl-PL"/>
        </w:rPr>
      </w:pPr>
      <w:r w:rsidRPr="005529DE">
        <w:rPr>
          <w:b/>
          <w:bCs/>
          <w:sz w:val="28"/>
          <w:szCs w:val="28"/>
          <w:lang w:val="pl-PL"/>
        </w:rPr>
        <w:t>ZAŁĄCZNIK NR 11</w:t>
      </w:r>
    </w:p>
    <w:p w14:paraId="5E638ABA" w14:textId="792B9CB4" w:rsidR="00B65DDC" w:rsidRPr="005529DE" w:rsidRDefault="00FC25CC">
      <w:pPr>
        <w:pStyle w:val="Standard"/>
        <w:rPr>
          <w:b/>
          <w:bCs/>
          <w:sz w:val="28"/>
          <w:szCs w:val="28"/>
          <w:u w:val="single"/>
          <w:lang w:val="pl-PL"/>
        </w:rPr>
      </w:pPr>
      <w:r w:rsidRPr="005529DE">
        <w:rPr>
          <w:b/>
          <w:bCs/>
          <w:sz w:val="28"/>
          <w:szCs w:val="28"/>
          <w:u w:val="single"/>
          <w:lang w:val="pl-PL"/>
        </w:rPr>
        <w:t xml:space="preserve">Schemat nr 4 Zestaw drenów do oksygenatora z </w:t>
      </w:r>
      <w:proofErr w:type="spellStart"/>
      <w:r w:rsidRPr="005529DE">
        <w:rPr>
          <w:b/>
          <w:bCs/>
          <w:sz w:val="28"/>
          <w:szCs w:val="28"/>
          <w:u w:val="single"/>
          <w:lang w:val="pl-PL"/>
        </w:rPr>
        <w:t>biopompą</w:t>
      </w:r>
      <w:proofErr w:type="spellEnd"/>
      <w:r w:rsidR="005E6E73">
        <w:rPr>
          <w:b/>
          <w:bCs/>
          <w:sz w:val="28"/>
          <w:szCs w:val="28"/>
          <w:u w:val="single"/>
          <w:lang w:val="pl-PL"/>
        </w:rPr>
        <w:t xml:space="preserve"> (Pakiet 32)</w:t>
      </w:r>
    </w:p>
    <w:p w14:paraId="2BCDF350" w14:textId="77777777" w:rsidR="00B65DDC" w:rsidRPr="009A71A4" w:rsidRDefault="00B65DDC">
      <w:pPr>
        <w:pStyle w:val="Standard"/>
        <w:rPr>
          <w:b/>
          <w:bCs/>
          <w:sz w:val="32"/>
          <w:szCs w:val="32"/>
          <w:lang w:val="pl-PL"/>
        </w:rPr>
      </w:pPr>
    </w:p>
    <w:p w14:paraId="16FC1390" w14:textId="77777777" w:rsidR="00B65DDC" w:rsidRPr="009A71A4" w:rsidRDefault="00000000">
      <w:pPr>
        <w:pStyle w:val="Standard"/>
        <w:rPr>
          <w:b/>
          <w:bCs/>
          <w:lang w:val="pl-PL"/>
        </w:rPr>
      </w:pPr>
      <w:r w:rsidRPr="009A71A4">
        <w:rPr>
          <w:b/>
          <w:bCs/>
          <w:lang w:val="pl-PL"/>
        </w:rPr>
        <w:t xml:space="preserve">1.Szant </w:t>
      </w:r>
      <w:proofErr w:type="spellStart"/>
      <w:r w:rsidRPr="009A71A4">
        <w:rPr>
          <w:b/>
          <w:bCs/>
          <w:lang w:val="pl-PL"/>
        </w:rPr>
        <w:t>żylno</w:t>
      </w:r>
      <w:proofErr w:type="spellEnd"/>
      <w:r w:rsidRPr="009A71A4">
        <w:rPr>
          <w:b/>
          <w:bCs/>
          <w:lang w:val="pl-PL"/>
        </w:rPr>
        <w:t xml:space="preserve"> tętniczy:</w:t>
      </w:r>
    </w:p>
    <w:p w14:paraId="5F874A6F" w14:textId="77777777" w:rsidR="00B65DDC" w:rsidRPr="009A71A4" w:rsidRDefault="00000000">
      <w:pPr>
        <w:pStyle w:val="Standard"/>
        <w:rPr>
          <w:b/>
          <w:bCs/>
          <w:lang w:val="pl-PL"/>
        </w:rPr>
      </w:pPr>
      <w:r>
        <w:rPr>
          <w:b/>
          <w:bCs/>
          <w:noProof/>
        </w:rPr>
        <w:drawing>
          <wp:anchor distT="0" distB="0" distL="114300" distR="114300" simplePos="0" relativeHeight="6" behindDoc="0" locked="0" layoutInCell="1" allowOverlap="1" wp14:anchorId="042F7F6F" wp14:editId="2D3874E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747160"/>
            <wp:effectExtent l="0" t="0" r="0" b="0"/>
            <wp:wrapSquare wrapText="bothSides"/>
            <wp:docPr id="23467951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F7D55" w14:textId="77777777" w:rsidR="00B65DDC" w:rsidRPr="009A71A4" w:rsidRDefault="00000000">
      <w:pPr>
        <w:pStyle w:val="Standard"/>
        <w:rPr>
          <w:b/>
          <w:bCs/>
          <w:lang w:val="pl-PL"/>
        </w:rPr>
      </w:pPr>
      <w:r w:rsidRPr="009A71A4">
        <w:rPr>
          <w:b/>
          <w:bCs/>
          <w:lang w:val="pl-PL"/>
        </w:rPr>
        <w:t xml:space="preserve">2. Dreny wlotu żylnego do zbiornika </w:t>
      </w:r>
      <w:proofErr w:type="spellStart"/>
      <w:r w:rsidRPr="009A71A4">
        <w:rPr>
          <w:b/>
          <w:bCs/>
          <w:lang w:val="pl-PL"/>
        </w:rPr>
        <w:t>kadrdiotomijnego</w:t>
      </w:r>
      <w:proofErr w:type="spellEnd"/>
      <w:r w:rsidRPr="009A71A4">
        <w:rPr>
          <w:b/>
          <w:bCs/>
          <w:lang w:val="pl-PL"/>
        </w:rPr>
        <w:t>:</w:t>
      </w:r>
    </w:p>
    <w:p w14:paraId="72B80D21" w14:textId="77777777" w:rsidR="00B65DDC" w:rsidRPr="009A71A4" w:rsidRDefault="00000000">
      <w:pPr>
        <w:pStyle w:val="Standard"/>
        <w:rPr>
          <w:b/>
          <w:bCs/>
          <w:lang w:val="pl-PL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E9A8DE" wp14:editId="44003C8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946880"/>
            <wp:effectExtent l="0" t="0" r="0" b="0"/>
            <wp:wrapSquare wrapText="bothSides"/>
            <wp:docPr id="39047112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4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1A4">
        <w:rPr>
          <w:b/>
          <w:bCs/>
          <w:lang w:val="pl-PL"/>
        </w:rPr>
        <w:t>3. Dren z igłą do szybkiego wypełnienia układu:</w:t>
      </w:r>
    </w:p>
    <w:p w14:paraId="1E252EC9" w14:textId="09987892" w:rsidR="00101CB5" w:rsidRDefault="00000000">
      <w:pPr>
        <w:pStyle w:val="Standard"/>
        <w:rPr>
          <w:b/>
          <w:bCs/>
          <w:lang w:val="pl-PL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81E750F" wp14:editId="237DA9E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43679" cy="1123920"/>
            <wp:effectExtent l="0" t="0" r="0" b="30"/>
            <wp:wrapSquare wrapText="bothSides"/>
            <wp:docPr id="134196291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79" cy="112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8C78E" w14:textId="77777777" w:rsidR="00101CB5" w:rsidRDefault="00101CB5">
      <w:pPr>
        <w:pStyle w:val="Standard"/>
        <w:rPr>
          <w:b/>
          <w:bCs/>
          <w:lang w:val="pl-PL"/>
        </w:rPr>
      </w:pPr>
    </w:p>
    <w:p w14:paraId="3483B73E" w14:textId="77777777" w:rsidR="00101CB5" w:rsidRDefault="00101CB5">
      <w:pPr>
        <w:pStyle w:val="Standard"/>
        <w:rPr>
          <w:b/>
          <w:bCs/>
          <w:lang w:val="pl-PL"/>
        </w:rPr>
      </w:pPr>
    </w:p>
    <w:p w14:paraId="3E00A496" w14:textId="77777777" w:rsidR="00101CB5" w:rsidRDefault="00101CB5">
      <w:pPr>
        <w:pStyle w:val="Standard"/>
        <w:rPr>
          <w:b/>
          <w:bCs/>
          <w:lang w:val="pl-PL"/>
        </w:rPr>
      </w:pPr>
    </w:p>
    <w:p w14:paraId="23B79CD0" w14:textId="77777777" w:rsidR="00101CB5" w:rsidRDefault="00101CB5">
      <w:pPr>
        <w:pStyle w:val="Standard"/>
        <w:rPr>
          <w:b/>
          <w:bCs/>
          <w:lang w:val="pl-PL"/>
        </w:rPr>
      </w:pPr>
    </w:p>
    <w:p w14:paraId="3FD3CFCF" w14:textId="77777777" w:rsidR="00101CB5" w:rsidRDefault="00101CB5">
      <w:pPr>
        <w:pStyle w:val="Standard"/>
        <w:rPr>
          <w:b/>
          <w:bCs/>
          <w:lang w:val="pl-PL"/>
        </w:rPr>
      </w:pPr>
    </w:p>
    <w:p w14:paraId="6B445AC9" w14:textId="77777777" w:rsidR="00101CB5" w:rsidRDefault="00101CB5">
      <w:pPr>
        <w:pStyle w:val="Standard"/>
        <w:rPr>
          <w:b/>
          <w:bCs/>
          <w:lang w:val="pl-PL"/>
        </w:rPr>
      </w:pPr>
    </w:p>
    <w:p w14:paraId="14803422" w14:textId="385BC04A" w:rsidR="00101CB5" w:rsidRDefault="00101CB5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 xml:space="preserve">4. </w:t>
      </w:r>
      <w:r w:rsidRPr="009A71A4">
        <w:rPr>
          <w:b/>
          <w:bCs/>
          <w:lang w:val="pl-PL"/>
        </w:rPr>
        <w:t xml:space="preserve">Dreny </w:t>
      </w:r>
      <w:proofErr w:type="spellStart"/>
      <w:r w:rsidRPr="009A71A4">
        <w:rPr>
          <w:b/>
          <w:bCs/>
          <w:lang w:val="pl-PL"/>
        </w:rPr>
        <w:t>ssakowe</w:t>
      </w:r>
      <w:proofErr w:type="spellEnd"/>
      <w:r w:rsidRPr="009A71A4">
        <w:rPr>
          <w:b/>
          <w:bCs/>
          <w:lang w:val="pl-PL"/>
        </w:rPr>
        <w:t xml:space="preserve"> :</w:t>
      </w:r>
    </w:p>
    <w:p w14:paraId="0477A565" w14:textId="77777777" w:rsidR="00101CB5" w:rsidRPr="009A71A4" w:rsidRDefault="00101CB5">
      <w:pPr>
        <w:pStyle w:val="Standard"/>
        <w:rPr>
          <w:b/>
          <w:bCs/>
          <w:lang w:val="pl-PL"/>
        </w:rPr>
      </w:pPr>
    </w:p>
    <w:p w14:paraId="3D9B36D9" w14:textId="77777777" w:rsidR="00B65DDC" w:rsidRPr="009A71A4" w:rsidRDefault="00000000">
      <w:pPr>
        <w:pStyle w:val="Standard"/>
        <w:rPr>
          <w:b/>
          <w:bCs/>
          <w:lang w:val="pl-PL"/>
        </w:rPr>
      </w:pPr>
      <w:r>
        <w:rPr>
          <w:b/>
          <w:bCs/>
          <w:noProof/>
        </w:rPr>
        <w:drawing>
          <wp:anchor distT="0" distB="0" distL="114300" distR="114300" simplePos="0" relativeHeight="2" behindDoc="0" locked="0" layoutInCell="1" allowOverlap="1" wp14:anchorId="26EABFA8" wp14:editId="16C75C3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085759"/>
            <wp:effectExtent l="0" t="0" r="0" b="91"/>
            <wp:wrapSquare wrapText="bothSides"/>
            <wp:docPr id="1530660302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8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BEACD" w14:textId="77777777" w:rsidR="00B65DDC" w:rsidRPr="009A71A4" w:rsidRDefault="00B65DDC">
      <w:pPr>
        <w:pStyle w:val="Standard"/>
        <w:rPr>
          <w:b/>
          <w:bCs/>
          <w:lang w:val="pl-PL"/>
        </w:rPr>
      </w:pPr>
    </w:p>
    <w:p w14:paraId="704BB461" w14:textId="77777777" w:rsidR="00B65DDC" w:rsidRPr="009A71A4" w:rsidRDefault="00B65DDC">
      <w:pPr>
        <w:pStyle w:val="Standard"/>
        <w:rPr>
          <w:b/>
          <w:bCs/>
          <w:lang w:val="pl-PL"/>
        </w:rPr>
      </w:pPr>
    </w:p>
    <w:p w14:paraId="2353DB63" w14:textId="77777777" w:rsidR="00B65DDC" w:rsidRPr="009A71A4" w:rsidRDefault="00000000">
      <w:pPr>
        <w:pStyle w:val="Standard"/>
        <w:rPr>
          <w:b/>
          <w:bCs/>
          <w:lang w:val="pl-PL"/>
        </w:rPr>
      </w:pPr>
      <w:r w:rsidRPr="009A71A4">
        <w:rPr>
          <w:b/>
          <w:bCs/>
          <w:lang w:val="pl-PL"/>
        </w:rPr>
        <w:lastRenderedPageBreak/>
        <w:t>5. Dren z filtrem do gazów medycznych:</w:t>
      </w:r>
    </w:p>
    <w:p w14:paraId="6314190A" w14:textId="77777777" w:rsidR="00B65DDC" w:rsidRDefault="00000000">
      <w:pPr>
        <w:pStyle w:val="Standard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3" behindDoc="0" locked="0" layoutInCell="1" allowOverlap="1" wp14:anchorId="792A3938" wp14:editId="63E207D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149840"/>
            <wp:effectExtent l="0" t="0" r="0" b="0"/>
            <wp:wrapSquare wrapText="bothSides"/>
            <wp:docPr id="933208560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6. </w:t>
      </w:r>
      <w:proofErr w:type="spellStart"/>
      <w:r>
        <w:rPr>
          <w:b/>
          <w:bCs/>
        </w:rPr>
        <w:t>Dreny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głowicy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biopompy</w:t>
      </w:r>
      <w:proofErr w:type="spellEnd"/>
      <w:r>
        <w:rPr>
          <w:b/>
          <w:bCs/>
        </w:rPr>
        <w:t>:</w:t>
      </w:r>
    </w:p>
    <w:p w14:paraId="151177B1" w14:textId="77777777" w:rsidR="00B65DDC" w:rsidRDefault="00B65DDC">
      <w:pPr>
        <w:pStyle w:val="Standard"/>
        <w:rPr>
          <w:b/>
          <w:bCs/>
        </w:rPr>
      </w:pPr>
    </w:p>
    <w:p w14:paraId="5A2979B8" w14:textId="77777777" w:rsidR="00B65DDC" w:rsidRDefault="00000000">
      <w:pPr>
        <w:pStyle w:val="Standard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4" behindDoc="0" locked="0" layoutInCell="1" allowOverlap="1" wp14:anchorId="71548020" wp14:editId="51C4397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24280" cy="952560"/>
            <wp:effectExtent l="0" t="0" r="120" b="0"/>
            <wp:wrapSquare wrapText="bothSides"/>
            <wp:docPr id="299648351" name="Obraz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28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5" behindDoc="0" locked="0" layoutInCell="1" allowOverlap="1" wp14:anchorId="6FDD9585" wp14:editId="22BE02DC">
            <wp:simplePos x="0" y="0"/>
            <wp:positionH relativeFrom="column">
              <wp:posOffset>659880</wp:posOffset>
            </wp:positionH>
            <wp:positionV relativeFrom="paragraph">
              <wp:posOffset>1171440</wp:posOffset>
            </wp:positionV>
            <wp:extent cx="4724280" cy="952560"/>
            <wp:effectExtent l="0" t="0" r="120" b="0"/>
            <wp:wrapSquare wrapText="bothSides"/>
            <wp:docPr id="1393393658" name="Obraz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28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5DD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4402" w14:textId="77777777" w:rsidR="002E40B2" w:rsidRDefault="002E40B2">
      <w:r>
        <w:separator/>
      </w:r>
    </w:p>
  </w:endnote>
  <w:endnote w:type="continuationSeparator" w:id="0">
    <w:p w14:paraId="0589FE7F" w14:textId="77777777" w:rsidR="002E40B2" w:rsidRDefault="002E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6F4E" w14:textId="77777777" w:rsidR="002E40B2" w:rsidRDefault="002E40B2">
      <w:r>
        <w:rPr>
          <w:color w:val="000000"/>
        </w:rPr>
        <w:ptab w:relativeTo="margin" w:alignment="center" w:leader="none"/>
      </w:r>
    </w:p>
  </w:footnote>
  <w:footnote w:type="continuationSeparator" w:id="0">
    <w:p w14:paraId="1C6A7894" w14:textId="77777777" w:rsidR="002E40B2" w:rsidRDefault="002E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DC"/>
    <w:rsid w:val="00101CB5"/>
    <w:rsid w:val="0019468E"/>
    <w:rsid w:val="002A7E14"/>
    <w:rsid w:val="002E40B2"/>
    <w:rsid w:val="005529DE"/>
    <w:rsid w:val="005A52B8"/>
    <w:rsid w:val="005E6E73"/>
    <w:rsid w:val="007433D8"/>
    <w:rsid w:val="008624B0"/>
    <w:rsid w:val="009A71A4"/>
    <w:rsid w:val="00AB0FF7"/>
    <w:rsid w:val="00B65DDC"/>
    <w:rsid w:val="00B66B09"/>
    <w:rsid w:val="00C2564F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546"/>
  <w15:docId w15:val="{5883ACE9-B2E8-443C-9B3C-76AC893F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101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CB5"/>
  </w:style>
  <w:style w:type="paragraph" w:styleId="Stopka">
    <w:name w:val="footer"/>
    <w:basedOn w:val="Normalny"/>
    <w:link w:val="StopkaZnak"/>
    <w:uiPriority w:val="99"/>
    <w:unhideWhenUsed/>
    <w:rsid w:val="00101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6</cp:revision>
  <dcterms:created xsi:type="dcterms:W3CDTF">2025-06-05T06:41:00Z</dcterms:created>
  <dcterms:modified xsi:type="dcterms:W3CDTF">2025-06-10T09:22:00Z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