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07C2552B" w14:textId="77777777" w:rsidR="00A97B26" w:rsidRPr="00967EE8" w:rsidRDefault="00A97B26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6E0E0956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</w:t>
      </w:r>
      <w:r w:rsidR="008749F2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6AB17114" w14:textId="77777777" w:rsidR="001E2E8D" w:rsidRPr="001E2E8D" w:rsidRDefault="001E2E8D" w:rsidP="001E2E8D"/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708BA761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</w:t>
      </w:r>
      <w:r w:rsidR="006E16D6">
        <w:rPr>
          <w:iCs/>
          <w:sz w:val="22"/>
          <w:szCs w:val="22"/>
          <w:lang w:eastAsia="pl-PL"/>
        </w:rPr>
        <w:br/>
      </w:r>
      <w:r w:rsidRPr="00967EE8">
        <w:rPr>
          <w:iCs/>
          <w:sz w:val="22"/>
          <w:szCs w:val="22"/>
          <w:lang w:eastAsia="pl-PL"/>
        </w:rPr>
        <w:t xml:space="preserve">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44636A">
        <w:rPr>
          <w:b/>
          <w:iCs/>
          <w:sz w:val="22"/>
          <w:szCs w:val="22"/>
          <w:lang w:eastAsia="pl-PL"/>
        </w:rPr>
        <w:t>131</w:t>
      </w:r>
      <w:r w:rsidR="001F3069">
        <w:rPr>
          <w:b/>
          <w:iCs/>
          <w:sz w:val="22"/>
          <w:szCs w:val="22"/>
          <w:lang w:eastAsia="pl-PL"/>
        </w:rPr>
        <w:t>/202</w:t>
      </w:r>
      <w:r w:rsidR="0044636A">
        <w:rPr>
          <w:b/>
          <w:iCs/>
          <w:sz w:val="22"/>
          <w:szCs w:val="22"/>
          <w:lang w:eastAsia="pl-PL"/>
        </w:rPr>
        <w:t>5</w:t>
      </w:r>
      <w:r w:rsidRPr="00967EE8">
        <w:rPr>
          <w:b/>
          <w:iCs/>
          <w:sz w:val="22"/>
          <w:szCs w:val="22"/>
          <w:lang w:eastAsia="pl-PL"/>
        </w:rPr>
        <w:t>/</w:t>
      </w:r>
      <w:r w:rsidR="0044636A">
        <w:rPr>
          <w:b/>
          <w:iCs/>
          <w:sz w:val="22"/>
          <w:szCs w:val="22"/>
          <w:lang w:eastAsia="pl-PL"/>
        </w:rPr>
        <w:t>RŁ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967EE8">
        <w:rPr>
          <w:bCs/>
          <w:spacing w:val="-6"/>
          <w:sz w:val="22"/>
          <w:szCs w:val="22"/>
        </w:rPr>
        <w:t xml:space="preserve">na </w:t>
      </w:r>
      <w:r w:rsidR="00D42B80">
        <w:rPr>
          <w:b/>
          <w:bCs/>
          <w:sz w:val="22"/>
          <w:szCs w:val="22"/>
        </w:rPr>
        <w:t>„</w:t>
      </w:r>
      <w:r w:rsidR="008749F2">
        <w:rPr>
          <w:b/>
          <w:bCs/>
          <w:sz w:val="22"/>
          <w:szCs w:val="22"/>
        </w:rPr>
        <w:t>Zakup i s</w:t>
      </w:r>
      <w:r w:rsidR="00D42B80">
        <w:rPr>
          <w:b/>
          <w:bCs/>
          <w:sz w:val="22"/>
          <w:szCs w:val="22"/>
        </w:rPr>
        <w:t xml:space="preserve">ukcesywne dostawy </w:t>
      </w:r>
      <w:r w:rsidR="00606141">
        <w:rPr>
          <w:b/>
          <w:bCs/>
          <w:sz w:val="22"/>
          <w:szCs w:val="22"/>
        </w:rPr>
        <w:t>środków czystości</w:t>
      </w:r>
      <w:r w:rsidR="00D42B80">
        <w:rPr>
          <w:b/>
          <w:bCs/>
          <w:sz w:val="22"/>
          <w:szCs w:val="22"/>
        </w:rPr>
        <w:t xml:space="preserve"> dla potrzeb Wojewódzkiego Szpitala Zespolonego w Kielcach”</w:t>
      </w:r>
      <w:r w:rsidR="00165080">
        <w:rPr>
          <w:b/>
          <w:bCs/>
          <w:sz w:val="22"/>
          <w:szCs w:val="22"/>
        </w:rPr>
        <w:t>.</w:t>
      </w:r>
      <w:r w:rsidR="00AE5041" w:rsidRPr="00967EE8">
        <w:rPr>
          <w:b/>
          <w:sz w:val="22"/>
          <w:szCs w:val="22"/>
        </w:rPr>
        <w:t xml:space="preserve"> </w:t>
      </w:r>
      <w:r w:rsidRPr="00967EE8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967EE8">
        <w:rPr>
          <w:iCs/>
          <w:sz w:val="22"/>
          <w:szCs w:val="22"/>
          <w:lang w:eastAsia="pl-PL"/>
        </w:rPr>
        <w:t>2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74370C" w:rsidRPr="00967EE8">
        <w:rPr>
          <w:iCs/>
          <w:sz w:val="22"/>
          <w:szCs w:val="22"/>
          <w:lang w:eastAsia="pl-PL"/>
        </w:rPr>
        <w:t>ust 1 pkt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44636A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1F3069">
        <w:rPr>
          <w:bCs/>
          <w:spacing w:val="-6"/>
          <w:sz w:val="22"/>
          <w:szCs w:val="22"/>
        </w:rPr>
        <w:t>1</w:t>
      </w:r>
      <w:r w:rsidR="0044636A">
        <w:rPr>
          <w:bCs/>
          <w:spacing w:val="-6"/>
          <w:sz w:val="22"/>
          <w:szCs w:val="22"/>
        </w:rPr>
        <w:t>320</w:t>
      </w:r>
      <w:r w:rsidR="007C53C7" w:rsidRPr="00967EE8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7295B7B9" w14:textId="660FC732" w:rsidR="007D2FE7" w:rsidRPr="0049476E" w:rsidRDefault="007D2FE7" w:rsidP="007D2FE7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Wykonawca przyjmuje do realizacji zamówienie na </w:t>
      </w:r>
      <w:r w:rsidRPr="0049476E">
        <w:rPr>
          <w:b/>
          <w:bCs/>
          <w:sz w:val="22"/>
          <w:szCs w:val="22"/>
        </w:rPr>
        <w:t xml:space="preserve">sukcesywne dostawy </w:t>
      </w:r>
      <w:r>
        <w:rPr>
          <w:b/>
          <w:bCs/>
          <w:sz w:val="22"/>
          <w:szCs w:val="22"/>
        </w:rPr>
        <w:t>środków czystości</w:t>
      </w:r>
      <w:r w:rsidRPr="0049476E">
        <w:rPr>
          <w:sz w:val="22"/>
          <w:szCs w:val="22"/>
        </w:rPr>
        <w:t>, wyspecyfikowanych w formularzu asortymentowo - cenowym, według załącznika nr 1, który stanowi integraln</w:t>
      </w:r>
      <w:r w:rsidR="00854E0A">
        <w:rPr>
          <w:sz w:val="22"/>
          <w:szCs w:val="22"/>
        </w:rPr>
        <w:t>ą</w:t>
      </w:r>
      <w:r w:rsidRPr="0049476E">
        <w:rPr>
          <w:sz w:val="22"/>
          <w:szCs w:val="22"/>
        </w:rPr>
        <w:t xml:space="preserve"> część niniejszej umowy.</w:t>
      </w:r>
    </w:p>
    <w:p w14:paraId="555C5644" w14:textId="77777777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36EF2970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 w:rsidR="00A55752">
        <w:rPr>
          <w:sz w:val="22"/>
          <w:szCs w:val="22"/>
        </w:rPr>
        <w:t>24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6E9D6A61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2D618F">
        <w:rPr>
          <w:sz w:val="22"/>
          <w:szCs w:val="22"/>
        </w:rPr>
        <w:t>6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miesięc</w:t>
      </w:r>
      <w:r w:rsidR="00843F92">
        <w:rPr>
          <w:sz w:val="22"/>
          <w:szCs w:val="22"/>
        </w:rPr>
        <w:t>y</w:t>
      </w:r>
      <w:r w:rsidRPr="00980C0B">
        <w:rPr>
          <w:sz w:val="22"/>
          <w:szCs w:val="22"/>
        </w:rPr>
        <w:t xml:space="preserve"> w przypadku, gdy asortyment wskazany w załączniku nr 1, nie zostanie w pełni wykorzystany 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78AF20CD" w14:textId="0143A8F9" w:rsidR="0036178A" w:rsidRPr="002F269F" w:rsidRDefault="0036178A" w:rsidP="002F269F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Dostawy realizowane będą sukcesywnie na podstawie pisemnych zamówień częściowych wystawianych przez </w:t>
      </w:r>
      <w:r w:rsidRPr="002F269F">
        <w:rPr>
          <w:sz w:val="22"/>
          <w:szCs w:val="22"/>
        </w:rPr>
        <w:t>Zamawiającego, w którym określi on asortyment i ilość danej dostawy.</w:t>
      </w:r>
      <w:r w:rsidR="00F84517">
        <w:rPr>
          <w:sz w:val="22"/>
          <w:szCs w:val="22"/>
        </w:rPr>
        <w:t xml:space="preserve"> Dostawa do magazynu W</w:t>
      </w:r>
      <w:r w:rsidR="00183914">
        <w:rPr>
          <w:sz w:val="22"/>
          <w:szCs w:val="22"/>
        </w:rPr>
        <w:t xml:space="preserve">ojewódzkiego Szpitala Zespolonego </w:t>
      </w:r>
      <w:r w:rsidR="00F84517">
        <w:rPr>
          <w:sz w:val="22"/>
          <w:szCs w:val="22"/>
        </w:rPr>
        <w:t xml:space="preserve"> zlokalizowanego </w:t>
      </w:r>
      <w:r w:rsidR="00183914">
        <w:rPr>
          <w:sz w:val="22"/>
          <w:szCs w:val="22"/>
        </w:rPr>
        <w:t xml:space="preserve">w Kielcach </w:t>
      </w:r>
      <w:r w:rsidR="00F84517">
        <w:rPr>
          <w:sz w:val="22"/>
          <w:szCs w:val="22"/>
        </w:rPr>
        <w:t>przy ulicy Grunwaldzkiej 45.</w:t>
      </w:r>
    </w:p>
    <w:p w14:paraId="718A44D1" w14:textId="12F56B0E" w:rsidR="0036178A" w:rsidRPr="00183914" w:rsidRDefault="0036178A" w:rsidP="00183914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Zamówienie zostanie przesłane e-mailem na adres ………………. </w:t>
      </w:r>
      <w:r w:rsidR="00183914" w:rsidRPr="0049476E">
        <w:rPr>
          <w:sz w:val="22"/>
          <w:szCs w:val="22"/>
        </w:rPr>
        <w:t>zgodnie z zamówieniem przesłanym przez Dział Realizacji i Magazynów.</w:t>
      </w:r>
    </w:p>
    <w:p w14:paraId="68C088ED" w14:textId="4F8990A1" w:rsidR="00183914" w:rsidRPr="009B716D" w:rsidRDefault="00183914" w:rsidP="00183914">
      <w:pPr>
        <w:pStyle w:val="Tekstpodstawowy"/>
        <w:numPr>
          <w:ilvl w:val="0"/>
          <w:numId w:val="35"/>
        </w:numPr>
        <w:ind w:left="426" w:hanging="426"/>
        <w:rPr>
          <w:bCs/>
          <w:sz w:val="22"/>
          <w:szCs w:val="22"/>
        </w:rPr>
      </w:pPr>
      <w:r w:rsidRPr="0049476E">
        <w:rPr>
          <w:sz w:val="22"/>
          <w:szCs w:val="22"/>
        </w:rPr>
        <w:t xml:space="preserve">Strony ustalają, że </w:t>
      </w:r>
      <w:r w:rsidRPr="0049476E">
        <w:rPr>
          <w:b/>
          <w:bCs/>
          <w:sz w:val="22"/>
          <w:szCs w:val="22"/>
        </w:rPr>
        <w:t>dostawa nastąpi w terminie do 3 dni roboczych od wezwania,</w:t>
      </w:r>
      <w:r w:rsidRPr="0049476E">
        <w:rPr>
          <w:sz w:val="22"/>
          <w:szCs w:val="22"/>
        </w:rPr>
        <w:t xml:space="preserve"> o którym mowa </w:t>
      </w:r>
      <w:r w:rsidR="006E16D6">
        <w:rPr>
          <w:sz w:val="22"/>
          <w:szCs w:val="22"/>
        </w:rPr>
        <w:br/>
      </w:r>
      <w:r w:rsidRPr="0049476E">
        <w:rPr>
          <w:sz w:val="22"/>
          <w:szCs w:val="22"/>
        </w:rPr>
        <w:t xml:space="preserve">w ust. 1, </w:t>
      </w:r>
      <w:r>
        <w:rPr>
          <w:bCs/>
          <w:sz w:val="22"/>
          <w:szCs w:val="22"/>
        </w:rPr>
        <w:t>d</w:t>
      </w:r>
      <w:r w:rsidRPr="00D875B6">
        <w:rPr>
          <w:bCs/>
          <w:sz w:val="22"/>
          <w:szCs w:val="22"/>
        </w:rPr>
        <w:t>ostawa zrealizowana będzie wyłącznie w dniu roboczym tj. od poniedziałku do piątku (w godz. od 8</w:t>
      </w:r>
      <w:r w:rsidRPr="00D875B6">
        <w:rPr>
          <w:bCs/>
          <w:sz w:val="22"/>
          <w:szCs w:val="22"/>
          <w:u w:val="single"/>
          <w:vertAlign w:val="superscript"/>
        </w:rPr>
        <w:t>00</w:t>
      </w:r>
      <w:r w:rsidRPr="00D875B6">
        <w:rPr>
          <w:bCs/>
          <w:sz w:val="22"/>
          <w:szCs w:val="22"/>
        </w:rPr>
        <w:t xml:space="preserve"> do 14</w:t>
      </w:r>
      <w:r w:rsidRPr="00D875B6">
        <w:rPr>
          <w:bCs/>
          <w:sz w:val="22"/>
          <w:szCs w:val="22"/>
          <w:u w:val="single"/>
          <w:vertAlign w:val="superscript"/>
        </w:rPr>
        <w:t>00)</w:t>
      </w:r>
      <w:r w:rsidRPr="00D875B6">
        <w:rPr>
          <w:bCs/>
          <w:sz w:val="22"/>
          <w:szCs w:val="22"/>
        </w:rPr>
        <w:t xml:space="preserve">, za wyjątkiem dni ustawowo wolnych od pracy </w:t>
      </w:r>
      <w:r w:rsidRPr="00D875B6">
        <w:rPr>
          <w:bCs/>
          <w:spacing w:val="-8"/>
          <w:sz w:val="22"/>
          <w:szCs w:val="22"/>
        </w:rPr>
        <w:t>w rozumieniu ustawy z dnia 18 stycznia 1951 r. o dniach wolnych od pracy (</w:t>
      </w:r>
      <w:r w:rsidR="00C44DD4">
        <w:rPr>
          <w:bCs/>
          <w:spacing w:val="-8"/>
          <w:sz w:val="22"/>
          <w:szCs w:val="22"/>
        </w:rPr>
        <w:t xml:space="preserve">tj. </w:t>
      </w:r>
      <w:r w:rsidR="00770A75">
        <w:rPr>
          <w:bCs/>
          <w:spacing w:val="-8"/>
          <w:sz w:val="22"/>
          <w:szCs w:val="22"/>
        </w:rPr>
        <w:t>Dz. U. z 2025 r. poz. 296</w:t>
      </w:r>
      <w:r w:rsidRPr="00D875B6">
        <w:rPr>
          <w:bCs/>
          <w:spacing w:val="-8"/>
          <w:sz w:val="22"/>
          <w:szCs w:val="22"/>
        </w:rPr>
        <w:t xml:space="preserve"> z </w:t>
      </w:r>
      <w:r w:rsidR="00770A75">
        <w:rPr>
          <w:bCs/>
          <w:spacing w:val="-8"/>
          <w:sz w:val="22"/>
          <w:szCs w:val="22"/>
        </w:rPr>
        <w:t>późn. zm.)</w:t>
      </w:r>
      <w:r w:rsidRPr="00D875B6">
        <w:rPr>
          <w:spacing w:val="-8"/>
          <w:sz w:val="22"/>
          <w:szCs w:val="22"/>
        </w:rPr>
        <w:t xml:space="preserve">. </w:t>
      </w:r>
    </w:p>
    <w:p w14:paraId="02210880" w14:textId="1D2072F3" w:rsidR="0036178A" w:rsidRPr="00480E5D" w:rsidRDefault="00965140" w:rsidP="00480E5D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65140">
        <w:rPr>
          <w:sz w:val="22"/>
          <w:szCs w:val="22"/>
        </w:rPr>
        <w:t>Wykonawca gwarantuje iż, dostarczony towar będzie miał okres przydatności do użycia min. 12 miesięcy</w:t>
      </w:r>
      <w:r w:rsidR="0036178A" w:rsidRPr="00480E5D">
        <w:rPr>
          <w:sz w:val="22"/>
          <w:szCs w:val="22"/>
        </w:rPr>
        <w:t xml:space="preserve">, </w:t>
      </w:r>
      <w:r w:rsidR="0036178A" w:rsidRPr="00480E5D">
        <w:rPr>
          <w:sz w:val="22"/>
          <w:szCs w:val="22"/>
        </w:rPr>
        <w:lastRenderedPageBreak/>
        <w:t>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77777777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>określonego w załączniku nr 1 w zależności od bieżących potrzeb. Łączna wartość ograniczenia nie przekroczy 30% wartości umowy określonej w § 5 ust. 4.</w:t>
      </w:r>
    </w:p>
    <w:p w14:paraId="229CEC5E" w14:textId="5BCDF05C" w:rsidR="00887EA6" w:rsidRDefault="00887EA6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</w:t>
      </w:r>
      <w:r w:rsidRPr="00E02D88">
        <w:rPr>
          <w:bCs/>
          <w:iCs/>
          <w:sz w:val="22"/>
          <w:szCs w:val="22"/>
        </w:rPr>
        <w:t xml:space="preserve">w ust. </w:t>
      </w:r>
      <w:r w:rsidR="00E02D88" w:rsidRPr="00E02D88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 w:rsidRPr="00106076">
        <w:rPr>
          <w:bCs/>
          <w:sz w:val="22"/>
          <w:szCs w:val="22"/>
        </w:rPr>
        <w:t>§</w:t>
      </w:r>
      <w:r w:rsidRPr="00106076">
        <w:rPr>
          <w:bCs/>
          <w:iCs/>
          <w:sz w:val="22"/>
          <w:szCs w:val="22"/>
        </w:rPr>
        <w:t xml:space="preserve"> </w:t>
      </w:r>
      <w:r w:rsidR="00E02D88" w:rsidRPr="00106076">
        <w:rPr>
          <w:bCs/>
          <w:iCs/>
          <w:sz w:val="22"/>
          <w:szCs w:val="22"/>
        </w:rPr>
        <w:t>7</w:t>
      </w:r>
      <w:r w:rsidRPr="00106076">
        <w:rPr>
          <w:bCs/>
          <w:iCs/>
          <w:sz w:val="22"/>
          <w:szCs w:val="22"/>
        </w:rPr>
        <w:t xml:space="preserve"> ust. 3</w:t>
      </w:r>
      <w:r>
        <w:rPr>
          <w:bCs/>
          <w:iCs/>
          <w:sz w:val="22"/>
          <w:szCs w:val="22"/>
        </w:rPr>
        <w:t xml:space="preserve"> stosuje się odpowiednio</w:t>
      </w:r>
      <w:r w:rsidR="00F84517">
        <w:rPr>
          <w:bCs/>
          <w:iCs/>
          <w:sz w:val="22"/>
          <w:szCs w:val="22"/>
        </w:rPr>
        <w:t>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2E4C99" w:rsidRPr="00967EE8">
        <w:rPr>
          <w:sz w:val="22"/>
          <w:szCs w:val="22"/>
        </w:rPr>
        <w:t xml:space="preserve"> </w:t>
      </w:r>
      <w:r w:rsidR="001C221A" w:rsidRPr="00967EE8">
        <w:rPr>
          <w:sz w:val="22"/>
          <w:szCs w:val="22"/>
        </w:rPr>
        <w:t>……………….,  tel. ………………..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Pr="00967EE8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2591E90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4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5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1A0134D6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zgodnie </w:t>
      </w:r>
      <w:r w:rsidR="006E16D6">
        <w:rPr>
          <w:sz w:val="22"/>
          <w:szCs w:val="22"/>
        </w:rPr>
        <w:br/>
      </w:r>
      <w:r w:rsidRPr="002077D5">
        <w:rPr>
          <w:sz w:val="22"/>
          <w:szCs w:val="22"/>
        </w:rPr>
        <w:t>z 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3F07C5CD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8.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E8A6A6D" w14:textId="77777777" w:rsidR="002077D5" w:rsidRPr="0079477B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brutto.</w:t>
      </w:r>
    </w:p>
    <w:p w14:paraId="7F21C06B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4CDFCD7E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6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1AF029D1" w14:textId="466DE102" w:rsidR="001C221A" w:rsidRDefault="001C221A" w:rsidP="00EB70BA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</w:p>
    <w:p w14:paraId="2E8DF0BA" w14:textId="77777777" w:rsidR="00A97B26" w:rsidRDefault="00A97B26" w:rsidP="00A97B26">
      <w:pPr>
        <w:suppressAutoHyphens w:val="0"/>
        <w:ind w:left="426"/>
        <w:jc w:val="both"/>
        <w:rPr>
          <w:sz w:val="22"/>
          <w:szCs w:val="22"/>
        </w:rPr>
      </w:pPr>
    </w:p>
    <w:p w14:paraId="693C2104" w14:textId="77777777" w:rsidR="00A97B26" w:rsidRPr="00967EE8" w:rsidRDefault="00A97B26" w:rsidP="00A97B26">
      <w:pPr>
        <w:suppressAutoHyphens w:val="0"/>
        <w:ind w:left="426"/>
        <w:jc w:val="both"/>
        <w:rPr>
          <w:sz w:val="22"/>
          <w:szCs w:val="22"/>
        </w:rPr>
      </w:pPr>
    </w:p>
    <w:p w14:paraId="0A80EA1B" w14:textId="52DDB5ED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959-12-91-292.</w:t>
      </w:r>
    </w:p>
    <w:p w14:paraId="40E01455" w14:textId="77777777" w:rsidR="00A97B26" w:rsidRDefault="00A97B26" w:rsidP="00A97B26">
      <w:pPr>
        <w:rPr>
          <w:b/>
          <w:sz w:val="22"/>
          <w:szCs w:val="22"/>
        </w:rPr>
      </w:pPr>
    </w:p>
    <w:p w14:paraId="6ED9FB2E" w14:textId="3A6B4919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7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1FBFC050" w14:textId="514F575A" w:rsidR="002262E5" w:rsidRPr="002262E5" w:rsidRDefault="002262E5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62E5"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 w:rsidRPr="002262E5">
        <w:rPr>
          <w:spacing w:val="-4"/>
          <w:sz w:val="22"/>
          <w:szCs w:val="22"/>
          <w:lang w:eastAsia="x-none"/>
        </w:rPr>
        <w:t>12</w:t>
      </w:r>
      <w:r w:rsidRPr="002262E5"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 w:rsidR="00AA6BF5">
        <w:rPr>
          <w:spacing w:val="-2"/>
          <w:sz w:val="22"/>
          <w:szCs w:val="22"/>
        </w:rPr>
        <w:t>.</w:t>
      </w:r>
    </w:p>
    <w:p w14:paraId="1A418EBD" w14:textId="77777777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4CFE8477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F21BA5" w:rsidRPr="00967EE8">
        <w:rPr>
          <w:spacing w:val="-2"/>
          <w:sz w:val="22"/>
          <w:szCs w:val="22"/>
        </w:rPr>
        <w:t>8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780B3539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6E16D6">
        <w:rPr>
          <w:spacing w:val="-2"/>
          <w:sz w:val="22"/>
          <w:szCs w:val="22"/>
        </w:rPr>
        <w:br/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</w:t>
      </w:r>
      <w:r w:rsidR="00106076">
        <w:rPr>
          <w:spacing w:val="-2"/>
          <w:sz w:val="22"/>
          <w:szCs w:val="22"/>
        </w:rPr>
        <w:t xml:space="preserve"> </w:t>
      </w:r>
      <w:r w:rsidR="00106076" w:rsidRPr="0049476E">
        <w:rPr>
          <w:spacing w:val="-2"/>
          <w:sz w:val="22"/>
          <w:szCs w:val="22"/>
        </w:rPr>
        <w:t>(Dz. U. z 202</w:t>
      </w:r>
      <w:r w:rsidR="00106076">
        <w:rPr>
          <w:spacing w:val="-2"/>
          <w:sz w:val="22"/>
          <w:szCs w:val="22"/>
        </w:rPr>
        <w:t>4</w:t>
      </w:r>
      <w:r w:rsidR="00106076" w:rsidRPr="0049476E">
        <w:rPr>
          <w:spacing w:val="-2"/>
          <w:sz w:val="22"/>
          <w:szCs w:val="22"/>
        </w:rPr>
        <w:t xml:space="preserve"> r., poz. 1</w:t>
      </w:r>
      <w:r w:rsidR="006E16D6">
        <w:rPr>
          <w:spacing w:val="-2"/>
          <w:sz w:val="22"/>
          <w:szCs w:val="22"/>
        </w:rPr>
        <w:t>061</w:t>
      </w:r>
      <w:r w:rsidR="00106076" w:rsidRPr="0049476E">
        <w:rPr>
          <w:spacing w:val="-2"/>
          <w:sz w:val="22"/>
          <w:szCs w:val="22"/>
        </w:rPr>
        <w:t xml:space="preserve"> ze zm.)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8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7F1C0ACF" w:rsidR="001C221A" w:rsidRPr="002F0C90" w:rsidRDefault="001C221A" w:rsidP="002F0C90">
      <w:pPr>
        <w:pStyle w:val="Akapitzlist"/>
        <w:numPr>
          <w:ilvl w:val="3"/>
          <w:numId w:val="38"/>
        </w:numPr>
        <w:ind w:left="426" w:hanging="426"/>
        <w:jc w:val="both"/>
        <w:rPr>
          <w:sz w:val="22"/>
          <w:szCs w:val="22"/>
        </w:rPr>
      </w:pPr>
      <w:r w:rsidRPr="002F0C90">
        <w:rPr>
          <w:sz w:val="22"/>
          <w:szCs w:val="22"/>
        </w:rPr>
        <w:t xml:space="preserve">Strony ustalają odpowiedzialność za niewykonanie lub nienależyte wykonanie zobowiązań umownych </w:t>
      </w:r>
      <w:r w:rsidR="00BE2C5C" w:rsidRPr="002F0C90">
        <w:rPr>
          <w:sz w:val="22"/>
          <w:szCs w:val="22"/>
        </w:rPr>
        <w:br/>
      </w:r>
      <w:r w:rsidRPr="002F0C90">
        <w:rPr>
          <w:sz w:val="22"/>
          <w:szCs w:val="22"/>
        </w:rPr>
        <w:t>w formie kar umownych w następujących przypadkach i wysokościach:</w:t>
      </w:r>
    </w:p>
    <w:p w14:paraId="45551BA6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6C1D8DB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</w:t>
      </w:r>
      <w:r w:rsidR="00F342AA" w:rsidRPr="00106076">
        <w:rPr>
          <w:sz w:val="22"/>
          <w:szCs w:val="22"/>
        </w:rPr>
        <w:t>§ 9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5ust.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6DDE2CA4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5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7777777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F015FD" w:rsidRPr="00967EE8">
        <w:rPr>
          <w:sz w:val="22"/>
          <w:szCs w:val="22"/>
        </w:rPr>
        <w:t>urządzenia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3D6E3A14" w14:textId="6ECA6690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775F72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umowie.</w:t>
      </w:r>
    </w:p>
    <w:p w14:paraId="7FB96D68" w14:textId="77777777" w:rsidR="002F0C90" w:rsidRDefault="00F342AA" w:rsidP="002F0C90">
      <w:pPr>
        <w:pStyle w:val="Akapitzlist"/>
        <w:numPr>
          <w:ilvl w:val="3"/>
          <w:numId w:val="38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Łączna maksymalna wysokość kar umownych nie może przekraczać 30 % wartości umowy</w:t>
      </w:r>
    </w:p>
    <w:p w14:paraId="1A110348" w14:textId="77777777" w:rsidR="002F0C90" w:rsidRDefault="001C221A" w:rsidP="002F0C90">
      <w:pPr>
        <w:pStyle w:val="Akapitzlist"/>
        <w:numPr>
          <w:ilvl w:val="3"/>
          <w:numId w:val="38"/>
        </w:numPr>
        <w:ind w:left="426" w:hanging="426"/>
        <w:jc w:val="both"/>
        <w:rPr>
          <w:sz w:val="22"/>
          <w:szCs w:val="22"/>
        </w:rPr>
      </w:pPr>
      <w:r w:rsidRPr="002F0C90">
        <w:rPr>
          <w:sz w:val="22"/>
          <w:szCs w:val="22"/>
        </w:rPr>
        <w:t xml:space="preserve">Zamawiający zastrzega sobie prawo potrącenia kar umownych oraz kosztów, o których mowa w umowie, </w:t>
      </w:r>
      <w:r w:rsidR="00BE2C5C" w:rsidRPr="002F0C90">
        <w:rPr>
          <w:sz w:val="22"/>
          <w:szCs w:val="22"/>
        </w:rPr>
        <w:br/>
      </w:r>
      <w:r w:rsidRPr="002F0C90">
        <w:rPr>
          <w:sz w:val="22"/>
          <w:szCs w:val="22"/>
        </w:rPr>
        <w:t>z wynagrodzenia należnego Wykonawcy. O potrąceniu Zamawiający zawiadomi Wykonawcę w formie pisemnej wraz z podaniem uzasadnienia.</w:t>
      </w:r>
    </w:p>
    <w:p w14:paraId="75597763" w14:textId="77777777" w:rsidR="002F0C90" w:rsidRDefault="001C221A" w:rsidP="002F0C90">
      <w:pPr>
        <w:pStyle w:val="Akapitzlist"/>
        <w:numPr>
          <w:ilvl w:val="3"/>
          <w:numId w:val="38"/>
        </w:numPr>
        <w:ind w:left="426" w:hanging="426"/>
        <w:jc w:val="both"/>
        <w:rPr>
          <w:sz w:val="22"/>
          <w:szCs w:val="22"/>
        </w:rPr>
      </w:pPr>
      <w:r w:rsidRPr="002F0C90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1245E6B" w14:textId="77777777" w:rsidR="002F0C90" w:rsidRDefault="001C221A" w:rsidP="002F0C90">
      <w:pPr>
        <w:pStyle w:val="Akapitzlist"/>
        <w:numPr>
          <w:ilvl w:val="3"/>
          <w:numId w:val="38"/>
        </w:numPr>
        <w:ind w:left="426" w:hanging="426"/>
        <w:jc w:val="both"/>
        <w:rPr>
          <w:sz w:val="22"/>
          <w:szCs w:val="22"/>
        </w:rPr>
      </w:pPr>
      <w:r w:rsidRPr="002F0C90">
        <w:rPr>
          <w:sz w:val="22"/>
          <w:szCs w:val="22"/>
        </w:rPr>
        <w:t xml:space="preserve">Postanowienia umowy dotyczące kar umownych pozostają wiążące dla stron w przypadku </w:t>
      </w:r>
      <w:r w:rsidRPr="002F0C90">
        <w:rPr>
          <w:sz w:val="22"/>
          <w:szCs w:val="22"/>
        </w:rPr>
        <w:br/>
        <w:t>odstąpienia od umowy przez którąkolwiek ze stron.</w:t>
      </w:r>
    </w:p>
    <w:p w14:paraId="7E31316C" w14:textId="367928F0" w:rsidR="00F342AA" w:rsidRPr="002F0C90" w:rsidRDefault="00F342AA" w:rsidP="002F0C90">
      <w:pPr>
        <w:pStyle w:val="Akapitzlist"/>
        <w:numPr>
          <w:ilvl w:val="3"/>
          <w:numId w:val="38"/>
        </w:numPr>
        <w:ind w:left="426" w:hanging="426"/>
        <w:jc w:val="both"/>
        <w:rPr>
          <w:sz w:val="22"/>
          <w:szCs w:val="22"/>
        </w:rPr>
      </w:pPr>
      <w:r w:rsidRPr="002F0C90">
        <w:rPr>
          <w:bCs/>
          <w:sz w:val="22"/>
          <w:szCs w:val="22"/>
        </w:rPr>
        <w:t>Wykonawca</w:t>
      </w:r>
      <w:r w:rsidRPr="002F0C90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2F0C90">
        <w:rPr>
          <w:bCs/>
          <w:sz w:val="22"/>
          <w:szCs w:val="22"/>
        </w:rPr>
        <w:t>Zamawiający</w:t>
      </w:r>
      <w:r w:rsidRPr="002F0C90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9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40F1DED1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 razie wystąpienia istotnej zmiany okoliczności powodującej, że wykonanie umowy nie leży </w:t>
      </w:r>
      <w:r w:rsidR="00BE2C5C">
        <w:rPr>
          <w:sz w:val="22"/>
          <w:szCs w:val="22"/>
        </w:rPr>
        <w:br/>
      </w:r>
      <w:r w:rsidRPr="00967EE8">
        <w:rPr>
          <w:sz w:val="22"/>
          <w:szCs w:val="22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lastRenderedPageBreak/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10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11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726892">
      <w:pPr>
        <w:numPr>
          <w:ilvl w:val="0"/>
          <w:numId w:val="6"/>
        </w:numPr>
        <w:tabs>
          <w:tab w:val="num" w:pos="567"/>
        </w:tabs>
        <w:ind w:left="567" w:hanging="141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726892">
      <w:pPr>
        <w:numPr>
          <w:ilvl w:val="0"/>
          <w:numId w:val="6"/>
        </w:numPr>
        <w:tabs>
          <w:tab w:val="num" w:pos="567"/>
        </w:tabs>
        <w:ind w:left="284" w:firstLine="142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726892">
      <w:pPr>
        <w:numPr>
          <w:ilvl w:val="0"/>
          <w:numId w:val="6"/>
        </w:numPr>
        <w:tabs>
          <w:tab w:val="num" w:pos="567"/>
        </w:tabs>
        <w:ind w:left="284" w:firstLine="142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2EC98FC2" w:rsidR="001C221A" w:rsidRPr="00967EE8" w:rsidRDefault="001C221A" w:rsidP="00726892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zmiany przywoływanych w przedmiotowej umowie ustaw oraz rozporządzeń (zmiany przepisów bądź </w:t>
      </w:r>
      <w:r w:rsidR="00726892">
        <w:rPr>
          <w:sz w:val="22"/>
          <w:szCs w:val="22"/>
        </w:rPr>
        <w:t xml:space="preserve">  </w:t>
      </w:r>
      <w:r w:rsidRPr="00967EE8">
        <w:rPr>
          <w:sz w:val="22"/>
          <w:szCs w:val="22"/>
        </w:rPr>
        <w:t>wymogów szczególnych dotyczących przedmiotu zamówienia).</w:t>
      </w:r>
    </w:p>
    <w:p w14:paraId="0210FF1D" w14:textId="77777777" w:rsidR="00AC26C3" w:rsidRDefault="00AC26C3" w:rsidP="00726892">
      <w:pPr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726892">
      <w:pPr>
        <w:numPr>
          <w:ilvl w:val="0"/>
          <w:numId w:val="37"/>
        </w:numPr>
        <w:ind w:left="426" w:firstLine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1C8D7C31" w:rsidR="000A16CB" w:rsidRPr="002D4C9D" w:rsidRDefault="000A16CB" w:rsidP="00726892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ind w:hanging="294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</w:t>
      </w:r>
      <w:r w:rsidR="000E64B9">
        <w:rPr>
          <w:sz w:val="22"/>
          <w:szCs w:val="22"/>
        </w:rPr>
        <w:t>2</w:t>
      </w:r>
      <w:r w:rsidRPr="002D4C9D">
        <w:rPr>
          <w:sz w:val="22"/>
          <w:szCs w:val="22"/>
        </w:rPr>
        <w:t>,</w:t>
      </w:r>
    </w:p>
    <w:p w14:paraId="766B2D3A" w14:textId="77777777" w:rsidR="000A16CB" w:rsidRPr="007C7432" w:rsidRDefault="000A16CB" w:rsidP="00726892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ind w:hanging="294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69742D5D" w14:textId="654151D1" w:rsidR="001B32ED" w:rsidRPr="00770A75" w:rsidRDefault="001C221A" w:rsidP="00770A75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770A75">
        <w:rPr>
          <w:sz w:val="22"/>
          <w:szCs w:val="22"/>
        </w:rPr>
        <w:t>lit. a</w:t>
      </w:r>
      <w:r w:rsidR="00873268">
        <w:rPr>
          <w:sz w:val="22"/>
          <w:szCs w:val="22"/>
        </w:rPr>
        <w:t xml:space="preserve">, </w:t>
      </w:r>
      <w:r w:rsidR="00770A75">
        <w:rPr>
          <w:sz w:val="22"/>
          <w:szCs w:val="22"/>
        </w:rPr>
        <w:t>b, d</w:t>
      </w:r>
      <w:r w:rsidRPr="00967EE8">
        <w:rPr>
          <w:sz w:val="22"/>
          <w:szCs w:val="22"/>
        </w:rPr>
        <w:t>,</w:t>
      </w:r>
      <w:r w:rsidR="00770A75">
        <w:rPr>
          <w:sz w:val="22"/>
          <w:szCs w:val="22"/>
        </w:rPr>
        <w:t xml:space="preserve"> e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10804092" w14:textId="77777777" w:rsidR="00A97B26" w:rsidRPr="00967EE8" w:rsidRDefault="00A97B26" w:rsidP="00967EE8">
      <w:pPr>
        <w:ind w:left="284" w:hanging="284"/>
        <w:jc w:val="center"/>
        <w:rPr>
          <w:b/>
          <w:sz w:val="22"/>
          <w:szCs w:val="22"/>
        </w:rPr>
      </w:pPr>
    </w:p>
    <w:p w14:paraId="28FD3E0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12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10D0655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6E16D6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0A1625">
        <w:rPr>
          <w:sz w:val="22"/>
          <w:szCs w:val="22"/>
        </w:rPr>
        <w:t>1</w:t>
      </w:r>
      <w:r w:rsidR="006E16D6">
        <w:rPr>
          <w:sz w:val="22"/>
          <w:szCs w:val="22"/>
        </w:rPr>
        <w:t>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4D67C4C7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="00D71EBF">
        <w:rPr>
          <w:spacing w:val="-2"/>
          <w:sz w:val="22"/>
          <w:szCs w:val="22"/>
          <w:lang w:eastAsia="pl-PL"/>
        </w:rPr>
        <w:t xml:space="preserve"> Sąd</w:t>
      </w:r>
      <w:r w:rsidRPr="00967EE8">
        <w:rPr>
          <w:sz w:val="22"/>
          <w:szCs w:val="22"/>
          <w:lang w:eastAsia="pl-PL"/>
        </w:rPr>
        <w:t xml:space="preserve"> </w:t>
      </w:r>
      <w:r w:rsidR="0081781B" w:rsidRPr="0081781B">
        <w:rPr>
          <w:sz w:val="22"/>
          <w:szCs w:val="22"/>
          <w:lang w:eastAsia="pl-PL"/>
        </w:rPr>
        <w:t>dla siedziby Zamawiającego w Kielcach</w:t>
      </w:r>
      <w:r w:rsidR="0081781B">
        <w:rPr>
          <w:sz w:val="22"/>
          <w:szCs w:val="22"/>
          <w:lang w:eastAsia="pl-PL"/>
        </w:rPr>
        <w:t xml:space="preserve"> </w:t>
      </w:r>
      <w:r w:rsidRPr="00967EE8">
        <w:rPr>
          <w:sz w:val="22"/>
          <w:szCs w:val="22"/>
          <w:lang w:eastAsia="pl-PL"/>
        </w:rPr>
        <w:t>w Kielcach.</w:t>
      </w:r>
    </w:p>
    <w:p w14:paraId="27A4B7D8" w14:textId="19FDC913" w:rsidR="00FB2365" w:rsidRDefault="00FB2365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B2365"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</w:t>
      </w:r>
      <w:r w:rsidR="00BE2C5C">
        <w:rPr>
          <w:sz w:val="22"/>
          <w:szCs w:val="22"/>
        </w:rPr>
        <w:br/>
      </w:r>
      <w:r w:rsidRPr="00FB2365">
        <w:rPr>
          <w:sz w:val="22"/>
          <w:szCs w:val="22"/>
        </w:rPr>
        <w:t>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4D782267" w14:textId="01EACC1A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C956D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F1464" w14:textId="77777777" w:rsidR="009D22E0" w:rsidRDefault="009D22E0">
      <w:r>
        <w:separator/>
      </w:r>
    </w:p>
  </w:endnote>
  <w:endnote w:type="continuationSeparator" w:id="0">
    <w:p w14:paraId="7F4FE5DC" w14:textId="77777777" w:rsidR="009D22E0" w:rsidRDefault="009D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70A75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770A75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016C" w14:textId="77777777" w:rsidR="009D22E0" w:rsidRDefault="009D22E0">
      <w:r>
        <w:separator/>
      </w:r>
    </w:p>
  </w:footnote>
  <w:footnote w:type="continuationSeparator" w:id="0">
    <w:p w14:paraId="0EC1213E" w14:textId="77777777" w:rsidR="009D22E0" w:rsidRDefault="009D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CF1C" w14:textId="77777777" w:rsidR="00AA6BF5" w:rsidRDefault="00AA6BF5" w:rsidP="00AA6BF5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27D8FB9B" w14:textId="77777777" w:rsidR="00AA6BF5" w:rsidRDefault="00AA6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CE54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C146372E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 w:hint="default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035BB9"/>
    <w:multiLevelType w:val="hybridMultilevel"/>
    <w:tmpl w:val="0DF003FA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9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886287E"/>
    <w:multiLevelType w:val="hybridMultilevel"/>
    <w:tmpl w:val="23528844"/>
    <w:lvl w:ilvl="0" w:tplc="F70C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0193">
    <w:abstractNumId w:val="0"/>
  </w:num>
  <w:num w:numId="2" w16cid:durableId="735669054">
    <w:abstractNumId w:val="1"/>
  </w:num>
  <w:num w:numId="3" w16cid:durableId="205337426">
    <w:abstractNumId w:val="2"/>
  </w:num>
  <w:num w:numId="4" w16cid:durableId="1979652845">
    <w:abstractNumId w:val="3"/>
  </w:num>
  <w:num w:numId="5" w16cid:durableId="1438023203">
    <w:abstractNumId w:val="4"/>
  </w:num>
  <w:num w:numId="6" w16cid:durableId="656493725">
    <w:abstractNumId w:val="5"/>
  </w:num>
  <w:num w:numId="7" w16cid:durableId="381366855">
    <w:abstractNumId w:val="6"/>
  </w:num>
  <w:num w:numId="8" w16cid:durableId="1216623335">
    <w:abstractNumId w:val="7"/>
  </w:num>
  <w:num w:numId="9" w16cid:durableId="176971283">
    <w:abstractNumId w:val="8"/>
  </w:num>
  <w:num w:numId="10" w16cid:durableId="487131121">
    <w:abstractNumId w:val="9"/>
  </w:num>
  <w:num w:numId="11" w16cid:durableId="1707483934">
    <w:abstractNumId w:val="10"/>
  </w:num>
  <w:num w:numId="12" w16cid:durableId="1226532411">
    <w:abstractNumId w:val="11"/>
  </w:num>
  <w:num w:numId="13" w16cid:durableId="1269510752">
    <w:abstractNumId w:val="12"/>
  </w:num>
  <w:num w:numId="14" w16cid:durableId="1886327018">
    <w:abstractNumId w:val="13"/>
  </w:num>
  <w:num w:numId="15" w16cid:durableId="1749381678">
    <w:abstractNumId w:val="14"/>
  </w:num>
  <w:num w:numId="16" w16cid:durableId="1297957050">
    <w:abstractNumId w:val="15"/>
  </w:num>
  <w:num w:numId="17" w16cid:durableId="99766396">
    <w:abstractNumId w:val="16"/>
  </w:num>
  <w:num w:numId="18" w16cid:durableId="1393044647">
    <w:abstractNumId w:val="17"/>
  </w:num>
  <w:num w:numId="19" w16cid:durableId="2129160073">
    <w:abstractNumId w:val="18"/>
  </w:num>
  <w:num w:numId="20" w16cid:durableId="1375809421">
    <w:abstractNumId w:val="34"/>
  </w:num>
  <w:num w:numId="21" w16cid:durableId="1353067625">
    <w:abstractNumId w:val="12"/>
    <w:lvlOverride w:ilvl="0">
      <w:startOverride w:val="1"/>
    </w:lvlOverride>
  </w:num>
  <w:num w:numId="22" w16cid:durableId="1454402014">
    <w:abstractNumId w:val="25"/>
  </w:num>
  <w:num w:numId="23" w16cid:durableId="1390573211">
    <w:abstractNumId w:val="31"/>
  </w:num>
  <w:num w:numId="24" w16cid:durableId="2044672594">
    <w:abstractNumId w:val="20"/>
  </w:num>
  <w:num w:numId="25" w16cid:durableId="471094580">
    <w:abstractNumId w:val="35"/>
  </w:num>
  <w:num w:numId="26" w16cid:durableId="16451584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86132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533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5920248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1607263">
    <w:abstractNumId w:val="19"/>
  </w:num>
  <w:num w:numId="31" w16cid:durableId="1158183022">
    <w:abstractNumId w:val="26"/>
  </w:num>
  <w:num w:numId="32" w16cid:durableId="1417938368">
    <w:abstractNumId w:val="29"/>
  </w:num>
  <w:num w:numId="33" w16cid:durableId="1300572587">
    <w:abstractNumId w:val="21"/>
  </w:num>
  <w:num w:numId="34" w16cid:durableId="1982806262">
    <w:abstractNumId w:val="22"/>
  </w:num>
  <w:num w:numId="35" w16cid:durableId="1308434686">
    <w:abstractNumId w:val="33"/>
  </w:num>
  <w:num w:numId="36" w16cid:durableId="898052608">
    <w:abstractNumId w:val="23"/>
  </w:num>
  <w:num w:numId="37" w16cid:durableId="1881631201">
    <w:abstractNumId w:val="28"/>
  </w:num>
  <w:num w:numId="38" w16cid:durableId="18605118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78EC"/>
    <w:rsid w:val="00013C37"/>
    <w:rsid w:val="00020184"/>
    <w:rsid w:val="000323B0"/>
    <w:rsid w:val="00036E20"/>
    <w:rsid w:val="00041106"/>
    <w:rsid w:val="000607D1"/>
    <w:rsid w:val="00071E8E"/>
    <w:rsid w:val="00073346"/>
    <w:rsid w:val="00075C6D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353D"/>
    <w:rsid w:val="000D27D8"/>
    <w:rsid w:val="000E64B9"/>
    <w:rsid w:val="00102403"/>
    <w:rsid w:val="00104DE1"/>
    <w:rsid w:val="00106076"/>
    <w:rsid w:val="00114D7F"/>
    <w:rsid w:val="001151C6"/>
    <w:rsid w:val="00116AE7"/>
    <w:rsid w:val="0013345D"/>
    <w:rsid w:val="00134986"/>
    <w:rsid w:val="00144377"/>
    <w:rsid w:val="00165080"/>
    <w:rsid w:val="00174561"/>
    <w:rsid w:val="00183914"/>
    <w:rsid w:val="001861B0"/>
    <w:rsid w:val="001B1A93"/>
    <w:rsid w:val="001B2A3D"/>
    <w:rsid w:val="001B32ED"/>
    <w:rsid w:val="001B735B"/>
    <w:rsid w:val="001C221A"/>
    <w:rsid w:val="001C2BD3"/>
    <w:rsid w:val="001D0BE5"/>
    <w:rsid w:val="001D2ADB"/>
    <w:rsid w:val="001E2E8D"/>
    <w:rsid w:val="001F0BEF"/>
    <w:rsid w:val="001F3069"/>
    <w:rsid w:val="002077D5"/>
    <w:rsid w:val="00222FD8"/>
    <w:rsid w:val="002262E5"/>
    <w:rsid w:val="002302B3"/>
    <w:rsid w:val="00230C4F"/>
    <w:rsid w:val="00231F07"/>
    <w:rsid w:val="00237BE9"/>
    <w:rsid w:val="00253E78"/>
    <w:rsid w:val="00262432"/>
    <w:rsid w:val="00273B48"/>
    <w:rsid w:val="00280FF0"/>
    <w:rsid w:val="002A369F"/>
    <w:rsid w:val="002A447B"/>
    <w:rsid w:val="002A65B5"/>
    <w:rsid w:val="002C09B2"/>
    <w:rsid w:val="002C2052"/>
    <w:rsid w:val="002D0768"/>
    <w:rsid w:val="002D4C9D"/>
    <w:rsid w:val="002D618F"/>
    <w:rsid w:val="002D781F"/>
    <w:rsid w:val="002E4C99"/>
    <w:rsid w:val="002F0C90"/>
    <w:rsid w:val="002F269F"/>
    <w:rsid w:val="00311AD7"/>
    <w:rsid w:val="00341645"/>
    <w:rsid w:val="00360961"/>
    <w:rsid w:val="0036178A"/>
    <w:rsid w:val="003624B2"/>
    <w:rsid w:val="0036781A"/>
    <w:rsid w:val="00367A87"/>
    <w:rsid w:val="0038178E"/>
    <w:rsid w:val="003876D7"/>
    <w:rsid w:val="003E685A"/>
    <w:rsid w:val="003F5B32"/>
    <w:rsid w:val="00400703"/>
    <w:rsid w:val="00426D47"/>
    <w:rsid w:val="0044636A"/>
    <w:rsid w:val="00447B28"/>
    <w:rsid w:val="0046070A"/>
    <w:rsid w:val="00462CA2"/>
    <w:rsid w:val="00480E5D"/>
    <w:rsid w:val="004825D7"/>
    <w:rsid w:val="00482EF8"/>
    <w:rsid w:val="00484C23"/>
    <w:rsid w:val="004B2F7C"/>
    <w:rsid w:val="004C23B6"/>
    <w:rsid w:val="004D66EC"/>
    <w:rsid w:val="004F5503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45F4"/>
    <w:rsid w:val="0058667D"/>
    <w:rsid w:val="00591F19"/>
    <w:rsid w:val="005951EF"/>
    <w:rsid w:val="005A0447"/>
    <w:rsid w:val="005B213E"/>
    <w:rsid w:val="005C255A"/>
    <w:rsid w:val="005C7EF4"/>
    <w:rsid w:val="005F5793"/>
    <w:rsid w:val="00606141"/>
    <w:rsid w:val="00623019"/>
    <w:rsid w:val="006335EA"/>
    <w:rsid w:val="00633E10"/>
    <w:rsid w:val="0063675D"/>
    <w:rsid w:val="006467DB"/>
    <w:rsid w:val="00657EF7"/>
    <w:rsid w:val="00660A7A"/>
    <w:rsid w:val="006A14A6"/>
    <w:rsid w:val="006A1CF3"/>
    <w:rsid w:val="006D3AB8"/>
    <w:rsid w:val="006E16D6"/>
    <w:rsid w:val="006E4CED"/>
    <w:rsid w:val="006F523D"/>
    <w:rsid w:val="00700C8B"/>
    <w:rsid w:val="007223A0"/>
    <w:rsid w:val="00726892"/>
    <w:rsid w:val="00735324"/>
    <w:rsid w:val="0074370C"/>
    <w:rsid w:val="00746FCE"/>
    <w:rsid w:val="00753DCE"/>
    <w:rsid w:val="00763D01"/>
    <w:rsid w:val="00770A75"/>
    <w:rsid w:val="00775F72"/>
    <w:rsid w:val="00787833"/>
    <w:rsid w:val="007937E2"/>
    <w:rsid w:val="00794202"/>
    <w:rsid w:val="0079477B"/>
    <w:rsid w:val="007B67D6"/>
    <w:rsid w:val="007C0D7D"/>
    <w:rsid w:val="007C1F9C"/>
    <w:rsid w:val="007C4FF4"/>
    <w:rsid w:val="007C53C7"/>
    <w:rsid w:val="007C7432"/>
    <w:rsid w:val="007D2FE7"/>
    <w:rsid w:val="007E04F8"/>
    <w:rsid w:val="007E78AE"/>
    <w:rsid w:val="007F0E76"/>
    <w:rsid w:val="00802239"/>
    <w:rsid w:val="00804C80"/>
    <w:rsid w:val="00810DC1"/>
    <w:rsid w:val="0081781B"/>
    <w:rsid w:val="00834F52"/>
    <w:rsid w:val="00843F92"/>
    <w:rsid w:val="00854E0A"/>
    <w:rsid w:val="00873268"/>
    <w:rsid w:val="008749F2"/>
    <w:rsid w:val="00885443"/>
    <w:rsid w:val="00887EA6"/>
    <w:rsid w:val="0089374A"/>
    <w:rsid w:val="008A1D6A"/>
    <w:rsid w:val="008C0C57"/>
    <w:rsid w:val="008D60C7"/>
    <w:rsid w:val="008D78A8"/>
    <w:rsid w:val="008F60D5"/>
    <w:rsid w:val="00901381"/>
    <w:rsid w:val="0090641A"/>
    <w:rsid w:val="00910782"/>
    <w:rsid w:val="00920487"/>
    <w:rsid w:val="00924E27"/>
    <w:rsid w:val="009615D8"/>
    <w:rsid w:val="00965140"/>
    <w:rsid w:val="00967EE8"/>
    <w:rsid w:val="009731EF"/>
    <w:rsid w:val="00980C0B"/>
    <w:rsid w:val="00983416"/>
    <w:rsid w:val="009A1FDA"/>
    <w:rsid w:val="009B19E9"/>
    <w:rsid w:val="009B647A"/>
    <w:rsid w:val="009D22E0"/>
    <w:rsid w:val="009D685A"/>
    <w:rsid w:val="009D6B1E"/>
    <w:rsid w:val="009E30A4"/>
    <w:rsid w:val="00A30662"/>
    <w:rsid w:val="00A3731D"/>
    <w:rsid w:val="00A55752"/>
    <w:rsid w:val="00A678BB"/>
    <w:rsid w:val="00A83E71"/>
    <w:rsid w:val="00A905DB"/>
    <w:rsid w:val="00A95348"/>
    <w:rsid w:val="00A96F9A"/>
    <w:rsid w:val="00A97633"/>
    <w:rsid w:val="00A97B26"/>
    <w:rsid w:val="00AA4765"/>
    <w:rsid w:val="00AA6BF5"/>
    <w:rsid w:val="00AB09F1"/>
    <w:rsid w:val="00AB2955"/>
    <w:rsid w:val="00AC26C3"/>
    <w:rsid w:val="00AC64E5"/>
    <w:rsid w:val="00AD0059"/>
    <w:rsid w:val="00AE4E42"/>
    <w:rsid w:val="00AE5041"/>
    <w:rsid w:val="00B01F47"/>
    <w:rsid w:val="00B23ACE"/>
    <w:rsid w:val="00B74AB8"/>
    <w:rsid w:val="00B76E61"/>
    <w:rsid w:val="00BB2BDD"/>
    <w:rsid w:val="00BB6574"/>
    <w:rsid w:val="00BE2C5C"/>
    <w:rsid w:val="00BF4689"/>
    <w:rsid w:val="00C05255"/>
    <w:rsid w:val="00C05D7D"/>
    <w:rsid w:val="00C078C5"/>
    <w:rsid w:val="00C33CEA"/>
    <w:rsid w:val="00C35D53"/>
    <w:rsid w:val="00C44819"/>
    <w:rsid w:val="00C44DD4"/>
    <w:rsid w:val="00C65938"/>
    <w:rsid w:val="00C73F70"/>
    <w:rsid w:val="00C762F1"/>
    <w:rsid w:val="00C956D5"/>
    <w:rsid w:val="00CA58B3"/>
    <w:rsid w:val="00CB141B"/>
    <w:rsid w:val="00CB20FB"/>
    <w:rsid w:val="00CD188D"/>
    <w:rsid w:val="00CD3962"/>
    <w:rsid w:val="00D00473"/>
    <w:rsid w:val="00D26CE2"/>
    <w:rsid w:val="00D359EA"/>
    <w:rsid w:val="00D406E4"/>
    <w:rsid w:val="00D42B80"/>
    <w:rsid w:val="00D42E96"/>
    <w:rsid w:val="00D43251"/>
    <w:rsid w:val="00D539EA"/>
    <w:rsid w:val="00D63A73"/>
    <w:rsid w:val="00D67D38"/>
    <w:rsid w:val="00D71DE5"/>
    <w:rsid w:val="00D71EBF"/>
    <w:rsid w:val="00D74BDB"/>
    <w:rsid w:val="00D778A7"/>
    <w:rsid w:val="00DB3D23"/>
    <w:rsid w:val="00DB6352"/>
    <w:rsid w:val="00DB72B0"/>
    <w:rsid w:val="00DC2202"/>
    <w:rsid w:val="00DC3225"/>
    <w:rsid w:val="00DD348F"/>
    <w:rsid w:val="00DD57C4"/>
    <w:rsid w:val="00DF34A2"/>
    <w:rsid w:val="00E02D88"/>
    <w:rsid w:val="00E104AC"/>
    <w:rsid w:val="00E1505C"/>
    <w:rsid w:val="00E22503"/>
    <w:rsid w:val="00E47C13"/>
    <w:rsid w:val="00E65A89"/>
    <w:rsid w:val="00E902E3"/>
    <w:rsid w:val="00E96E41"/>
    <w:rsid w:val="00EA5CA7"/>
    <w:rsid w:val="00EB4411"/>
    <w:rsid w:val="00EB70BA"/>
    <w:rsid w:val="00EB7B72"/>
    <w:rsid w:val="00EC0331"/>
    <w:rsid w:val="00EC41F7"/>
    <w:rsid w:val="00ED1DEA"/>
    <w:rsid w:val="00EF2967"/>
    <w:rsid w:val="00F015FD"/>
    <w:rsid w:val="00F03C56"/>
    <w:rsid w:val="00F15DD2"/>
    <w:rsid w:val="00F1741D"/>
    <w:rsid w:val="00F21BA5"/>
    <w:rsid w:val="00F342AA"/>
    <w:rsid w:val="00F41929"/>
    <w:rsid w:val="00F43369"/>
    <w:rsid w:val="00F478E8"/>
    <w:rsid w:val="00F6166E"/>
    <w:rsid w:val="00F62D8D"/>
    <w:rsid w:val="00F820FB"/>
    <w:rsid w:val="00F84517"/>
    <w:rsid w:val="00F8528E"/>
    <w:rsid w:val="00F949F5"/>
    <w:rsid w:val="00FA42B6"/>
    <w:rsid w:val="00FB1898"/>
    <w:rsid w:val="00FB2365"/>
    <w:rsid w:val="00FC2CBC"/>
    <w:rsid w:val="00FD26AD"/>
    <w:rsid w:val="00FE6630"/>
    <w:rsid w:val="00FF2C7C"/>
    <w:rsid w:val="00FF387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D97D-F9D7-4BD0-A4A8-9A46993D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2241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3</cp:revision>
  <cp:lastPrinted>2024-02-21T10:06:00Z</cp:lastPrinted>
  <dcterms:created xsi:type="dcterms:W3CDTF">2025-07-21T08:44:00Z</dcterms:created>
  <dcterms:modified xsi:type="dcterms:W3CDTF">2025-07-23T08:47:00Z</dcterms:modified>
</cp:coreProperties>
</file>