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3B459" w14:textId="77777777" w:rsidR="00F54FE0" w:rsidRPr="00A13B96" w:rsidRDefault="00EE3485" w:rsidP="00D66017">
      <w:pPr>
        <w:jc w:val="center"/>
        <w:rPr>
          <w:rFonts w:cs="Times New Roman"/>
          <w:b/>
          <w:bCs/>
          <w:color w:val="000000"/>
        </w:rPr>
      </w:pPr>
      <w:r w:rsidRPr="00A13B96">
        <w:rPr>
          <w:rFonts w:cs="Times New Roman"/>
          <w:b/>
          <w:bCs/>
          <w:color w:val="000000"/>
        </w:rPr>
        <w:t>OPIS PRZEDMIOTU ZAMÓW</w:t>
      </w:r>
      <w:r w:rsidR="00F54FE0" w:rsidRPr="00A13B96">
        <w:rPr>
          <w:rFonts w:cs="Times New Roman"/>
          <w:b/>
          <w:bCs/>
          <w:color w:val="000000"/>
        </w:rPr>
        <w:t>IENIA</w:t>
      </w:r>
    </w:p>
    <w:p w14:paraId="0D6A954C" w14:textId="77777777" w:rsidR="00EE3485" w:rsidRPr="00A13B96" w:rsidRDefault="00EE3485" w:rsidP="00D66017">
      <w:pPr>
        <w:jc w:val="center"/>
        <w:rPr>
          <w:rFonts w:cs="Times New Roman"/>
        </w:rPr>
      </w:pPr>
      <w:r w:rsidRPr="00A13B96">
        <w:rPr>
          <w:rFonts w:cs="Times New Roman"/>
          <w:b/>
          <w:bCs/>
          <w:color w:val="000000"/>
        </w:rPr>
        <w:t>(</w:t>
      </w:r>
      <w:r w:rsidR="00F54FE0" w:rsidRPr="00A13B96">
        <w:rPr>
          <w:rFonts w:cs="Times New Roman"/>
          <w:b/>
          <w:bCs/>
          <w:color w:val="000000"/>
        </w:rPr>
        <w:t>z</w:t>
      </w:r>
      <w:r w:rsidRPr="00A13B96">
        <w:rPr>
          <w:rFonts w:cs="Times New Roman"/>
          <w:b/>
          <w:bCs/>
          <w:color w:val="000000"/>
        </w:rPr>
        <w:t>akres czynności serwisowych)</w:t>
      </w:r>
    </w:p>
    <w:p w14:paraId="4CEE4BB7" w14:textId="77777777" w:rsidR="00EE3485" w:rsidRPr="00D66017" w:rsidRDefault="00EE3485" w:rsidP="00D66017">
      <w:pPr>
        <w:jc w:val="both"/>
        <w:rPr>
          <w:rFonts w:cs="Times New Roman"/>
          <w:sz w:val="22"/>
          <w:szCs w:val="22"/>
        </w:rPr>
      </w:pPr>
    </w:p>
    <w:p w14:paraId="6CDB93C7" w14:textId="02027471" w:rsidR="00E959A5" w:rsidRPr="00021E5C" w:rsidRDefault="00E959A5" w:rsidP="00E959A5">
      <w:pPr>
        <w:pStyle w:val="Tekstpodstawowy"/>
        <w:tabs>
          <w:tab w:val="left" w:pos="270"/>
        </w:tabs>
        <w:spacing w:after="0"/>
        <w:jc w:val="both"/>
        <w:rPr>
          <w:rFonts w:cs="Times New Roman"/>
          <w:sz w:val="22"/>
          <w:szCs w:val="22"/>
        </w:rPr>
      </w:pPr>
      <w:r w:rsidRPr="00A0123C">
        <w:rPr>
          <w:rFonts w:cs="Times New Roman"/>
          <w:sz w:val="22"/>
          <w:szCs w:val="22"/>
        </w:rPr>
        <w:t xml:space="preserve">Przedmiotem zamówienia jest świadczenie pogwarancyjnej obsługi serwisowej w zakresie </w:t>
      </w:r>
      <w:r>
        <w:rPr>
          <w:rFonts w:cs="Times New Roman"/>
          <w:sz w:val="22"/>
          <w:szCs w:val="22"/>
        </w:rPr>
        <w:t xml:space="preserve">kontroli, </w:t>
      </w:r>
      <w:r w:rsidRPr="00A0123C">
        <w:rPr>
          <w:rFonts w:cs="Times New Roman"/>
          <w:sz w:val="22"/>
          <w:szCs w:val="22"/>
        </w:rPr>
        <w:t xml:space="preserve">konserwacji i napraw </w:t>
      </w:r>
      <w:r w:rsidR="00F152F9">
        <w:rPr>
          <w:rFonts w:cs="Times New Roman"/>
          <w:sz w:val="22"/>
          <w:szCs w:val="22"/>
        </w:rPr>
        <w:t xml:space="preserve">dwóch </w:t>
      </w:r>
      <w:r w:rsidR="00F152F9" w:rsidRPr="00F152F9">
        <w:rPr>
          <w:rFonts w:cs="Times New Roman"/>
          <w:sz w:val="22"/>
          <w:szCs w:val="22"/>
        </w:rPr>
        <w:t xml:space="preserve">Analizatorów Parametrów Krytycznych f-my </w:t>
      </w:r>
      <w:proofErr w:type="spellStart"/>
      <w:r w:rsidR="00F152F9" w:rsidRPr="00F152F9">
        <w:rPr>
          <w:rFonts w:cs="Times New Roman"/>
          <w:sz w:val="22"/>
          <w:szCs w:val="22"/>
        </w:rPr>
        <w:t>Radiometer</w:t>
      </w:r>
      <w:proofErr w:type="spellEnd"/>
      <w:r w:rsidR="00F152F9" w:rsidRPr="00F152F9">
        <w:rPr>
          <w:rFonts w:cs="Times New Roman"/>
          <w:sz w:val="22"/>
          <w:szCs w:val="22"/>
        </w:rPr>
        <w:t>:</w:t>
      </w:r>
      <w:r w:rsidR="00EE2F24">
        <w:rPr>
          <w:rFonts w:cs="Times New Roman"/>
          <w:sz w:val="22"/>
          <w:szCs w:val="22"/>
        </w:rPr>
        <w:t xml:space="preserve"> </w:t>
      </w:r>
      <w:r w:rsidRPr="00A0123C">
        <w:rPr>
          <w:rFonts w:cs="Times New Roman"/>
          <w:sz w:val="22"/>
          <w:szCs w:val="22"/>
        </w:rPr>
        <w:t xml:space="preserve">będących w posiadaniu  Zamawiającego: </w:t>
      </w:r>
    </w:p>
    <w:p w14:paraId="3EC13380" w14:textId="77777777" w:rsidR="00F152F9" w:rsidRPr="00F152F9" w:rsidRDefault="00F152F9" w:rsidP="00F152F9">
      <w:pPr>
        <w:pStyle w:val="Tekstpodstawowy"/>
        <w:tabs>
          <w:tab w:val="left" w:pos="270"/>
        </w:tabs>
        <w:jc w:val="both"/>
        <w:rPr>
          <w:rFonts w:cs="Times New Roman"/>
          <w:sz w:val="22"/>
          <w:szCs w:val="22"/>
        </w:rPr>
      </w:pPr>
      <w:r w:rsidRPr="00F152F9">
        <w:rPr>
          <w:rFonts w:cs="Times New Roman"/>
          <w:sz w:val="22"/>
          <w:szCs w:val="22"/>
        </w:rPr>
        <w:t>1.</w:t>
      </w:r>
      <w:r w:rsidRPr="00F152F9">
        <w:rPr>
          <w:rFonts w:cs="Times New Roman"/>
          <w:sz w:val="22"/>
          <w:szCs w:val="22"/>
        </w:rPr>
        <w:tab/>
        <w:t>ABL 90 FLEX P</w:t>
      </w:r>
      <w:r>
        <w:rPr>
          <w:rFonts w:cs="Times New Roman"/>
          <w:sz w:val="22"/>
          <w:szCs w:val="22"/>
        </w:rPr>
        <w:t xml:space="preserve">lus, </w:t>
      </w:r>
      <w:proofErr w:type="spellStart"/>
      <w:r>
        <w:rPr>
          <w:rFonts w:cs="Times New Roman"/>
          <w:sz w:val="22"/>
          <w:szCs w:val="22"/>
        </w:rPr>
        <w:t>sn</w:t>
      </w:r>
      <w:proofErr w:type="spellEnd"/>
      <w:r>
        <w:rPr>
          <w:rFonts w:cs="Times New Roman"/>
          <w:sz w:val="22"/>
          <w:szCs w:val="22"/>
        </w:rPr>
        <w:t xml:space="preserve">: i393-092R0276N0060   </w:t>
      </w:r>
    </w:p>
    <w:p w14:paraId="14E1993C" w14:textId="77777777" w:rsidR="00F152F9" w:rsidRDefault="00833382" w:rsidP="00F152F9">
      <w:pPr>
        <w:pStyle w:val="Tekstpodstawowy"/>
        <w:tabs>
          <w:tab w:val="left" w:pos="270"/>
        </w:tabs>
        <w:spacing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</w:t>
      </w:r>
      <w:r>
        <w:rPr>
          <w:rFonts w:cs="Times New Roman"/>
          <w:sz w:val="22"/>
          <w:szCs w:val="22"/>
        </w:rPr>
        <w:tab/>
        <w:t xml:space="preserve">ABL 90 FLEX Plus, </w:t>
      </w:r>
      <w:proofErr w:type="spellStart"/>
      <w:r>
        <w:rPr>
          <w:rFonts w:cs="Times New Roman"/>
          <w:sz w:val="22"/>
          <w:szCs w:val="22"/>
        </w:rPr>
        <w:t>sn</w:t>
      </w:r>
      <w:proofErr w:type="spellEnd"/>
      <w:r>
        <w:rPr>
          <w:rFonts w:cs="Times New Roman"/>
          <w:sz w:val="22"/>
          <w:szCs w:val="22"/>
        </w:rPr>
        <w:t>: i393-</w:t>
      </w:r>
      <w:r w:rsidR="00F152F9" w:rsidRPr="00F152F9">
        <w:rPr>
          <w:rFonts w:cs="Times New Roman"/>
          <w:sz w:val="22"/>
          <w:szCs w:val="22"/>
        </w:rPr>
        <w:t xml:space="preserve">092R0276N0055   </w:t>
      </w:r>
    </w:p>
    <w:p w14:paraId="2DC03D35" w14:textId="77777777" w:rsidR="00000EE5" w:rsidRDefault="00000EE5" w:rsidP="00F152F9">
      <w:pPr>
        <w:pStyle w:val="Tekstpodstawowy"/>
        <w:tabs>
          <w:tab w:val="left" w:pos="270"/>
        </w:tabs>
        <w:spacing w:after="0"/>
        <w:jc w:val="both"/>
        <w:rPr>
          <w:rFonts w:cs="Times New Roman"/>
          <w:sz w:val="22"/>
          <w:szCs w:val="22"/>
        </w:rPr>
      </w:pPr>
    </w:p>
    <w:p w14:paraId="42F8ECC0" w14:textId="77777777" w:rsidR="00C52EB0" w:rsidRPr="00D66017" w:rsidRDefault="00C52EB0" w:rsidP="00D66017">
      <w:pPr>
        <w:pStyle w:val="Tekstpodstawowy"/>
        <w:tabs>
          <w:tab w:val="left" w:pos="270"/>
        </w:tabs>
        <w:spacing w:after="0"/>
        <w:jc w:val="both"/>
        <w:rPr>
          <w:rFonts w:cs="Times New Roman"/>
          <w:sz w:val="22"/>
          <w:szCs w:val="22"/>
        </w:rPr>
      </w:pPr>
      <w:r w:rsidRPr="00D66017">
        <w:rPr>
          <w:rFonts w:cs="Times New Roman"/>
          <w:sz w:val="22"/>
          <w:szCs w:val="22"/>
        </w:rPr>
        <w:t xml:space="preserve">Usługa będąca przedmiotem zamówienia ma na celu utrzymanie w pełnej sprawności techniczno-eksploatacyjnej, oraz wydłużenie bezawaryjnego czasu pracy, jak również zapewnienie, iż parametry pracy aparatury medycznej będą zgodne z założonymi przez producenta wartościami. </w:t>
      </w:r>
    </w:p>
    <w:p w14:paraId="629F5B10" w14:textId="77777777" w:rsidR="00C52EB0" w:rsidRPr="00D66017" w:rsidRDefault="00C52EB0" w:rsidP="00D66017">
      <w:pPr>
        <w:pStyle w:val="Tekstpodstawowy"/>
        <w:tabs>
          <w:tab w:val="left" w:pos="270"/>
        </w:tabs>
        <w:spacing w:after="0"/>
        <w:jc w:val="both"/>
        <w:rPr>
          <w:rFonts w:cs="Times New Roman"/>
          <w:sz w:val="22"/>
          <w:szCs w:val="22"/>
        </w:rPr>
      </w:pPr>
    </w:p>
    <w:p w14:paraId="1675626F" w14:textId="77777777" w:rsidR="00C52EB0" w:rsidRPr="00D66017" w:rsidRDefault="00C52EB0" w:rsidP="00D66017">
      <w:pPr>
        <w:pStyle w:val="Tekstpodstawowy"/>
        <w:tabs>
          <w:tab w:val="left" w:pos="270"/>
        </w:tabs>
        <w:spacing w:after="0"/>
        <w:jc w:val="both"/>
        <w:rPr>
          <w:rFonts w:cs="Times New Roman"/>
          <w:sz w:val="22"/>
          <w:szCs w:val="22"/>
        </w:rPr>
      </w:pPr>
      <w:r w:rsidRPr="00D66017">
        <w:rPr>
          <w:rFonts w:cs="Times New Roman"/>
          <w:sz w:val="22"/>
          <w:szCs w:val="22"/>
        </w:rPr>
        <w:t xml:space="preserve">Pod pojęciem </w:t>
      </w:r>
      <w:r w:rsidRPr="00D66017">
        <w:rPr>
          <w:rFonts w:cs="Times New Roman"/>
          <w:b/>
          <w:bCs/>
          <w:sz w:val="22"/>
          <w:szCs w:val="22"/>
        </w:rPr>
        <w:t>„przeglądy okresowe, konserwacje i kontrole jakości”</w:t>
      </w:r>
      <w:r w:rsidRPr="00D66017">
        <w:rPr>
          <w:rFonts w:cs="Times New Roman"/>
          <w:sz w:val="22"/>
          <w:szCs w:val="22"/>
        </w:rPr>
        <w:t xml:space="preserve"> rozumie się wykonywanie czynności, których zakres określają instrukcje serwisowe producenta dla danego urządzenia, z potwierdzeniem wykonania tych czynności, wpisem do paszportu technicznego bądź wystawieniem protokołu wykonania przeglądu. </w:t>
      </w:r>
    </w:p>
    <w:p w14:paraId="304E0C33" w14:textId="77777777" w:rsidR="00C52EB0" w:rsidRPr="00D66017" w:rsidRDefault="00C52EB0" w:rsidP="00D66017">
      <w:pPr>
        <w:pStyle w:val="Tekstpodstawowy"/>
        <w:tabs>
          <w:tab w:val="left" w:pos="270"/>
        </w:tabs>
        <w:spacing w:after="0"/>
        <w:jc w:val="both"/>
        <w:rPr>
          <w:rFonts w:cs="Times New Roman"/>
          <w:sz w:val="22"/>
          <w:szCs w:val="22"/>
        </w:rPr>
      </w:pPr>
    </w:p>
    <w:p w14:paraId="3D36CC21" w14:textId="77777777" w:rsidR="00C52EB0" w:rsidRPr="00D66017" w:rsidRDefault="00C52EB0" w:rsidP="00D66017">
      <w:pPr>
        <w:pStyle w:val="Tekstpodstawowy"/>
        <w:tabs>
          <w:tab w:val="left" w:pos="270"/>
        </w:tabs>
        <w:spacing w:after="0"/>
        <w:jc w:val="both"/>
        <w:rPr>
          <w:rFonts w:cs="Times New Roman"/>
          <w:b/>
          <w:bCs/>
          <w:sz w:val="22"/>
          <w:szCs w:val="22"/>
        </w:rPr>
      </w:pPr>
      <w:r w:rsidRPr="00D66017">
        <w:rPr>
          <w:rFonts w:cs="Times New Roman"/>
          <w:b/>
          <w:bCs/>
          <w:sz w:val="22"/>
          <w:szCs w:val="22"/>
        </w:rPr>
        <w:t>Przegląd, konserwacja i kontrola sprzętu medycznego polega w szczególności na:</w:t>
      </w:r>
    </w:p>
    <w:p w14:paraId="7A41F264" w14:textId="77777777" w:rsidR="00C52EB0" w:rsidRPr="00D66017" w:rsidRDefault="00C52EB0" w:rsidP="00D66017">
      <w:pPr>
        <w:autoSpaceDE w:val="0"/>
        <w:jc w:val="both"/>
        <w:rPr>
          <w:rFonts w:cs="Times New Roman"/>
          <w:sz w:val="22"/>
          <w:szCs w:val="22"/>
        </w:rPr>
      </w:pPr>
      <w:r w:rsidRPr="00D66017">
        <w:rPr>
          <w:rFonts w:cs="Times New Roman"/>
          <w:sz w:val="22"/>
          <w:szCs w:val="22"/>
        </w:rPr>
        <w:t xml:space="preserve">a) zebraniu informacji o zaobserwowanych przez użytkownika usterkach, </w:t>
      </w:r>
    </w:p>
    <w:p w14:paraId="4EFCCF74" w14:textId="77777777" w:rsidR="00C52EB0" w:rsidRPr="00D66017" w:rsidRDefault="00C52EB0" w:rsidP="00D66017">
      <w:pPr>
        <w:autoSpaceDE w:val="0"/>
        <w:jc w:val="both"/>
        <w:rPr>
          <w:rFonts w:cs="Times New Roman"/>
          <w:sz w:val="22"/>
          <w:szCs w:val="22"/>
        </w:rPr>
      </w:pPr>
      <w:r w:rsidRPr="00D66017">
        <w:rPr>
          <w:rFonts w:cs="Times New Roman"/>
          <w:sz w:val="22"/>
          <w:szCs w:val="22"/>
        </w:rPr>
        <w:t xml:space="preserve">b) dokonywania kontroli stanu technicznego i kontroli bezpieczeństwa aparatury, napraw zgodnie z dokumentacją techniczną, instrukcją obsługi aparatów i instrukcją serwisową, stosowanie do zaleceń </w:t>
      </w:r>
      <w:r w:rsidRPr="00D66017">
        <w:rPr>
          <w:rFonts w:cs="Times New Roman"/>
          <w:sz w:val="22"/>
          <w:szCs w:val="22"/>
          <w:shd w:val="clear" w:color="auto" w:fill="FFFFFF"/>
        </w:rPr>
        <w:t>producenta oraz zgodnie z obowiązującymi normami, w szczególności z normą PN – EN 60601-1 lub PN – EN 62353</w:t>
      </w:r>
      <w:r w:rsidR="001B1727" w:rsidRPr="00D66017">
        <w:rPr>
          <w:rFonts w:cs="Times New Roman"/>
          <w:sz w:val="22"/>
          <w:szCs w:val="22"/>
          <w:shd w:val="clear" w:color="auto" w:fill="FFFFFF"/>
        </w:rPr>
        <w:t>,</w:t>
      </w:r>
    </w:p>
    <w:p w14:paraId="53AF68FC" w14:textId="77777777" w:rsidR="00C52EB0" w:rsidRPr="00D66017" w:rsidRDefault="00C52EB0" w:rsidP="00D66017">
      <w:pPr>
        <w:autoSpaceDE w:val="0"/>
        <w:jc w:val="both"/>
        <w:rPr>
          <w:rFonts w:cs="Times New Roman"/>
          <w:sz w:val="22"/>
          <w:szCs w:val="22"/>
        </w:rPr>
      </w:pPr>
      <w:r w:rsidRPr="00D66017">
        <w:rPr>
          <w:rFonts w:cs="Times New Roman"/>
          <w:sz w:val="22"/>
          <w:szCs w:val="22"/>
          <w:highlight w:val="white"/>
        </w:rPr>
        <w:t xml:space="preserve">c) </w:t>
      </w:r>
      <w:r w:rsidRPr="00D66017">
        <w:rPr>
          <w:rFonts w:cs="Times New Roman"/>
          <w:sz w:val="22"/>
          <w:szCs w:val="22"/>
        </w:rPr>
        <w:t>usunięciu zauważonych usterek o charakterze drobnym, jeżeli diagnostyka i naprawa tych usterek może być wykonana podczas przeglądu,</w:t>
      </w:r>
    </w:p>
    <w:p w14:paraId="0B5B6F34" w14:textId="77777777" w:rsidR="00C52EB0" w:rsidRPr="00D66017" w:rsidRDefault="00C52EB0" w:rsidP="00D66017">
      <w:pPr>
        <w:autoSpaceDE w:val="0"/>
        <w:jc w:val="both"/>
        <w:rPr>
          <w:rFonts w:cs="Times New Roman"/>
          <w:sz w:val="22"/>
          <w:szCs w:val="22"/>
        </w:rPr>
      </w:pPr>
      <w:r w:rsidRPr="00D66017">
        <w:rPr>
          <w:rFonts w:cs="Times New Roman"/>
          <w:sz w:val="22"/>
          <w:szCs w:val="22"/>
        </w:rPr>
        <w:t xml:space="preserve">d) pracach konserwacyjnych określonych przez producenta, </w:t>
      </w:r>
    </w:p>
    <w:p w14:paraId="4DC5E7B2" w14:textId="77777777" w:rsidR="00C52EB0" w:rsidRPr="00D66017" w:rsidRDefault="00C52EB0" w:rsidP="00D66017">
      <w:pPr>
        <w:autoSpaceDE w:val="0"/>
        <w:jc w:val="both"/>
        <w:rPr>
          <w:rFonts w:cs="Times New Roman"/>
          <w:sz w:val="22"/>
          <w:szCs w:val="22"/>
        </w:rPr>
      </w:pPr>
      <w:r w:rsidRPr="00D66017">
        <w:rPr>
          <w:rFonts w:cs="Times New Roman"/>
          <w:sz w:val="22"/>
          <w:szCs w:val="22"/>
        </w:rPr>
        <w:t>e) wymianie materiałów eksploatacyjnych bądź części zużywalnych (uszczelki, kable, przewody, filtry itp.), (nie dotyczy tonerów do drukarek i papieru) zgodnie z dokumentacją techniczną oraz wykonania po wymianie niezbędnych regulacji, korekt, kalibracji, przewidzianych w instrukcji obsługi</w:t>
      </w:r>
      <w:r w:rsidR="002F18B3">
        <w:rPr>
          <w:rFonts w:cs="Times New Roman"/>
          <w:sz w:val="22"/>
          <w:szCs w:val="22"/>
        </w:rPr>
        <w:t xml:space="preserve"> aparatu i instrukcji </w:t>
      </w:r>
      <w:r w:rsidRPr="00D66017">
        <w:rPr>
          <w:rFonts w:cs="Times New Roman"/>
          <w:sz w:val="22"/>
          <w:szCs w:val="22"/>
        </w:rPr>
        <w:t>serwisowej dla aparatu</w:t>
      </w:r>
    </w:p>
    <w:p w14:paraId="3C566E48" w14:textId="77777777" w:rsidR="00C52EB0" w:rsidRPr="00D66017" w:rsidRDefault="00C52EB0" w:rsidP="00D66017">
      <w:pPr>
        <w:autoSpaceDE w:val="0"/>
        <w:jc w:val="both"/>
        <w:rPr>
          <w:rFonts w:cs="Times New Roman"/>
          <w:sz w:val="22"/>
          <w:szCs w:val="22"/>
        </w:rPr>
      </w:pPr>
      <w:r w:rsidRPr="00D66017">
        <w:rPr>
          <w:rFonts w:cs="Times New Roman"/>
          <w:sz w:val="22"/>
          <w:szCs w:val="22"/>
        </w:rPr>
        <w:t xml:space="preserve">f) regulacji i pomiarach kontrolnych, </w:t>
      </w:r>
    </w:p>
    <w:p w14:paraId="5AD19918" w14:textId="77777777" w:rsidR="00C52EB0" w:rsidRPr="00D66017" w:rsidRDefault="00C52EB0" w:rsidP="00D66017">
      <w:pPr>
        <w:autoSpaceDE w:val="0"/>
        <w:jc w:val="both"/>
        <w:rPr>
          <w:rFonts w:cs="Times New Roman"/>
          <w:sz w:val="22"/>
          <w:szCs w:val="22"/>
        </w:rPr>
      </w:pPr>
      <w:r w:rsidRPr="00D66017">
        <w:rPr>
          <w:rFonts w:cs="Times New Roman"/>
          <w:sz w:val="22"/>
          <w:szCs w:val="22"/>
        </w:rPr>
        <w:t>g) sprawdzeniu działania aparatu, legalizacji (wystawieniu certyfikatu bądź protokołu z legalizacji aparatu, sprzętu) - jeżeli jest taki wymóg co do aparatów i/lub sprzętu medycznego.</w:t>
      </w:r>
    </w:p>
    <w:p w14:paraId="35EB1EDD" w14:textId="77777777" w:rsidR="00C52EB0" w:rsidRPr="00D66017" w:rsidRDefault="00C52EB0" w:rsidP="00D66017">
      <w:pPr>
        <w:autoSpaceDE w:val="0"/>
        <w:jc w:val="both"/>
        <w:rPr>
          <w:rFonts w:cs="Times New Roman"/>
          <w:sz w:val="22"/>
          <w:szCs w:val="22"/>
        </w:rPr>
      </w:pPr>
      <w:r w:rsidRPr="00D66017">
        <w:rPr>
          <w:rFonts w:cs="Times New Roman"/>
          <w:sz w:val="22"/>
          <w:szCs w:val="22"/>
        </w:rPr>
        <w:t>h) kalibracji - jeżeli jest taki wymóg co do aparatów i/lub sprzętu medycznego.</w:t>
      </w:r>
    </w:p>
    <w:p w14:paraId="180BC267" w14:textId="77777777" w:rsidR="00C52EB0" w:rsidRPr="00D66017" w:rsidRDefault="00C52EB0" w:rsidP="00D66017">
      <w:pPr>
        <w:autoSpaceDE w:val="0"/>
        <w:jc w:val="both"/>
        <w:rPr>
          <w:rFonts w:cs="Times New Roman"/>
          <w:sz w:val="22"/>
          <w:szCs w:val="22"/>
        </w:rPr>
      </w:pPr>
      <w:r w:rsidRPr="00D66017">
        <w:rPr>
          <w:rFonts w:cs="Times New Roman"/>
          <w:sz w:val="22"/>
          <w:szCs w:val="22"/>
        </w:rPr>
        <w:t>i) sprawdzeniu instalacji.</w:t>
      </w:r>
    </w:p>
    <w:p w14:paraId="162DB326" w14:textId="77777777" w:rsidR="00C52EB0" w:rsidRPr="00D66017" w:rsidRDefault="00C52EB0" w:rsidP="00D66017">
      <w:pPr>
        <w:autoSpaceDE w:val="0"/>
        <w:jc w:val="both"/>
        <w:rPr>
          <w:rFonts w:cs="Times New Roman"/>
          <w:sz w:val="22"/>
          <w:szCs w:val="22"/>
        </w:rPr>
      </w:pPr>
      <w:r w:rsidRPr="00D66017">
        <w:rPr>
          <w:rFonts w:cs="Times New Roman"/>
          <w:sz w:val="22"/>
          <w:szCs w:val="22"/>
        </w:rPr>
        <w:t>j) ustawieniu (regulacji) wymaganych przez producenta parametrów</w:t>
      </w:r>
    </w:p>
    <w:p w14:paraId="723E8873" w14:textId="77777777" w:rsidR="00EC1589" w:rsidRPr="00D66017" w:rsidRDefault="00EC1589" w:rsidP="00D66017">
      <w:pPr>
        <w:autoSpaceDE w:val="0"/>
        <w:jc w:val="both"/>
        <w:rPr>
          <w:rFonts w:cs="Times New Roman"/>
          <w:sz w:val="22"/>
          <w:szCs w:val="22"/>
        </w:rPr>
      </w:pPr>
      <w:r w:rsidRPr="00D66017">
        <w:rPr>
          <w:rFonts w:cs="Times New Roman"/>
          <w:sz w:val="22"/>
          <w:szCs w:val="22"/>
        </w:rPr>
        <w:t>k) oczyszczeniu dróg chłodzenia i odprowadzania ciepła.</w:t>
      </w:r>
    </w:p>
    <w:p w14:paraId="6405A733" w14:textId="77777777" w:rsidR="00EC1589" w:rsidRPr="00D66017" w:rsidRDefault="00EC1589" w:rsidP="00D66017">
      <w:pPr>
        <w:autoSpaceDE w:val="0"/>
        <w:jc w:val="both"/>
        <w:rPr>
          <w:rFonts w:cs="Times New Roman"/>
          <w:sz w:val="22"/>
          <w:szCs w:val="22"/>
        </w:rPr>
      </w:pPr>
      <w:r w:rsidRPr="00D66017">
        <w:rPr>
          <w:rFonts w:cs="Times New Roman"/>
          <w:sz w:val="22"/>
          <w:szCs w:val="22"/>
        </w:rPr>
        <w:t>l) sprawdzenie bezpieczeństwa elektrycznego.</w:t>
      </w:r>
    </w:p>
    <w:p w14:paraId="47EC4072" w14:textId="77777777" w:rsidR="00EC1589" w:rsidRPr="00D66017" w:rsidRDefault="00EC1589" w:rsidP="00D66017">
      <w:pPr>
        <w:autoSpaceDE w:val="0"/>
        <w:jc w:val="both"/>
        <w:rPr>
          <w:rFonts w:cs="Times New Roman"/>
          <w:sz w:val="22"/>
          <w:szCs w:val="22"/>
        </w:rPr>
      </w:pPr>
      <w:r w:rsidRPr="00D66017">
        <w:rPr>
          <w:rFonts w:cs="Times New Roman"/>
          <w:sz w:val="22"/>
          <w:szCs w:val="22"/>
        </w:rPr>
        <w:t>m) konserwacja software’u systemowego i aplikacyjnego</w:t>
      </w:r>
    </w:p>
    <w:p w14:paraId="4D7124FD" w14:textId="77777777" w:rsidR="00EC1589" w:rsidRPr="00D66017" w:rsidRDefault="00EC1589" w:rsidP="00D66017">
      <w:pPr>
        <w:autoSpaceDE w:val="0"/>
        <w:jc w:val="both"/>
        <w:rPr>
          <w:rFonts w:cs="Times New Roman"/>
          <w:sz w:val="22"/>
          <w:szCs w:val="22"/>
        </w:rPr>
      </w:pPr>
      <w:r w:rsidRPr="00D66017">
        <w:rPr>
          <w:rFonts w:cs="Times New Roman"/>
          <w:sz w:val="22"/>
          <w:szCs w:val="22"/>
        </w:rPr>
        <w:t>n) porządkowanie przestrzeni dyskowej i bazy danych</w:t>
      </w:r>
    </w:p>
    <w:p w14:paraId="08A4D402" w14:textId="77777777" w:rsidR="00CD5CFA" w:rsidRPr="00D66017" w:rsidRDefault="00EC1589" w:rsidP="00D66017">
      <w:pPr>
        <w:autoSpaceDE w:val="0"/>
        <w:jc w:val="both"/>
        <w:rPr>
          <w:rFonts w:cs="Times New Roman"/>
          <w:kern w:val="1"/>
          <w:sz w:val="22"/>
          <w:szCs w:val="22"/>
          <w:lang w:eastAsia="hi-IN"/>
        </w:rPr>
      </w:pPr>
      <w:r w:rsidRPr="00D66017">
        <w:rPr>
          <w:rFonts w:cs="Times New Roman"/>
          <w:sz w:val="22"/>
          <w:szCs w:val="22"/>
        </w:rPr>
        <w:t>o</w:t>
      </w:r>
      <w:r w:rsidR="00C52EB0" w:rsidRPr="00D66017">
        <w:rPr>
          <w:rFonts w:cs="Times New Roman"/>
          <w:sz w:val="22"/>
          <w:szCs w:val="22"/>
        </w:rPr>
        <w:t>) </w:t>
      </w:r>
      <w:r w:rsidR="00CD5CFA" w:rsidRPr="00D66017">
        <w:rPr>
          <w:rFonts w:cs="Times New Roman"/>
          <w:kern w:val="1"/>
          <w:sz w:val="22"/>
          <w:szCs w:val="22"/>
          <w:shd w:val="clear" w:color="auto" w:fill="FFFFFF"/>
          <w:lang w:eastAsia="hi-IN"/>
        </w:rPr>
        <w:t xml:space="preserve">niezwłocznego, jednak nie później niż 3 dni robocze od dnia zakończenia przeglądu </w:t>
      </w:r>
      <w:r w:rsidR="00CD5CFA" w:rsidRPr="00D66017">
        <w:rPr>
          <w:rFonts w:cs="Times New Roman"/>
          <w:kern w:val="1"/>
          <w:sz w:val="22"/>
          <w:szCs w:val="22"/>
          <w:lang w:eastAsia="hi-IN"/>
        </w:rPr>
        <w:t>przekazania Zamawiającemu informacji na temat stwierdzonych usterek lub wad urządzeń koniecznych do usunięcia, które nie zostały zrealizowane w trakcie wykonania usługi,</w:t>
      </w:r>
    </w:p>
    <w:p w14:paraId="3665F8E4" w14:textId="77777777" w:rsidR="00C52EB0" w:rsidRPr="00D66017" w:rsidRDefault="00EC1589" w:rsidP="00D66017">
      <w:pPr>
        <w:pStyle w:val="Tekstpodstawowy"/>
        <w:spacing w:after="0"/>
        <w:jc w:val="both"/>
        <w:rPr>
          <w:rFonts w:cs="Times New Roman"/>
          <w:sz w:val="22"/>
          <w:szCs w:val="22"/>
        </w:rPr>
      </w:pPr>
      <w:r w:rsidRPr="00D66017">
        <w:rPr>
          <w:rFonts w:cs="Times New Roman"/>
          <w:sz w:val="22"/>
          <w:szCs w:val="22"/>
        </w:rPr>
        <w:t>p</w:t>
      </w:r>
      <w:r w:rsidR="00C52EB0" w:rsidRPr="00D66017">
        <w:rPr>
          <w:rFonts w:cs="Times New Roman"/>
          <w:sz w:val="22"/>
          <w:szCs w:val="22"/>
        </w:rPr>
        <w:t>) wystawieniu karty pracy, certyfikatu sprawności i wpisie do dokumentacji eksploatacji sprzętu (paszportu) wykonanych czynności. Wpis ma zawierać następujące informacje: datę wykonania czynności, informacje o stanie technicznym aparatu (aparat jest sprawny i nadaje się do dalszej eksploatacji, aparat niesprawny, aparat dopuszczony warunkowo do użytkowania), datę kolejnego przeglądu technicznego</w:t>
      </w:r>
      <w:r w:rsidR="00F54FE0" w:rsidRPr="00D66017">
        <w:rPr>
          <w:rFonts w:cs="Times New Roman"/>
          <w:sz w:val="22"/>
          <w:szCs w:val="22"/>
        </w:rPr>
        <w:t xml:space="preserve"> (dzień-miesiąc-rok)</w:t>
      </w:r>
      <w:r w:rsidR="00C52EB0" w:rsidRPr="00D66017">
        <w:rPr>
          <w:rFonts w:cs="Times New Roman"/>
          <w:sz w:val="22"/>
          <w:szCs w:val="22"/>
        </w:rPr>
        <w:t>. Dodatkowo Wykonawca i użytkownik zobowiązani są do potwierdz</w:t>
      </w:r>
      <w:r w:rsidR="00133BC6" w:rsidRPr="00D66017">
        <w:rPr>
          <w:rFonts w:cs="Times New Roman"/>
          <w:sz w:val="22"/>
          <w:szCs w:val="22"/>
        </w:rPr>
        <w:t>enia wykonania przeglądu</w:t>
      </w:r>
      <w:r w:rsidR="00C52EB0" w:rsidRPr="00D66017">
        <w:rPr>
          <w:rFonts w:cs="Times New Roman"/>
          <w:sz w:val="22"/>
          <w:szCs w:val="22"/>
        </w:rPr>
        <w:t xml:space="preserve"> w karcie pracy bądź raporcie serwisowym oraz wystawienia protok</w:t>
      </w:r>
      <w:r w:rsidR="00133BC6" w:rsidRPr="00D66017">
        <w:rPr>
          <w:rFonts w:cs="Times New Roman"/>
          <w:sz w:val="22"/>
          <w:szCs w:val="22"/>
        </w:rPr>
        <w:t>ołu wykonania przeglądu.</w:t>
      </w:r>
    </w:p>
    <w:p w14:paraId="010A0418" w14:textId="77777777" w:rsidR="00C52EB0" w:rsidRPr="00D66017" w:rsidRDefault="00C52EB0" w:rsidP="00D66017">
      <w:pPr>
        <w:autoSpaceDE w:val="0"/>
        <w:jc w:val="both"/>
        <w:rPr>
          <w:rFonts w:cs="Times New Roman"/>
          <w:sz w:val="22"/>
          <w:szCs w:val="22"/>
        </w:rPr>
      </w:pPr>
    </w:p>
    <w:p w14:paraId="784BC835" w14:textId="77777777" w:rsidR="001B1727" w:rsidRDefault="00C52EB0" w:rsidP="00D66017">
      <w:pPr>
        <w:autoSpaceDE w:val="0"/>
        <w:jc w:val="both"/>
        <w:rPr>
          <w:rFonts w:cs="Times New Roman"/>
          <w:sz w:val="22"/>
          <w:szCs w:val="22"/>
        </w:rPr>
      </w:pPr>
      <w:r w:rsidRPr="00D66017">
        <w:rPr>
          <w:rFonts w:cs="Times New Roman"/>
          <w:sz w:val="22"/>
          <w:szCs w:val="22"/>
        </w:rPr>
        <w:t xml:space="preserve">Wykonawca zobowiązuje się do przeprowadzania usług konserwacyjnych i przeglądów </w:t>
      </w:r>
      <w:r w:rsidR="00183CBC" w:rsidRPr="00D66017">
        <w:rPr>
          <w:rFonts w:cs="Times New Roman"/>
          <w:sz w:val="22"/>
          <w:szCs w:val="22"/>
        </w:rPr>
        <w:t>technicznych z</w:t>
      </w:r>
      <w:r w:rsidR="001B1727" w:rsidRPr="00D66017">
        <w:rPr>
          <w:rFonts w:cs="Times New Roman"/>
          <w:sz w:val="22"/>
          <w:szCs w:val="22"/>
        </w:rPr>
        <w:t xml:space="preserve"> następującą częstotliwością:</w:t>
      </w:r>
    </w:p>
    <w:p w14:paraId="0E4CA201" w14:textId="0ED017C5" w:rsidR="00F152F9" w:rsidRPr="00833382" w:rsidRDefault="00F152F9" w:rsidP="00833382">
      <w:pPr>
        <w:numPr>
          <w:ilvl w:val="0"/>
          <w:numId w:val="12"/>
        </w:numPr>
        <w:rPr>
          <w:rFonts w:cs="Times New Roman"/>
          <w:sz w:val="22"/>
          <w:szCs w:val="22"/>
        </w:rPr>
      </w:pPr>
      <w:r w:rsidRPr="00F152F9">
        <w:rPr>
          <w:rFonts w:cs="Times New Roman"/>
          <w:sz w:val="22"/>
          <w:szCs w:val="22"/>
        </w:rPr>
        <w:t>ABL 90 FLEX P</w:t>
      </w:r>
      <w:r>
        <w:rPr>
          <w:rFonts w:cs="Times New Roman"/>
          <w:sz w:val="22"/>
          <w:szCs w:val="22"/>
        </w:rPr>
        <w:t xml:space="preserve">lus, </w:t>
      </w:r>
      <w:proofErr w:type="spellStart"/>
      <w:r>
        <w:rPr>
          <w:rFonts w:cs="Times New Roman"/>
          <w:sz w:val="22"/>
          <w:szCs w:val="22"/>
        </w:rPr>
        <w:t>sn</w:t>
      </w:r>
      <w:proofErr w:type="spellEnd"/>
      <w:r>
        <w:rPr>
          <w:rFonts w:cs="Times New Roman"/>
          <w:sz w:val="22"/>
          <w:szCs w:val="22"/>
        </w:rPr>
        <w:t>.</w:t>
      </w:r>
      <w:r w:rsidR="00833382">
        <w:rPr>
          <w:rFonts w:cs="Times New Roman"/>
          <w:sz w:val="22"/>
          <w:szCs w:val="22"/>
        </w:rPr>
        <w:t xml:space="preserve">: i393-092R0276N0060  </w:t>
      </w:r>
      <w:r w:rsidR="00833382" w:rsidRPr="00833382">
        <w:rPr>
          <w:rFonts w:cs="Times New Roman"/>
          <w:sz w:val="22"/>
          <w:szCs w:val="22"/>
        </w:rPr>
        <w:t xml:space="preserve">Klinika Anestezjologii i Intensywnej Terapii </w:t>
      </w:r>
      <w:r w:rsidR="008E4F01">
        <w:rPr>
          <w:rFonts w:cs="Times New Roman"/>
          <w:sz w:val="22"/>
          <w:szCs w:val="22"/>
        </w:rPr>
        <w:t xml:space="preserve">Sala Hybrydowa, </w:t>
      </w:r>
      <w:r w:rsidR="00833382" w:rsidRPr="00833382">
        <w:rPr>
          <w:rFonts w:cs="Times New Roman"/>
          <w:sz w:val="22"/>
          <w:szCs w:val="22"/>
        </w:rPr>
        <w:t>przynajmniej raz w roku.</w:t>
      </w:r>
    </w:p>
    <w:p w14:paraId="2CEFAC0C" w14:textId="77777777" w:rsidR="00F152F9" w:rsidRPr="00D66017" w:rsidRDefault="00F152F9" w:rsidP="00F152F9">
      <w:pPr>
        <w:numPr>
          <w:ilvl w:val="0"/>
          <w:numId w:val="12"/>
        </w:numPr>
        <w:autoSpaceDE w:val="0"/>
        <w:jc w:val="both"/>
        <w:rPr>
          <w:rFonts w:cs="Times New Roman"/>
          <w:sz w:val="22"/>
          <w:szCs w:val="22"/>
        </w:rPr>
      </w:pPr>
      <w:r w:rsidRPr="00F152F9">
        <w:rPr>
          <w:rFonts w:cs="Times New Roman"/>
          <w:sz w:val="22"/>
          <w:szCs w:val="22"/>
        </w:rPr>
        <w:lastRenderedPageBreak/>
        <w:t xml:space="preserve">ABL 90 FLEX Plus, </w:t>
      </w:r>
      <w:proofErr w:type="spellStart"/>
      <w:r w:rsidRPr="00F152F9">
        <w:rPr>
          <w:rFonts w:cs="Times New Roman"/>
          <w:sz w:val="22"/>
          <w:szCs w:val="22"/>
        </w:rPr>
        <w:t>sn</w:t>
      </w:r>
      <w:proofErr w:type="spellEnd"/>
      <w:r>
        <w:rPr>
          <w:rFonts w:cs="Times New Roman"/>
          <w:sz w:val="22"/>
          <w:szCs w:val="22"/>
        </w:rPr>
        <w:t>.</w:t>
      </w:r>
      <w:r w:rsidR="00833382">
        <w:rPr>
          <w:rFonts w:cs="Times New Roman"/>
          <w:sz w:val="22"/>
          <w:szCs w:val="22"/>
        </w:rPr>
        <w:t xml:space="preserve">: i393-092R0276N0055 </w:t>
      </w:r>
      <w:r w:rsidRPr="00F152F9">
        <w:rPr>
          <w:rFonts w:cs="Times New Roman"/>
          <w:sz w:val="22"/>
          <w:szCs w:val="22"/>
        </w:rPr>
        <w:t>Klinika Anestezjologii i Intensywnej Terapii</w:t>
      </w:r>
      <w:r>
        <w:rPr>
          <w:rFonts w:cs="Times New Roman"/>
          <w:sz w:val="22"/>
          <w:szCs w:val="22"/>
        </w:rPr>
        <w:t xml:space="preserve"> przynajmniej raz w roku.</w:t>
      </w:r>
    </w:p>
    <w:p w14:paraId="01A81E3B" w14:textId="77777777" w:rsidR="008C7F3F" w:rsidRPr="00D66017" w:rsidRDefault="00C52EB0" w:rsidP="00D66017">
      <w:pPr>
        <w:autoSpaceDE w:val="0"/>
        <w:jc w:val="both"/>
        <w:rPr>
          <w:rFonts w:cs="Times New Roman"/>
          <w:kern w:val="1"/>
          <w:sz w:val="22"/>
          <w:szCs w:val="22"/>
          <w:lang w:eastAsia="hi-IN"/>
        </w:rPr>
      </w:pPr>
      <w:r w:rsidRPr="00D66017">
        <w:rPr>
          <w:rFonts w:cs="Times New Roman"/>
          <w:sz w:val="22"/>
          <w:szCs w:val="22"/>
        </w:rPr>
        <w:t xml:space="preserve">uwzględniając zalecenia wytwórcy aparatury medycznej dotyczące zakresu konserwacji podane w instrukcji serwisowej oraz zachowując przepisy bhp i ppoż. </w:t>
      </w:r>
      <w:r w:rsidR="008C7F3F" w:rsidRPr="00D66017">
        <w:rPr>
          <w:rFonts w:cs="Times New Roman"/>
          <w:kern w:val="1"/>
          <w:sz w:val="22"/>
          <w:szCs w:val="22"/>
          <w:lang w:eastAsia="hi-IN"/>
        </w:rPr>
        <w:t xml:space="preserve">Szczegółowe terminy realizacji usługi w zakresie przeglądów zostaną określone w harmonogramie przeglądów przygotowanym przez Wykonawcę w terminie 7 dni kalendarzowych od dnia podpisania umowy. </w:t>
      </w:r>
      <w:r w:rsidR="008C7F3F" w:rsidRPr="00D66017">
        <w:rPr>
          <w:rFonts w:cs="Times New Roman"/>
          <w:sz w:val="22"/>
          <w:szCs w:val="22"/>
        </w:rPr>
        <w:t xml:space="preserve">Wykonawca wspólnie z Przedstawicielem Zamawiającego – osobą wskazaną w umowie jest obowiązany prowadzić w siedzibie Zamawiającego dokumentację, określającą terminy następnych konserwacji, działań serwisowych, przeglądów, regulacji, kalibracji, </w:t>
      </w:r>
      <w:r w:rsidR="00183CBC" w:rsidRPr="00D66017">
        <w:rPr>
          <w:rFonts w:cs="Times New Roman"/>
          <w:sz w:val="22"/>
          <w:szCs w:val="22"/>
        </w:rPr>
        <w:t>wzorcowania</w:t>
      </w:r>
      <w:r w:rsidR="008C7F3F" w:rsidRPr="00D66017">
        <w:rPr>
          <w:rFonts w:cs="Times New Roman"/>
          <w:sz w:val="22"/>
          <w:szCs w:val="22"/>
        </w:rPr>
        <w:t>, sprawdzeń i kontroli bezpieczeństwa wyrobu stosowanego do udzielania świadczeń zdrowotnych, wynikające z instrukcji używania lub zaleceń podmiotów, które wykonały czynności.</w:t>
      </w:r>
    </w:p>
    <w:p w14:paraId="299C770E" w14:textId="77777777" w:rsidR="00DC45F3" w:rsidRPr="00D66017" w:rsidRDefault="00DC45F3" w:rsidP="00D66017">
      <w:pPr>
        <w:autoSpaceDE w:val="0"/>
        <w:jc w:val="both"/>
        <w:rPr>
          <w:rFonts w:cs="Times New Roman"/>
          <w:sz w:val="22"/>
          <w:szCs w:val="22"/>
          <w:lang w:eastAsia="hi-IN"/>
        </w:rPr>
      </w:pPr>
    </w:p>
    <w:p w14:paraId="729021B6" w14:textId="77777777" w:rsidR="00DC45F3" w:rsidRPr="00D66017" w:rsidRDefault="00DC45F3" w:rsidP="00D66017">
      <w:pPr>
        <w:autoSpaceDE w:val="0"/>
        <w:jc w:val="both"/>
        <w:rPr>
          <w:rFonts w:cs="Times New Roman"/>
          <w:sz w:val="22"/>
          <w:szCs w:val="22"/>
        </w:rPr>
      </w:pPr>
      <w:r w:rsidRPr="00D66017">
        <w:rPr>
          <w:rFonts w:cs="Times New Roman"/>
          <w:sz w:val="22"/>
          <w:szCs w:val="22"/>
        </w:rPr>
        <w:t xml:space="preserve">Pod pojęciem </w:t>
      </w:r>
      <w:r w:rsidRPr="00D66017">
        <w:rPr>
          <w:rFonts w:cs="Times New Roman"/>
          <w:b/>
          <w:bCs/>
          <w:sz w:val="22"/>
          <w:szCs w:val="22"/>
        </w:rPr>
        <w:t>„naprawy”</w:t>
      </w:r>
      <w:r w:rsidRPr="00D66017">
        <w:rPr>
          <w:rFonts w:cs="Times New Roman"/>
          <w:sz w:val="22"/>
          <w:szCs w:val="22"/>
        </w:rPr>
        <w:t xml:space="preserve"> należy rozumieć usunięcie trwałych lub przejściowych nieprawidłowości w działaniu urządzenia w szczególności poprzez wymianę uszkodzonych lub zużytych części i przywróceniu sprawności aparatu.</w:t>
      </w:r>
    </w:p>
    <w:p w14:paraId="1E6A2F5A" w14:textId="77777777" w:rsidR="00D66017" w:rsidRPr="00D66017" w:rsidRDefault="00D66017" w:rsidP="00D66017">
      <w:pPr>
        <w:autoSpaceDE w:val="0"/>
        <w:jc w:val="both"/>
        <w:rPr>
          <w:rFonts w:cs="Times New Roman"/>
          <w:b/>
          <w:bCs/>
          <w:sz w:val="22"/>
          <w:szCs w:val="22"/>
        </w:rPr>
      </w:pPr>
    </w:p>
    <w:p w14:paraId="6AA76509" w14:textId="77777777" w:rsidR="00DC45F3" w:rsidRPr="00D66017" w:rsidRDefault="00DC45F3" w:rsidP="00D66017">
      <w:pPr>
        <w:autoSpaceDE w:val="0"/>
        <w:jc w:val="both"/>
        <w:rPr>
          <w:rFonts w:cs="Times New Roman"/>
          <w:sz w:val="22"/>
          <w:szCs w:val="22"/>
        </w:rPr>
      </w:pPr>
      <w:r w:rsidRPr="00D66017">
        <w:rPr>
          <w:rFonts w:cs="Times New Roman"/>
          <w:b/>
          <w:bCs/>
          <w:sz w:val="22"/>
          <w:szCs w:val="22"/>
        </w:rPr>
        <w:t>Naprawa</w:t>
      </w:r>
      <w:r w:rsidRPr="00D66017">
        <w:rPr>
          <w:rFonts w:cs="Times New Roman"/>
          <w:sz w:val="22"/>
          <w:szCs w:val="22"/>
        </w:rPr>
        <w:t xml:space="preserve"> (serwis) sprzętu medycznego polega w szczególności na:</w:t>
      </w:r>
    </w:p>
    <w:p w14:paraId="32DC0634" w14:textId="77777777" w:rsidR="00DC45F3" w:rsidRPr="00D66017" w:rsidRDefault="00DC45F3" w:rsidP="00D66017">
      <w:pPr>
        <w:autoSpaceDE w:val="0"/>
        <w:jc w:val="both"/>
        <w:rPr>
          <w:rFonts w:cs="Times New Roman"/>
          <w:sz w:val="22"/>
          <w:szCs w:val="22"/>
        </w:rPr>
      </w:pPr>
      <w:r w:rsidRPr="00D66017">
        <w:rPr>
          <w:rFonts w:cs="Times New Roman"/>
          <w:sz w:val="22"/>
          <w:szCs w:val="22"/>
        </w:rPr>
        <w:t>a) przywróceniu sprawności aparatu sprzed awarii,</w:t>
      </w:r>
    </w:p>
    <w:p w14:paraId="3DE6BD00" w14:textId="77777777" w:rsidR="00DC45F3" w:rsidRPr="00D66017" w:rsidRDefault="00DC45F3" w:rsidP="00D66017">
      <w:pPr>
        <w:autoSpaceDE w:val="0"/>
        <w:jc w:val="both"/>
        <w:rPr>
          <w:rFonts w:cs="Times New Roman"/>
          <w:sz w:val="22"/>
          <w:szCs w:val="22"/>
        </w:rPr>
      </w:pPr>
      <w:r w:rsidRPr="00D66017">
        <w:rPr>
          <w:rFonts w:cs="Times New Roman"/>
          <w:sz w:val="22"/>
          <w:szCs w:val="22"/>
        </w:rPr>
        <w:t>b) legalizacji - jeżeli jest taki wymóg co do aparatów i/lub sprzętu medycznego,</w:t>
      </w:r>
    </w:p>
    <w:p w14:paraId="57ED871C" w14:textId="77777777" w:rsidR="00DC45F3" w:rsidRPr="00D66017" w:rsidRDefault="00DC45F3" w:rsidP="00D66017">
      <w:pPr>
        <w:autoSpaceDE w:val="0"/>
        <w:jc w:val="both"/>
        <w:rPr>
          <w:rFonts w:cs="Times New Roman"/>
          <w:sz w:val="22"/>
          <w:szCs w:val="22"/>
        </w:rPr>
      </w:pPr>
      <w:r w:rsidRPr="00D66017">
        <w:rPr>
          <w:rFonts w:cs="Times New Roman"/>
          <w:sz w:val="22"/>
          <w:szCs w:val="22"/>
        </w:rPr>
        <w:t>c) kalibracjach oraz regulacji wymaganych przez producenta i obowiązujących w tym zakresie przepisów - jeżeli jest taki wymóg co do aparatów i/lub sprzętu medycznego,</w:t>
      </w:r>
    </w:p>
    <w:p w14:paraId="4E651C68" w14:textId="77777777" w:rsidR="00DC45F3" w:rsidRPr="00D66017" w:rsidRDefault="00DC45F3" w:rsidP="00D66017">
      <w:pPr>
        <w:autoSpaceDE w:val="0"/>
        <w:jc w:val="both"/>
        <w:rPr>
          <w:rFonts w:cs="Times New Roman"/>
          <w:sz w:val="22"/>
          <w:szCs w:val="22"/>
        </w:rPr>
      </w:pPr>
      <w:r w:rsidRPr="00D66017">
        <w:rPr>
          <w:rFonts w:cs="Times New Roman"/>
          <w:sz w:val="22"/>
          <w:szCs w:val="22"/>
        </w:rPr>
        <w:t>d) sporządzenie orzeczeń o stanie urządzeń nie nadających się do naprawy,</w:t>
      </w:r>
    </w:p>
    <w:p w14:paraId="17FF9674" w14:textId="77777777" w:rsidR="00413695" w:rsidRPr="00583047" w:rsidRDefault="00DC45F3" w:rsidP="00583047">
      <w:pPr>
        <w:autoSpaceDE w:val="0"/>
        <w:jc w:val="both"/>
        <w:rPr>
          <w:rStyle w:val="markedcontent"/>
          <w:rFonts w:cs="Times New Roman"/>
          <w:sz w:val="22"/>
          <w:szCs w:val="22"/>
        </w:rPr>
      </w:pPr>
      <w:r w:rsidRPr="00D66017">
        <w:rPr>
          <w:rFonts w:cs="Times New Roman"/>
          <w:sz w:val="22"/>
          <w:szCs w:val="22"/>
        </w:rPr>
        <w:t>e)</w:t>
      </w:r>
      <w:r w:rsidRPr="00D66017">
        <w:rPr>
          <w:rFonts w:cs="Times New Roman"/>
          <w:b/>
          <w:sz w:val="22"/>
          <w:szCs w:val="22"/>
        </w:rPr>
        <w:t> </w:t>
      </w:r>
      <w:r w:rsidRPr="00D66017">
        <w:rPr>
          <w:rFonts w:cs="Times New Roman"/>
          <w:sz w:val="22"/>
          <w:szCs w:val="22"/>
        </w:rPr>
        <w:t xml:space="preserve">dostawie i zamontowaniu części zamiennych oraz materiałów eksploatacyjnych niezbędnych do wykonania </w:t>
      </w:r>
      <w:r w:rsidR="00583047">
        <w:rPr>
          <w:rFonts w:cs="Times New Roman"/>
          <w:sz w:val="22"/>
          <w:szCs w:val="22"/>
        </w:rPr>
        <w:t xml:space="preserve">naprawy, </w:t>
      </w:r>
    </w:p>
    <w:p w14:paraId="433B9D5B" w14:textId="77777777" w:rsidR="00DC45F3" w:rsidRPr="00E959A5" w:rsidRDefault="00DC45F3" w:rsidP="00D66017">
      <w:pPr>
        <w:autoSpaceDE w:val="0"/>
        <w:jc w:val="both"/>
        <w:rPr>
          <w:rFonts w:cs="Times New Roman"/>
          <w:bCs/>
          <w:sz w:val="22"/>
          <w:szCs w:val="22"/>
        </w:rPr>
      </w:pPr>
      <w:r w:rsidRPr="00E959A5">
        <w:rPr>
          <w:rFonts w:cs="Times New Roman"/>
          <w:bCs/>
          <w:sz w:val="22"/>
          <w:szCs w:val="22"/>
        </w:rPr>
        <w:t xml:space="preserve">f) </w:t>
      </w:r>
      <w:r w:rsidR="00A82F88" w:rsidRPr="00E959A5">
        <w:rPr>
          <w:rFonts w:cs="Times New Roman"/>
          <w:bCs/>
          <w:sz w:val="22"/>
          <w:szCs w:val="22"/>
        </w:rPr>
        <w:t>instalacji tzw. poprawek softwarowych i uaktualnień z modyfikacjami wynikającymi z zaleceń producenta ale nie zmieniających czy rozszerzających obecnej funkcjonalności tomografu</w:t>
      </w:r>
    </w:p>
    <w:p w14:paraId="61109542" w14:textId="77777777" w:rsidR="00DC45F3" w:rsidRDefault="00DC45F3" w:rsidP="00D66017">
      <w:pPr>
        <w:autoSpaceDE w:val="0"/>
        <w:jc w:val="both"/>
        <w:rPr>
          <w:rFonts w:cs="Times New Roman"/>
          <w:sz w:val="22"/>
          <w:szCs w:val="22"/>
        </w:rPr>
      </w:pPr>
      <w:r w:rsidRPr="00D66017">
        <w:rPr>
          <w:rFonts w:cs="Times New Roman"/>
          <w:sz w:val="22"/>
          <w:szCs w:val="22"/>
        </w:rPr>
        <w:t>g) prowadzeniu zdalnego monitoringu stanu technicznego aparatury medycznej.</w:t>
      </w:r>
    </w:p>
    <w:p w14:paraId="543ADFB7" w14:textId="77777777" w:rsidR="001D6AF2" w:rsidRPr="00D66017" w:rsidRDefault="001D6AF2" w:rsidP="00D66017">
      <w:pPr>
        <w:autoSpaceDE w:val="0"/>
        <w:jc w:val="both"/>
        <w:rPr>
          <w:rFonts w:cs="Times New Roman"/>
          <w:b/>
          <w:bCs/>
          <w:sz w:val="22"/>
          <w:szCs w:val="22"/>
        </w:rPr>
      </w:pPr>
    </w:p>
    <w:p w14:paraId="71A5480B" w14:textId="77777777" w:rsidR="00A41DD3" w:rsidRPr="00D66017" w:rsidRDefault="00A41DD3" w:rsidP="00D66017">
      <w:pPr>
        <w:autoSpaceDE w:val="0"/>
        <w:jc w:val="both"/>
        <w:rPr>
          <w:rFonts w:cs="Times New Roman"/>
          <w:b/>
          <w:bCs/>
          <w:sz w:val="22"/>
          <w:szCs w:val="22"/>
        </w:rPr>
      </w:pPr>
      <w:r w:rsidRPr="00D66017">
        <w:rPr>
          <w:rFonts w:cs="Times New Roman"/>
          <w:b/>
          <w:bCs/>
          <w:sz w:val="22"/>
          <w:szCs w:val="22"/>
        </w:rPr>
        <w:t>Zdalna diagnostyka:</w:t>
      </w:r>
    </w:p>
    <w:p w14:paraId="6CC9C2A8" w14:textId="77777777" w:rsidR="00A41DD3" w:rsidRPr="00D66017" w:rsidRDefault="00A41DD3" w:rsidP="00D66017">
      <w:pPr>
        <w:autoSpaceDE w:val="0"/>
        <w:jc w:val="both"/>
        <w:rPr>
          <w:rFonts w:cs="Times New Roman"/>
          <w:bCs/>
          <w:sz w:val="22"/>
          <w:szCs w:val="22"/>
        </w:rPr>
      </w:pPr>
      <w:r w:rsidRPr="00D66017">
        <w:rPr>
          <w:rFonts w:cs="Times New Roman"/>
          <w:b/>
          <w:bCs/>
          <w:sz w:val="22"/>
          <w:szCs w:val="22"/>
        </w:rPr>
        <w:t xml:space="preserve">- </w:t>
      </w:r>
      <w:r w:rsidRPr="00D66017">
        <w:rPr>
          <w:rFonts w:cs="Times New Roman"/>
          <w:bCs/>
          <w:sz w:val="22"/>
          <w:szCs w:val="22"/>
        </w:rPr>
        <w:t>proaktywne monitorowanie</w:t>
      </w:r>
      <w:r w:rsidR="00BD0F15" w:rsidRPr="00D66017">
        <w:rPr>
          <w:rFonts w:cs="Times New Roman"/>
          <w:bCs/>
          <w:sz w:val="22"/>
          <w:szCs w:val="22"/>
        </w:rPr>
        <w:t xml:space="preserve"> (stała bieżąca analiza</w:t>
      </w:r>
      <w:r w:rsidRPr="00D66017">
        <w:rPr>
          <w:rFonts w:cs="Times New Roman"/>
          <w:bCs/>
          <w:sz w:val="22"/>
          <w:szCs w:val="22"/>
        </w:rPr>
        <w:t>)parametrów przesłanych przez aparat do serwisu w celu zapobiegania sytuacjom krytycznym z</w:t>
      </w:r>
      <w:r w:rsidR="00183CBC" w:rsidRPr="00D66017">
        <w:rPr>
          <w:rFonts w:cs="Times New Roman"/>
          <w:bCs/>
          <w:sz w:val="22"/>
          <w:szCs w:val="22"/>
        </w:rPr>
        <w:t>wiązanym z nagła awarią aparatu</w:t>
      </w:r>
      <w:r w:rsidRPr="00D66017">
        <w:rPr>
          <w:rFonts w:cs="Times New Roman"/>
          <w:bCs/>
          <w:sz w:val="22"/>
          <w:szCs w:val="22"/>
        </w:rPr>
        <w:t>, przestojem spowodowanym zatrzymaniem jego pracy oraz zachowaniem bezpieczeństwa danych pacjentów</w:t>
      </w:r>
      <w:r w:rsidR="00BD0F15" w:rsidRPr="00D66017">
        <w:rPr>
          <w:rFonts w:cs="Times New Roman"/>
          <w:bCs/>
          <w:sz w:val="22"/>
          <w:szCs w:val="22"/>
        </w:rPr>
        <w:t xml:space="preserve"> tj. zdalny monitoring trendów, który polega na czasowej obserwacji poszczególnych elementów.</w:t>
      </w:r>
    </w:p>
    <w:p w14:paraId="133DA032" w14:textId="77777777" w:rsidR="00A41DD3" w:rsidRPr="00D66017" w:rsidRDefault="00A41DD3" w:rsidP="00D66017">
      <w:pPr>
        <w:autoSpaceDE w:val="0"/>
        <w:jc w:val="both"/>
        <w:rPr>
          <w:rFonts w:cs="Times New Roman"/>
          <w:bCs/>
          <w:sz w:val="22"/>
          <w:szCs w:val="22"/>
        </w:rPr>
      </w:pPr>
      <w:r w:rsidRPr="00D66017">
        <w:rPr>
          <w:rFonts w:cs="Times New Roman"/>
          <w:bCs/>
          <w:sz w:val="22"/>
          <w:szCs w:val="22"/>
        </w:rPr>
        <w:t>- wykorzystywanie systemu zdalnej diagnostyki do diagnostyki i naprawy uszkodzeń</w:t>
      </w:r>
      <w:r w:rsidR="00D52900" w:rsidRPr="00D66017">
        <w:rPr>
          <w:rFonts w:cs="Times New Roman"/>
          <w:bCs/>
          <w:sz w:val="22"/>
          <w:szCs w:val="22"/>
        </w:rPr>
        <w:t>.</w:t>
      </w:r>
    </w:p>
    <w:p w14:paraId="3E3746B3" w14:textId="77777777" w:rsidR="00D52900" w:rsidRPr="00D66017" w:rsidRDefault="00D52900" w:rsidP="00D66017">
      <w:pPr>
        <w:autoSpaceDE w:val="0"/>
        <w:jc w:val="both"/>
        <w:rPr>
          <w:rFonts w:cs="Times New Roman"/>
          <w:bCs/>
          <w:sz w:val="22"/>
          <w:szCs w:val="22"/>
        </w:rPr>
      </w:pPr>
    </w:p>
    <w:p w14:paraId="69A02521" w14:textId="77777777" w:rsidR="00C52EB0" w:rsidRPr="00D66017" w:rsidRDefault="00D52900" w:rsidP="00D66017">
      <w:pPr>
        <w:autoSpaceDE w:val="0"/>
        <w:jc w:val="both"/>
        <w:rPr>
          <w:rFonts w:cs="Times New Roman"/>
          <w:sz w:val="22"/>
          <w:szCs w:val="22"/>
        </w:rPr>
      </w:pPr>
      <w:r w:rsidRPr="00D66017">
        <w:rPr>
          <w:rFonts w:cs="Times New Roman"/>
          <w:sz w:val="22"/>
          <w:szCs w:val="22"/>
        </w:rPr>
        <w:t>Dla zapewnienia zdalnej diagnostyki i naprawy uszkodzeń Zamawiający zapewni możliwość podłączenia przez Wykonawcę aparatury medycznej Zamawiającego do sieci zdalnego serwisu Wykonawcy poprzez udostępnione Wykonawcy i przystosowane do tego celu własne złącze internetowe.</w:t>
      </w:r>
    </w:p>
    <w:p w14:paraId="3FBD569A" w14:textId="77777777" w:rsidR="00C52EB0" w:rsidRPr="00D66017" w:rsidRDefault="00C52EB0" w:rsidP="00D66017">
      <w:pPr>
        <w:autoSpaceDE w:val="0"/>
        <w:jc w:val="both"/>
        <w:rPr>
          <w:rFonts w:cs="Times New Roman"/>
          <w:sz w:val="22"/>
          <w:szCs w:val="22"/>
        </w:rPr>
      </w:pPr>
    </w:p>
    <w:p w14:paraId="5DB03633" w14:textId="77777777" w:rsidR="00C52EB0" w:rsidRPr="00D66017" w:rsidRDefault="00C52EB0" w:rsidP="00D66017">
      <w:pPr>
        <w:autoSpaceDE w:val="0"/>
        <w:jc w:val="both"/>
        <w:rPr>
          <w:rFonts w:cs="Times New Roman"/>
          <w:b/>
          <w:sz w:val="22"/>
          <w:szCs w:val="22"/>
        </w:rPr>
      </w:pPr>
      <w:r w:rsidRPr="00D66017">
        <w:rPr>
          <w:rFonts w:cs="Times New Roman"/>
          <w:b/>
          <w:sz w:val="22"/>
          <w:szCs w:val="22"/>
          <w:u w:val="single"/>
        </w:rPr>
        <w:t>Dodatkowe warunki świadczenia usług:</w:t>
      </w:r>
    </w:p>
    <w:p w14:paraId="4C1C1DB7" w14:textId="77777777" w:rsidR="00C52EB0" w:rsidRPr="00D66017" w:rsidRDefault="00C52EB0" w:rsidP="00D66017">
      <w:pPr>
        <w:pStyle w:val="Tekstpodstawowy"/>
        <w:spacing w:after="0"/>
        <w:jc w:val="both"/>
        <w:rPr>
          <w:rFonts w:cs="Times New Roman"/>
          <w:sz w:val="22"/>
          <w:szCs w:val="22"/>
        </w:rPr>
      </w:pPr>
      <w:r w:rsidRPr="00D66017">
        <w:rPr>
          <w:rFonts w:cs="Times New Roman"/>
          <w:sz w:val="22"/>
          <w:szCs w:val="22"/>
        </w:rPr>
        <w:t>a) podejmowane przez wykonawcę czynności serwisowe, nie mogą być przyczyną utraty certyfikatów, świadectw technicznych i innych dokumentów danego aparatu, dopuszczających go do użytkowania,</w:t>
      </w:r>
    </w:p>
    <w:p w14:paraId="6DACD17D" w14:textId="77777777" w:rsidR="00D52900" w:rsidRPr="00D66017" w:rsidRDefault="00C52EB0" w:rsidP="00D66017">
      <w:pPr>
        <w:pStyle w:val="Tekstpodstawowy"/>
        <w:spacing w:after="0"/>
        <w:jc w:val="both"/>
        <w:rPr>
          <w:rFonts w:cs="Times New Roman"/>
          <w:sz w:val="22"/>
          <w:szCs w:val="22"/>
        </w:rPr>
      </w:pPr>
      <w:r w:rsidRPr="00D66017">
        <w:rPr>
          <w:rFonts w:cs="Times New Roman"/>
          <w:sz w:val="22"/>
          <w:szCs w:val="22"/>
        </w:rPr>
        <w:t>b) wykonawca jest zobowiązany wykonać usługę terminowo i rzetelnie,</w:t>
      </w:r>
    </w:p>
    <w:p w14:paraId="19EDAAB7" w14:textId="77777777" w:rsidR="00C52EB0" w:rsidRPr="00D66017" w:rsidRDefault="001D60EF" w:rsidP="00D66017">
      <w:pPr>
        <w:pStyle w:val="Tekstpodstawowy"/>
        <w:spacing w:after="0"/>
        <w:jc w:val="both"/>
        <w:rPr>
          <w:rFonts w:cs="Times New Roman"/>
          <w:sz w:val="22"/>
          <w:szCs w:val="22"/>
        </w:rPr>
      </w:pPr>
      <w:r w:rsidRPr="00D66017">
        <w:rPr>
          <w:rFonts w:cs="Times New Roman"/>
          <w:sz w:val="22"/>
          <w:szCs w:val="22"/>
        </w:rPr>
        <w:t>c</w:t>
      </w:r>
      <w:r w:rsidR="00C52EB0" w:rsidRPr="00D66017">
        <w:rPr>
          <w:rFonts w:cs="Times New Roman"/>
          <w:sz w:val="22"/>
          <w:szCs w:val="22"/>
        </w:rPr>
        <w:t>) wykonawca będzie świadczył usługi określone w przedmiocie zamówienia przy użyciu własnej aparatury kontrolnej, pomiarowej, narzędzi i materiałów. Aparatura kontrolna, pomiarowa musi posiadać aktualne świadectwa legalizacji lub sprawdzenia,</w:t>
      </w:r>
    </w:p>
    <w:p w14:paraId="4DBADD29" w14:textId="77777777" w:rsidR="00C52EB0" w:rsidRPr="00D66017" w:rsidRDefault="001D60EF" w:rsidP="00D66017">
      <w:pPr>
        <w:pStyle w:val="Tekstpodstawowy"/>
        <w:spacing w:after="0"/>
        <w:jc w:val="both"/>
        <w:rPr>
          <w:rFonts w:cs="Times New Roman"/>
          <w:sz w:val="22"/>
          <w:szCs w:val="22"/>
        </w:rPr>
      </w:pPr>
      <w:r w:rsidRPr="00D66017">
        <w:rPr>
          <w:rFonts w:cs="Times New Roman"/>
          <w:sz w:val="22"/>
          <w:szCs w:val="22"/>
        </w:rPr>
        <w:t>d</w:t>
      </w:r>
      <w:r w:rsidR="00C52EB0" w:rsidRPr="00D66017">
        <w:rPr>
          <w:rFonts w:cs="Times New Roman"/>
          <w:sz w:val="22"/>
          <w:szCs w:val="22"/>
        </w:rPr>
        <w:t>) wszystkie czynności i wymienione materiały wpisane w karcie pracy/raporcie serwisowym muszą być potwierdzone przez bezpośredniego użytkownika,</w:t>
      </w:r>
    </w:p>
    <w:p w14:paraId="14C34DF5" w14:textId="77777777" w:rsidR="00C52EB0" w:rsidRPr="00D66017" w:rsidRDefault="001D60EF" w:rsidP="00D66017">
      <w:pPr>
        <w:pStyle w:val="Tekstpodstawowy"/>
        <w:spacing w:after="0"/>
        <w:jc w:val="both"/>
        <w:rPr>
          <w:rFonts w:cs="Times New Roman"/>
          <w:sz w:val="22"/>
          <w:szCs w:val="22"/>
        </w:rPr>
      </w:pPr>
      <w:r w:rsidRPr="00D66017">
        <w:rPr>
          <w:rFonts w:cs="Times New Roman"/>
          <w:sz w:val="22"/>
          <w:szCs w:val="22"/>
        </w:rPr>
        <w:t>e</w:t>
      </w:r>
      <w:r w:rsidR="00C52EB0" w:rsidRPr="00D66017">
        <w:rPr>
          <w:rFonts w:cs="Times New Roman"/>
          <w:sz w:val="22"/>
          <w:szCs w:val="22"/>
        </w:rPr>
        <w:t>) wszelkie opinie i oceny stanu technicznego aparatów i/lub sprzętu medycznych objętych umową będą wykonane w ramach wynagrodzenia za wykonanie umowy,</w:t>
      </w:r>
    </w:p>
    <w:p w14:paraId="23925E3D" w14:textId="77777777" w:rsidR="00C52EB0" w:rsidRPr="00D66017" w:rsidRDefault="001D60EF" w:rsidP="00D66017">
      <w:pPr>
        <w:pStyle w:val="Tekstpodstawowy"/>
        <w:spacing w:after="0"/>
        <w:jc w:val="both"/>
        <w:rPr>
          <w:rFonts w:cs="Times New Roman"/>
          <w:sz w:val="22"/>
          <w:szCs w:val="22"/>
        </w:rPr>
      </w:pPr>
      <w:r w:rsidRPr="00D66017">
        <w:rPr>
          <w:rFonts w:cs="Times New Roman"/>
          <w:sz w:val="22"/>
          <w:szCs w:val="22"/>
        </w:rPr>
        <w:t>f</w:t>
      </w:r>
      <w:r w:rsidR="00C52EB0" w:rsidRPr="00D66017">
        <w:rPr>
          <w:rFonts w:cs="Times New Roman"/>
          <w:sz w:val="22"/>
          <w:szCs w:val="22"/>
        </w:rPr>
        <w:t>) </w:t>
      </w:r>
      <w:r w:rsidR="00D52900" w:rsidRPr="00D66017">
        <w:rPr>
          <w:rFonts w:cs="Times New Roman"/>
          <w:sz w:val="22"/>
          <w:szCs w:val="22"/>
        </w:rPr>
        <w:t xml:space="preserve">interwencja na wezwanie - </w:t>
      </w:r>
      <w:r w:rsidR="00C52EB0" w:rsidRPr="00D66017">
        <w:rPr>
          <w:rFonts w:cs="Times New Roman"/>
          <w:sz w:val="22"/>
          <w:szCs w:val="22"/>
        </w:rPr>
        <w:t>wyko</w:t>
      </w:r>
      <w:r w:rsidR="00133BC6" w:rsidRPr="00D66017">
        <w:rPr>
          <w:rFonts w:cs="Times New Roman"/>
          <w:sz w:val="22"/>
          <w:szCs w:val="22"/>
        </w:rPr>
        <w:t>nawca będzie wykonywał czynności serwisowe</w:t>
      </w:r>
      <w:r w:rsidR="00D52900" w:rsidRPr="00D66017">
        <w:rPr>
          <w:rFonts w:cs="Times New Roman"/>
          <w:sz w:val="22"/>
          <w:szCs w:val="22"/>
        </w:rPr>
        <w:t xml:space="preserve"> w siedzibie Zamawiającego</w:t>
      </w:r>
      <w:r w:rsidR="00AD0086" w:rsidRPr="00D66017">
        <w:rPr>
          <w:rFonts w:cs="Times New Roman"/>
          <w:sz w:val="22"/>
          <w:szCs w:val="22"/>
        </w:rPr>
        <w:t xml:space="preserve"> (praca w miejscu lokalizacji aparatury wraz z dojazdem inżyniera).</w:t>
      </w:r>
    </w:p>
    <w:p w14:paraId="41360069" w14:textId="77777777" w:rsidR="00D52900" w:rsidRPr="00D66017" w:rsidRDefault="001D60EF" w:rsidP="00D66017">
      <w:pPr>
        <w:pStyle w:val="Tekstpodstawowy"/>
        <w:spacing w:after="0"/>
        <w:jc w:val="both"/>
        <w:rPr>
          <w:rFonts w:cs="Times New Roman"/>
          <w:sz w:val="22"/>
          <w:szCs w:val="22"/>
        </w:rPr>
      </w:pPr>
      <w:r w:rsidRPr="00D66017">
        <w:rPr>
          <w:rFonts w:cs="Times New Roman"/>
          <w:sz w:val="22"/>
          <w:szCs w:val="22"/>
        </w:rPr>
        <w:t>g</w:t>
      </w:r>
      <w:r w:rsidR="00C52EB0" w:rsidRPr="00D66017">
        <w:rPr>
          <w:rFonts w:cs="Times New Roman"/>
          <w:sz w:val="22"/>
          <w:szCs w:val="22"/>
        </w:rPr>
        <w:t>)</w:t>
      </w:r>
      <w:r w:rsidR="007E00D4" w:rsidRPr="00D66017">
        <w:rPr>
          <w:rFonts w:cs="Times New Roman"/>
          <w:sz w:val="22"/>
          <w:szCs w:val="22"/>
        </w:rPr>
        <w:t>wykonawca będzie wykonywał przeglądy i naprawy w siedzibie Zamawiającego. Jeżeli zaistnieje konieczność wykonania w/w czynności w siedzibie serwisu, Zamawiający zostanie poinformowany o takiej potrzebie. Koszty dojazdu do Zamawiającego jak i koszty transportu aparatu i/lub sprzętu medycznego do Wykonawcy oraz do Zamawiającego ponosi Wykonawca</w:t>
      </w:r>
    </w:p>
    <w:p w14:paraId="4FBA831A" w14:textId="77777777" w:rsidR="00C52EB0" w:rsidRPr="00D66017" w:rsidRDefault="00F8548F" w:rsidP="00D66017">
      <w:pPr>
        <w:pStyle w:val="Tekstpodstawowy"/>
        <w:spacing w:after="0"/>
        <w:jc w:val="both"/>
        <w:rPr>
          <w:rFonts w:cs="Times New Roman"/>
          <w:sz w:val="22"/>
          <w:szCs w:val="22"/>
        </w:rPr>
      </w:pPr>
      <w:r w:rsidRPr="00D66017">
        <w:rPr>
          <w:rFonts w:eastAsia="Arial" w:cs="Times New Roman"/>
          <w:sz w:val="22"/>
          <w:szCs w:val="22"/>
        </w:rPr>
        <w:lastRenderedPageBreak/>
        <w:t>h</w:t>
      </w:r>
      <w:r w:rsidR="00C52EB0" w:rsidRPr="00D66017">
        <w:rPr>
          <w:rFonts w:eastAsia="Arial" w:cs="Times New Roman"/>
          <w:sz w:val="22"/>
          <w:szCs w:val="22"/>
        </w:rPr>
        <w:t>) każdorazowo przed przystą</w:t>
      </w:r>
      <w:r w:rsidR="00AD0086" w:rsidRPr="00D66017">
        <w:rPr>
          <w:rFonts w:eastAsia="Arial" w:cs="Times New Roman"/>
          <w:sz w:val="22"/>
          <w:szCs w:val="22"/>
        </w:rPr>
        <w:t xml:space="preserve">pieniem do </w:t>
      </w:r>
      <w:proofErr w:type="spellStart"/>
      <w:r w:rsidR="00AD0086" w:rsidRPr="00D66017">
        <w:rPr>
          <w:rFonts w:eastAsia="Arial" w:cs="Times New Roman"/>
          <w:sz w:val="22"/>
          <w:szCs w:val="22"/>
        </w:rPr>
        <w:t>przeglądu</w:t>
      </w:r>
      <w:r w:rsidR="007E00D4" w:rsidRPr="00D66017">
        <w:rPr>
          <w:rFonts w:eastAsia="Arial" w:cs="Times New Roman"/>
          <w:sz w:val="22"/>
          <w:szCs w:val="22"/>
        </w:rPr>
        <w:t>lub</w:t>
      </w:r>
      <w:proofErr w:type="spellEnd"/>
      <w:r w:rsidR="007E00D4" w:rsidRPr="00D66017">
        <w:rPr>
          <w:rFonts w:eastAsia="Arial" w:cs="Times New Roman"/>
          <w:sz w:val="22"/>
          <w:szCs w:val="22"/>
        </w:rPr>
        <w:t xml:space="preserve"> naprawy </w:t>
      </w:r>
      <w:r w:rsidR="00C52EB0" w:rsidRPr="00D66017">
        <w:rPr>
          <w:rFonts w:eastAsia="Arial" w:cs="Times New Roman"/>
          <w:sz w:val="22"/>
          <w:szCs w:val="22"/>
        </w:rPr>
        <w:t>oraz po jej zakończeniu Wykonawca jest zobowiązany poinformować upoważnionego – wskazanego w umowie pracownika Zamawiającego,</w:t>
      </w:r>
    </w:p>
    <w:p w14:paraId="414456CF" w14:textId="77777777" w:rsidR="00716AB8" w:rsidRPr="00C86CC3" w:rsidRDefault="00F8548F" w:rsidP="00D66017">
      <w:pPr>
        <w:pStyle w:val="Tekstpodstawowy"/>
        <w:spacing w:after="0"/>
        <w:jc w:val="both"/>
        <w:rPr>
          <w:rFonts w:cs="Times New Roman"/>
          <w:spacing w:val="-4"/>
          <w:sz w:val="22"/>
          <w:szCs w:val="22"/>
          <w:shd w:val="clear" w:color="auto" w:fill="FFFFFF"/>
        </w:rPr>
      </w:pPr>
      <w:r w:rsidRPr="00C86CC3">
        <w:rPr>
          <w:rFonts w:cs="Times New Roman"/>
          <w:sz w:val="22"/>
          <w:szCs w:val="22"/>
          <w:shd w:val="clear" w:color="auto" w:fill="FFFFFF"/>
        </w:rPr>
        <w:t>i</w:t>
      </w:r>
      <w:r w:rsidR="00716AB8" w:rsidRPr="00C86CC3">
        <w:rPr>
          <w:rFonts w:cs="Times New Roman"/>
          <w:sz w:val="22"/>
          <w:szCs w:val="22"/>
          <w:shd w:val="clear" w:color="auto" w:fill="FFFFFF"/>
        </w:rPr>
        <w:t>) </w:t>
      </w:r>
      <w:r w:rsidR="00A82F88" w:rsidRPr="00C86CC3">
        <w:rPr>
          <w:rFonts w:cs="Times New Roman"/>
          <w:sz w:val="22"/>
          <w:szCs w:val="22"/>
          <w:shd w:val="clear" w:color="auto" w:fill="FFFFFF"/>
        </w:rPr>
        <w:t xml:space="preserve">przedmiot zamówienia obejmuje dostawę części zamiennych, materiałów niezbędnych do prawidłowego wykonania </w:t>
      </w:r>
      <w:proofErr w:type="spellStart"/>
      <w:r w:rsidR="00A82F88" w:rsidRPr="00C86CC3">
        <w:rPr>
          <w:rFonts w:cs="Times New Roman"/>
          <w:sz w:val="22"/>
          <w:szCs w:val="22"/>
          <w:shd w:val="clear" w:color="auto" w:fill="FFFFFF"/>
        </w:rPr>
        <w:t>usługi.</w:t>
      </w:r>
      <w:r w:rsidR="003713C8" w:rsidRPr="00C86CC3">
        <w:rPr>
          <w:rFonts w:cs="Times New Roman"/>
          <w:sz w:val="22"/>
          <w:szCs w:val="22"/>
          <w:shd w:val="clear" w:color="auto" w:fill="FFFFFF"/>
        </w:rPr>
        <w:t>W</w:t>
      </w:r>
      <w:r w:rsidR="00716AB8" w:rsidRPr="00C86CC3">
        <w:rPr>
          <w:rFonts w:cs="Times New Roman"/>
          <w:sz w:val="22"/>
          <w:szCs w:val="22"/>
          <w:shd w:val="clear" w:color="auto" w:fill="FFFFFF"/>
        </w:rPr>
        <w:t>ykonawca</w:t>
      </w:r>
      <w:proofErr w:type="spellEnd"/>
      <w:r w:rsidR="00716AB8" w:rsidRPr="00C86CC3">
        <w:rPr>
          <w:rFonts w:cs="Times New Roman"/>
          <w:sz w:val="22"/>
          <w:szCs w:val="22"/>
          <w:shd w:val="clear" w:color="auto" w:fill="FFFFFF"/>
        </w:rPr>
        <w:t xml:space="preserve"> </w:t>
      </w:r>
      <w:r w:rsidR="00716AB8" w:rsidRPr="00C86CC3">
        <w:rPr>
          <w:rFonts w:cs="Times New Roman"/>
          <w:spacing w:val="-4"/>
          <w:sz w:val="22"/>
          <w:szCs w:val="22"/>
          <w:shd w:val="clear" w:color="auto" w:fill="FFFFFF"/>
        </w:rPr>
        <w:t xml:space="preserve">na wymienione w ramach obsługi serwisowej części zamienne, materiały </w:t>
      </w:r>
      <w:r w:rsidR="00A82F88" w:rsidRPr="00C86CC3">
        <w:rPr>
          <w:rFonts w:cs="Times New Roman"/>
          <w:spacing w:val="-4"/>
          <w:sz w:val="22"/>
          <w:szCs w:val="22"/>
          <w:shd w:val="clear" w:color="auto" w:fill="FFFFFF"/>
        </w:rPr>
        <w:t xml:space="preserve"> będące częścią</w:t>
      </w:r>
      <w:r w:rsidR="00C86CC3" w:rsidRPr="00C86CC3">
        <w:rPr>
          <w:rFonts w:cs="Times New Roman"/>
          <w:spacing w:val="-4"/>
          <w:sz w:val="22"/>
          <w:szCs w:val="22"/>
          <w:shd w:val="clear" w:color="auto" w:fill="FFFFFF"/>
        </w:rPr>
        <w:t>/częściami aparat</w:t>
      </w:r>
      <w:r w:rsidR="00A82F88" w:rsidRPr="00C86CC3">
        <w:rPr>
          <w:rFonts w:cs="Times New Roman"/>
          <w:spacing w:val="-4"/>
          <w:sz w:val="22"/>
          <w:szCs w:val="22"/>
          <w:shd w:val="clear" w:color="auto" w:fill="FFFFFF"/>
        </w:rPr>
        <w:t xml:space="preserve">u </w:t>
      </w:r>
      <w:r w:rsidR="00716AB8" w:rsidRPr="00C86CC3">
        <w:rPr>
          <w:rFonts w:cs="Times New Roman"/>
          <w:sz w:val="22"/>
          <w:szCs w:val="22"/>
          <w:shd w:val="clear" w:color="auto" w:fill="FFFFFF"/>
        </w:rPr>
        <w:t xml:space="preserve">udzieli gwarancji na okres </w:t>
      </w:r>
      <w:r w:rsidR="00A82F88" w:rsidRPr="00C86CC3">
        <w:rPr>
          <w:rFonts w:cs="Times New Roman"/>
          <w:sz w:val="22"/>
          <w:szCs w:val="22"/>
          <w:shd w:val="clear" w:color="auto" w:fill="FFFFFF"/>
        </w:rPr>
        <w:t>minimum</w:t>
      </w:r>
      <w:r w:rsidR="00000EE5">
        <w:rPr>
          <w:rFonts w:cs="Times New Roman"/>
          <w:sz w:val="22"/>
          <w:szCs w:val="22"/>
          <w:shd w:val="clear" w:color="auto" w:fill="FFFFFF"/>
        </w:rPr>
        <w:t>12</w:t>
      </w:r>
      <w:r w:rsidR="00C52EB0" w:rsidRPr="00C86CC3">
        <w:rPr>
          <w:rFonts w:cs="Times New Roman"/>
          <w:sz w:val="22"/>
          <w:szCs w:val="22"/>
          <w:shd w:val="clear" w:color="auto" w:fill="FFFFFF"/>
        </w:rPr>
        <w:t xml:space="preserve"> miesięcy</w:t>
      </w:r>
      <w:r w:rsidR="00DC45F3" w:rsidRPr="00C86CC3">
        <w:rPr>
          <w:rFonts w:cs="Times New Roman"/>
          <w:spacing w:val="-4"/>
          <w:sz w:val="22"/>
          <w:szCs w:val="22"/>
          <w:shd w:val="clear" w:color="auto" w:fill="FFFFFF"/>
        </w:rPr>
        <w:t>.</w:t>
      </w:r>
    </w:p>
    <w:p w14:paraId="75C31F48" w14:textId="77777777" w:rsidR="00BD0F15" w:rsidRPr="00D66017" w:rsidRDefault="00C52EB0" w:rsidP="00D66017">
      <w:pPr>
        <w:pStyle w:val="Tekstpodstawowy"/>
        <w:spacing w:after="0"/>
        <w:jc w:val="both"/>
        <w:rPr>
          <w:rFonts w:cs="Times New Roman"/>
          <w:sz w:val="22"/>
          <w:szCs w:val="22"/>
          <w:shd w:val="clear" w:color="auto" w:fill="FFFFFF"/>
        </w:rPr>
      </w:pPr>
      <w:r w:rsidRPr="00D66017">
        <w:rPr>
          <w:rFonts w:cs="Times New Roman"/>
          <w:sz w:val="22"/>
          <w:szCs w:val="22"/>
          <w:shd w:val="clear" w:color="auto" w:fill="FFFFFF"/>
        </w:rPr>
        <w:t xml:space="preserve">W ramach gwarancji Wykonawca zobowiązuje się do usunięcia wady wadliwej części lub wymiany wadliwej części na nową, bądź przywrócenia aparatu i/lub sprzętu medycznego do stanu sprawności, jeżeli wady te ujawnią się w okresie gwarancji. </w:t>
      </w:r>
    </w:p>
    <w:p w14:paraId="5994166C" w14:textId="77777777" w:rsidR="004A3FC7" w:rsidRPr="00D66017" w:rsidRDefault="00705830" w:rsidP="00D66017">
      <w:pPr>
        <w:pStyle w:val="Tekstpodstawowy"/>
        <w:spacing w:after="0"/>
        <w:jc w:val="both"/>
        <w:rPr>
          <w:rFonts w:cs="Times New Roman"/>
          <w:sz w:val="22"/>
          <w:szCs w:val="22"/>
          <w:shd w:val="clear" w:color="auto" w:fill="FFFFFF"/>
        </w:rPr>
      </w:pPr>
      <w:r w:rsidRPr="00D66017">
        <w:rPr>
          <w:rFonts w:cs="Times New Roman"/>
          <w:sz w:val="22"/>
          <w:szCs w:val="22"/>
          <w:shd w:val="clear" w:color="auto" w:fill="FFFFFF"/>
        </w:rPr>
        <w:t>Wszystkie części zamienne, materiały i akcesoria</w:t>
      </w:r>
      <w:r w:rsidR="004A3FC7" w:rsidRPr="00D66017">
        <w:rPr>
          <w:rFonts w:cs="Times New Roman"/>
          <w:sz w:val="22"/>
          <w:szCs w:val="22"/>
          <w:shd w:val="clear" w:color="auto" w:fill="FFFFFF"/>
        </w:rPr>
        <w:t xml:space="preserve"> wymieniane w czasie realizacji przedmiotu zamówienia muszą być fabrycznie nowe, nieużywane, w pełni sprawne i kompatybilne z posiadanym przez Zamawiającego </w:t>
      </w:r>
      <w:r w:rsidR="00C86CC3">
        <w:rPr>
          <w:rFonts w:cs="Times New Roman"/>
          <w:sz w:val="22"/>
          <w:szCs w:val="22"/>
          <w:shd w:val="clear" w:color="auto" w:fill="FFFFFF"/>
        </w:rPr>
        <w:t>aparatem</w:t>
      </w:r>
      <w:r w:rsidR="004A3FC7" w:rsidRPr="00D66017">
        <w:rPr>
          <w:rFonts w:cs="Times New Roman"/>
          <w:sz w:val="22"/>
          <w:szCs w:val="22"/>
          <w:shd w:val="clear" w:color="auto" w:fill="FFFFFF"/>
        </w:rPr>
        <w:t xml:space="preserve"> tj. zgodne z  konfiguracją urządzenia oraz wolne od wad.</w:t>
      </w:r>
    </w:p>
    <w:p w14:paraId="212D2473" w14:textId="77777777" w:rsidR="003D0C7B" w:rsidRPr="00D66017" w:rsidRDefault="00F8548F" w:rsidP="00D66017">
      <w:pPr>
        <w:pStyle w:val="Tekstpodstawowy"/>
        <w:spacing w:after="0"/>
        <w:jc w:val="both"/>
        <w:rPr>
          <w:rFonts w:cs="Times New Roman"/>
          <w:sz w:val="22"/>
          <w:szCs w:val="22"/>
        </w:rPr>
      </w:pPr>
      <w:r w:rsidRPr="00D66017">
        <w:rPr>
          <w:rFonts w:cs="Times New Roman"/>
          <w:sz w:val="22"/>
          <w:szCs w:val="22"/>
        </w:rPr>
        <w:t>j</w:t>
      </w:r>
      <w:r w:rsidR="00C52EB0" w:rsidRPr="00D66017">
        <w:rPr>
          <w:rFonts w:cs="Times New Roman"/>
          <w:sz w:val="22"/>
          <w:szCs w:val="22"/>
        </w:rPr>
        <w:t xml:space="preserve">) w przypadku ujawnienia usterek lub wad w okresie trwania gwarancji, Zamawiający powiadamia o tym fakcie Wykonawcę </w:t>
      </w:r>
      <w:r w:rsidR="000025A8" w:rsidRPr="00D66017">
        <w:rPr>
          <w:rFonts w:cs="Times New Roman"/>
          <w:sz w:val="22"/>
          <w:szCs w:val="22"/>
        </w:rPr>
        <w:t>i</w:t>
      </w:r>
      <w:r w:rsidR="00DC45F3" w:rsidRPr="00D66017">
        <w:rPr>
          <w:rFonts w:cs="Times New Roman"/>
          <w:sz w:val="22"/>
          <w:szCs w:val="22"/>
        </w:rPr>
        <w:t xml:space="preserve"> wyznacza termin ich usunięcia.</w:t>
      </w:r>
    </w:p>
    <w:p w14:paraId="5BDC02E1" w14:textId="77777777" w:rsidR="00C52EB0" w:rsidRPr="001348A1" w:rsidRDefault="004A3FC7" w:rsidP="00242323">
      <w:pPr>
        <w:pStyle w:val="Akapitzlist"/>
        <w:spacing w:before="0" w:beforeAutospacing="0" w:after="0" w:afterAutospacing="0"/>
        <w:ind w:right="-2"/>
        <w:jc w:val="both"/>
        <w:rPr>
          <w:sz w:val="22"/>
          <w:szCs w:val="22"/>
        </w:rPr>
      </w:pPr>
      <w:r w:rsidRPr="001348A1">
        <w:rPr>
          <w:rStyle w:val="FontStyle69"/>
          <w:rFonts w:ascii="Times New Roman" w:hAnsi="Times New Roman" w:cs="Times New Roman"/>
          <w:sz w:val="22"/>
          <w:szCs w:val="22"/>
        </w:rPr>
        <w:t>n</w:t>
      </w:r>
      <w:r w:rsidR="00C52EB0" w:rsidRPr="001348A1">
        <w:rPr>
          <w:rStyle w:val="FontStyle69"/>
          <w:rFonts w:ascii="Times New Roman" w:hAnsi="Times New Roman" w:cs="Times New Roman"/>
          <w:sz w:val="22"/>
          <w:szCs w:val="22"/>
        </w:rPr>
        <w:t xml:space="preserve">) </w:t>
      </w:r>
      <w:r w:rsidR="001348A1" w:rsidRPr="001348A1">
        <w:rPr>
          <w:rStyle w:val="FontStyle69"/>
          <w:rFonts w:ascii="Times New Roman" w:hAnsi="Times New Roman" w:cs="Times New Roman"/>
          <w:sz w:val="22"/>
          <w:szCs w:val="22"/>
        </w:rPr>
        <w:t>Wojewódzki Szpital Zespolony w Kielcach nie posiada praw do własności intelektualnej związanej z przedmiotowym systemem, nie dysponuje: kodami serwisowymi, kluczami serwisowymi lub innymi elementami oprogramowania i sprzętu umożliwiającymi dostęp do systemu w celu przeprowadzenia pełnego zakresu obsługi serwisowej</w:t>
      </w:r>
      <w:r w:rsidR="00242323">
        <w:rPr>
          <w:rStyle w:val="FontStyle69"/>
          <w:rFonts w:ascii="Times New Roman" w:hAnsi="Times New Roman" w:cs="Times New Roman"/>
          <w:sz w:val="22"/>
          <w:szCs w:val="22"/>
        </w:rPr>
        <w:t>.</w:t>
      </w:r>
    </w:p>
    <w:p w14:paraId="226746EF" w14:textId="77777777" w:rsidR="00F8548F" w:rsidRPr="00D66017" w:rsidRDefault="004A3FC7" w:rsidP="00D66017">
      <w:pPr>
        <w:pStyle w:val="Tekstpodstawowy"/>
        <w:autoSpaceDE w:val="0"/>
        <w:spacing w:after="0"/>
        <w:jc w:val="both"/>
        <w:rPr>
          <w:rFonts w:cs="Times New Roman"/>
          <w:sz w:val="22"/>
          <w:szCs w:val="22"/>
        </w:rPr>
      </w:pPr>
      <w:r w:rsidRPr="00D66017">
        <w:rPr>
          <w:rStyle w:val="FontStyle69"/>
          <w:rFonts w:ascii="Times New Roman" w:hAnsi="Times New Roman" w:cs="Times New Roman"/>
          <w:sz w:val="22"/>
          <w:szCs w:val="22"/>
        </w:rPr>
        <w:t>o</w:t>
      </w:r>
      <w:r w:rsidR="00C52EB0" w:rsidRPr="00D66017">
        <w:rPr>
          <w:rStyle w:val="FontStyle69"/>
          <w:rFonts w:ascii="Times New Roman" w:hAnsi="Times New Roman" w:cs="Times New Roman"/>
          <w:sz w:val="22"/>
          <w:szCs w:val="22"/>
        </w:rPr>
        <w:t xml:space="preserve">) </w:t>
      </w:r>
      <w:r w:rsidR="00A27544" w:rsidRPr="00D66017">
        <w:rPr>
          <w:rFonts w:cs="Times New Roman"/>
          <w:sz w:val="22"/>
          <w:szCs w:val="22"/>
        </w:rPr>
        <w:t>p</w:t>
      </w:r>
      <w:r w:rsidR="00C52EB0" w:rsidRPr="00D66017">
        <w:rPr>
          <w:rFonts w:cs="Times New Roman"/>
          <w:sz w:val="22"/>
          <w:szCs w:val="22"/>
        </w:rPr>
        <w:t>rzedmiot zamówienia będą wykonywały osoby posiadające kwalifikacje i stosowne przeszkolenie w zakresie wykonywania przeglądów, konserwacji oraz napraw urządzeń medycznych.</w:t>
      </w:r>
    </w:p>
    <w:p w14:paraId="6F190674" w14:textId="77777777" w:rsidR="00F8548F" w:rsidRPr="00D66017" w:rsidRDefault="00F8548F" w:rsidP="00D66017">
      <w:pPr>
        <w:keepNext/>
        <w:numPr>
          <w:ilvl w:val="1"/>
          <w:numId w:val="1"/>
        </w:numPr>
        <w:tabs>
          <w:tab w:val="left" w:pos="993"/>
          <w:tab w:val="left" w:pos="4253"/>
        </w:tabs>
        <w:ind w:left="576" w:hanging="576"/>
        <w:outlineLvl w:val="1"/>
        <w:rPr>
          <w:rFonts w:cs="Times New Roman"/>
          <w:b/>
          <w:kern w:val="1"/>
          <w:sz w:val="22"/>
          <w:szCs w:val="22"/>
          <w:lang w:eastAsia="hi-IN"/>
        </w:rPr>
      </w:pPr>
    </w:p>
    <w:p w14:paraId="2E1982DB" w14:textId="77777777" w:rsidR="00DC45F3" w:rsidRPr="00D66017" w:rsidRDefault="00DC45F3" w:rsidP="00D66017">
      <w:pPr>
        <w:widowControl/>
        <w:suppressAutoHyphens w:val="0"/>
        <w:jc w:val="both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D66017">
        <w:rPr>
          <w:rFonts w:eastAsia="Calibri" w:cs="Times New Roman"/>
          <w:b/>
          <w:kern w:val="0"/>
          <w:sz w:val="22"/>
          <w:szCs w:val="22"/>
          <w:lang w:eastAsia="en-US" w:bidi="ar-SA"/>
        </w:rPr>
        <w:t>Wsparcie aplikacyjne</w:t>
      </w:r>
    </w:p>
    <w:p w14:paraId="23BDE8FF" w14:textId="77777777" w:rsidR="00DC45F3" w:rsidRPr="00D66017" w:rsidRDefault="00DC45F3" w:rsidP="00D66017">
      <w:pPr>
        <w:widowControl/>
        <w:numPr>
          <w:ilvl w:val="0"/>
          <w:numId w:val="5"/>
        </w:numPr>
        <w:tabs>
          <w:tab w:val="clear" w:pos="0"/>
          <w:tab w:val="num" w:pos="284"/>
        </w:tabs>
        <w:suppressAutoHyphens w:val="0"/>
        <w:jc w:val="both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D66017">
        <w:rPr>
          <w:rFonts w:eastAsia="Calibri" w:cs="Times New Roman"/>
          <w:kern w:val="0"/>
          <w:sz w:val="22"/>
          <w:szCs w:val="22"/>
          <w:lang w:eastAsia="en-US" w:bidi="ar-SA"/>
        </w:rPr>
        <w:t>w zakresie wsparcia technicznego przez inżyniera serwisu.</w:t>
      </w:r>
    </w:p>
    <w:p w14:paraId="47A04585" w14:textId="77777777" w:rsidR="00561E88" w:rsidRDefault="00DC45F3" w:rsidP="00D66017">
      <w:pPr>
        <w:widowControl/>
        <w:numPr>
          <w:ilvl w:val="0"/>
          <w:numId w:val="5"/>
        </w:numPr>
        <w:tabs>
          <w:tab w:val="clear" w:pos="0"/>
          <w:tab w:val="left" w:pos="284"/>
        </w:tabs>
        <w:suppressAutoHyphens w:val="0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D66017">
        <w:rPr>
          <w:rFonts w:eastAsia="Calibri" w:cs="Times New Roman"/>
          <w:kern w:val="0"/>
          <w:sz w:val="22"/>
          <w:szCs w:val="22"/>
          <w:lang w:eastAsia="en-US" w:bidi="ar-SA"/>
        </w:rPr>
        <w:t>doradztwo w zakresie aplikacji (w tym pomoc w optymalizacji działania urządzenia) i porady przez telefon.</w:t>
      </w:r>
    </w:p>
    <w:p w14:paraId="6A97D2B6" w14:textId="77777777" w:rsidR="00E1167C" w:rsidRDefault="00E1167C" w:rsidP="00D93BAE">
      <w:pPr>
        <w:widowControl/>
        <w:tabs>
          <w:tab w:val="left" w:pos="284"/>
        </w:tabs>
        <w:suppressAutoHyphens w:val="0"/>
        <w:jc w:val="right"/>
      </w:pPr>
    </w:p>
    <w:p w14:paraId="5D7B7053" w14:textId="77777777" w:rsidR="00D11EEA" w:rsidRPr="00C10B5C" w:rsidRDefault="00D11EEA" w:rsidP="00D93BAE">
      <w:pPr>
        <w:widowControl/>
        <w:tabs>
          <w:tab w:val="left" w:pos="284"/>
        </w:tabs>
        <w:suppressAutoHyphens w:val="0"/>
        <w:jc w:val="right"/>
      </w:pPr>
    </w:p>
    <w:sectPr w:rsidR="00D11EEA" w:rsidRPr="00C10B5C" w:rsidSect="00F54FE0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8CB21" w14:textId="77777777" w:rsidR="00481A08" w:rsidRDefault="00481A08">
      <w:r>
        <w:separator/>
      </w:r>
    </w:p>
  </w:endnote>
  <w:endnote w:type="continuationSeparator" w:id="0">
    <w:p w14:paraId="619E53FE" w14:textId="77777777" w:rsidR="00481A08" w:rsidRDefault="0048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5B4CB" w14:textId="77777777" w:rsidR="00C52EB0" w:rsidRPr="00E63FB9" w:rsidRDefault="00A72D13">
    <w:pPr>
      <w:pStyle w:val="Stopka"/>
      <w:jc w:val="center"/>
      <w:rPr>
        <w:sz w:val="22"/>
        <w:szCs w:val="22"/>
      </w:rPr>
    </w:pPr>
    <w:r w:rsidRPr="00E63FB9">
      <w:rPr>
        <w:sz w:val="22"/>
        <w:szCs w:val="22"/>
      </w:rPr>
      <w:fldChar w:fldCharType="begin"/>
    </w:r>
    <w:r w:rsidR="00C52EB0" w:rsidRPr="00E63FB9">
      <w:rPr>
        <w:sz w:val="22"/>
        <w:szCs w:val="22"/>
      </w:rPr>
      <w:instrText xml:space="preserve"> PAGE </w:instrText>
    </w:r>
    <w:r w:rsidRPr="00E63FB9">
      <w:rPr>
        <w:sz w:val="22"/>
        <w:szCs w:val="22"/>
      </w:rPr>
      <w:fldChar w:fldCharType="separate"/>
    </w:r>
    <w:r w:rsidR="00C26553">
      <w:rPr>
        <w:noProof/>
        <w:sz w:val="22"/>
        <w:szCs w:val="22"/>
      </w:rPr>
      <w:t>3</w:t>
    </w:r>
    <w:r w:rsidRPr="00E63FB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C3D47" w14:textId="77777777" w:rsidR="00481A08" w:rsidRDefault="00481A08">
      <w:r>
        <w:separator/>
      </w:r>
    </w:p>
  </w:footnote>
  <w:footnote w:type="continuationSeparator" w:id="0">
    <w:p w14:paraId="4A0651C6" w14:textId="77777777" w:rsidR="00481A08" w:rsidRDefault="00481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7EE0" w14:textId="77777777" w:rsidR="000059BF" w:rsidRPr="00A0123C" w:rsidRDefault="000059BF" w:rsidP="000059BF">
    <w:pPr>
      <w:jc w:val="both"/>
      <w:rPr>
        <w:rFonts w:cs="Times New Roman"/>
        <w:b/>
        <w:bCs/>
        <w:sz w:val="22"/>
        <w:szCs w:val="22"/>
      </w:rPr>
    </w:pPr>
    <w:r>
      <w:rPr>
        <w:rFonts w:cs="Times New Roman"/>
        <w:b/>
        <w:bCs/>
        <w:sz w:val="22"/>
        <w:szCs w:val="22"/>
      </w:rPr>
      <w:t xml:space="preserve">Znak sprawy: </w:t>
    </w:r>
    <w:r w:rsidRPr="00A0123C">
      <w:rPr>
        <w:rFonts w:cs="Times New Roman"/>
        <w:b/>
        <w:bCs/>
        <w:sz w:val="22"/>
        <w:szCs w:val="22"/>
      </w:rPr>
      <w:t>EZ/</w:t>
    </w:r>
    <w:r w:rsidR="00AF7F64">
      <w:rPr>
        <w:rFonts w:cs="Times New Roman"/>
        <w:b/>
        <w:bCs/>
        <w:sz w:val="22"/>
        <w:szCs w:val="22"/>
      </w:rPr>
      <w:t>181</w:t>
    </w:r>
    <w:r w:rsidR="006A259E">
      <w:rPr>
        <w:rFonts w:cs="Times New Roman"/>
        <w:b/>
        <w:bCs/>
        <w:sz w:val="22"/>
        <w:szCs w:val="22"/>
      </w:rPr>
      <w:t>/2025</w:t>
    </w:r>
    <w:r w:rsidRPr="00A0123C">
      <w:rPr>
        <w:rFonts w:cs="Times New Roman"/>
        <w:b/>
        <w:bCs/>
        <w:sz w:val="22"/>
        <w:szCs w:val="22"/>
      </w:rPr>
      <w:t>/</w:t>
    </w:r>
    <w:r w:rsidR="00AF7F64">
      <w:rPr>
        <w:rFonts w:cs="Times New Roman"/>
        <w:b/>
        <w:bCs/>
        <w:sz w:val="22"/>
        <w:szCs w:val="22"/>
      </w:rPr>
      <w:t>MZ</w:t>
    </w:r>
  </w:p>
  <w:p w14:paraId="4EAB1A83" w14:textId="77777777" w:rsidR="000059BF" w:rsidRPr="00D66017" w:rsidRDefault="000059BF" w:rsidP="000059BF">
    <w:pPr>
      <w:jc w:val="right"/>
      <w:rPr>
        <w:rFonts w:cs="Times New Roman"/>
        <w:b/>
        <w:bCs/>
        <w:sz w:val="22"/>
        <w:szCs w:val="22"/>
        <w:lang w:eastAsia="hi-IN"/>
      </w:rPr>
    </w:pPr>
    <w:r w:rsidRPr="00D66017">
      <w:rPr>
        <w:rFonts w:cs="Times New Roman"/>
        <w:b/>
        <w:bCs/>
        <w:kern w:val="1"/>
        <w:sz w:val="22"/>
        <w:szCs w:val="22"/>
        <w:lang w:eastAsia="hi-IN"/>
      </w:rPr>
      <w:t xml:space="preserve">Załącznik nr 2 do </w:t>
    </w:r>
    <w:r>
      <w:rPr>
        <w:rFonts w:cs="Times New Roman"/>
        <w:b/>
        <w:bCs/>
        <w:kern w:val="1"/>
        <w:sz w:val="22"/>
        <w:szCs w:val="22"/>
        <w:lang w:eastAsia="hi-IN"/>
      </w:rPr>
      <w:t>Zaproszenia</w:t>
    </w:r>
  </w:p>
  <w:p w14:paraId="1524E3D7" w14:textId="77777777" w:rsidR="000059BF" w:rsidRDefault="000059BF" w:rsidP="000059BF">
    <w:pPr>
      <w:jc w:val="right"/>
      <w:rPr>
        <w:rFonts w:cs="Times New Roman"/>
        <w:i/>
        <w:iCs/>
        <w:kern w:val="1"/>
        <w:sz w:val="22"/>
        <w:szCs w:val="22"/>
        <w:lang w:eastAsia="hi-IN"/>
      </w:rPr>
    </w:pPr>
    <w:r w:rsidRPr="0048402E">
      <w:rPr>
        <w:rFonts w:cs="Times New Roman"/>
        <w:i/>
        <w:iCs/>
        <w:kern w:val="1"/>
        <w:sz w:val="22"/>
        <w:szCs w:val="22"/>
        <w:lang w:eastAsia="hi-IN"/>
      </w:rPr>
      <w:t>(Załącznik nr 1 do umowy)</w:t>
    </w:r>
  </w:p>
  <w:p w14:paraId="43457730" w14:textId="77777777" w:rsidR="00DF715C" w:rsidRPr="0048402E" w:rsidRDefault="00DF715C" w:rsidP="000059BF">
    <w:pPr>
      <w:jc w:val="right"/>
      <w:rPr>
        <w:rFonts w:cs="Times New Roman"/>
        <w:i/>
        <w:iCs/>
        <w:kern w:val="1"/>
        <w:sz w:val="22"/>
        <w:szCs w:val="22"/>
        <w:lang w:eastAsia="hi-I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F987BE4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2"/>
        <w:szCs w:val="22"/>
      </w:rPr>
    </w:lvl>
  </w:abstractNum>
  <w:abstractNum w:abstractNumId="2" w15:restartNumberingAfterBreak="0">
    <w:nsid w:val="037C4C3A"/>
    <w:multiLevelType w:val="hybridMultilevel"/>
    <w:tmpl w:val="1F2EA9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F406DC"/>
    <w:multiLevelType w:val="hybridMultilevel"/>
    <w:tmpl w:val="AD343938"/>
    <w:lvl w:ilvl="0" w:tplc="C5861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7784E"/>
    <w:multiLevelType w:val="hybridMultilevel"/>
    <w:tmpl w:val="016A841E"/>
    <w:lvl w:ilvl="0" w:tplc="C5861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C1C45"/>
    <w:multiLevelType w:val="hybridMultilevel"/>
    <w:tmpl w:val="81FAF552"/>
    <w:lvl w:ilvl="0" w:tplc="DE7494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33EB2"/>
    <w:multiLevelType w:val="hybridMultilevel"/>
    <w:tmpl w:val="C1D46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B53BA"/>
    <w:multiLevelType w:val="hybridMultilevel"/>
    <w:tmpl w:val="9A5C5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536BC"/>
    <w:multiLevelType w:val="hybridMultilevel"/>
    <w:tmpl w:val="CCF67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62C8A"/>
    <w:multiLevelType w:val="multilevel"/>
    <w:tmpl w:val="364ED88A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1577760"/>
    <w:multiLevelType w:val="hybridMultilevel"/>
    <w:tmpl w:val="FE525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36092"/>
    <w:multiLevelType w:val="hybridMultilevel"/>
    <w:tmpl w:val="13445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A0386"/>
    <w:multiLevelType w:val="hybridMultilevel"/>
    <w:tmpl w:val="DE783154"/>
    <w:lvl w:ilvl="0" w:tplc="DB7836A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F7C5E"/>
    <w:multiLevelType w:val="hybridMultilevel"/>
    <w:tmpl w:val="FEFE1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364114">
    <w:abstractNumId w:val="0"/>
  </w:num>
  <w:num w:numId="2" w16cid:durableId="1630548117">
    <w:abstractNumId w:val="1"/>
  </w:num>
  <w:num w:numId="3" w16cid:durableId="692192612">
    <w:abstractNumId w:val="13"/>
  </w:num>
  <w:num w:numId="4" w16cid:durableId="390692489">
    <w:abstractNumId w:val="4"/>
  </w:num>
  <w:num w:numId="5" w16cid:durableId="726537006">
    <w:abstractNumId w:val="9"/>
  </w:num>
  <w:num w:numId="6" w16cid:durableId="1112440696">
    <w:abstractNumId w:val="12"/>
  </w:num>
  <w:num w:numId="7" w16cid:durableId="703822839">
    <w:abstractNumId w:val="5"/>
  </w:num>
  <w:num w:numId="8" w16cid:durableId="901066564">
    <w:abstractNumId w:val="7"/>
  </w:num>
  <w:num w:numId="9" w16cid:durableId="528224416">
    <w:abstractNumId w:val="10"/>
  </w:num>
  <w:num w:numId="10" w16cid:durableId="1036662902">
    <w:abstractNumId w:val="3"/>
  </w:num>
  <w:num w:numId="11" w16cid:durableId="1245458237">
    <w:abstractNumId w:val="11"/>
  </w:num>
  <w:num w:numId="12" w16cid:durableId="771782215">
    <w:abstractNumId w:val="6"/>
  </w:num>
  <w:num w:numId="13" w16cid:durableId="837498881">
    <w:abstractNumId w:val="8"/>
  </w:num>
  <w:num w:numId="14" w16cid:durableId="688602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992"/>
    <w:rsid w:val="00000EE5"/>
    <w:rsid w:val="000025A8"/>
    <w:rsid w:val="000059BF"/>
    <w:rsid w:val="00021D84"/>
    <w:rsid w:val="00027412"/>
    <w:rsid w:val="00037478"/>
    <w:rsid w:val="00055949"/>
    <w:rsid w:val="000A0AA7"/>
    <w:rsid w:val="000C2248"/>
    <w:rsid w:val="000D2A27"/>
    <w:rsid w:val="000E38FA"/>
    <w:rsid w:val="000F0270"/>
    <w:rsid w:val="00100E9C"/>
    <w:rsid w:val="00133BC6"/>
    <w:rsid w:val="001348A1"/>
    <w:rsid w:val="0014748D"/>
    <w:rsid w:val="001744FA"/>
    <w:rsid w:val="00183CBC"/>
    <w:rsid w:val="00187960"/>
    <w:rsid w:val="001935B7"/>
    <w:rsid w:val="00193860"/>
    <w:rsid w:val="00197F64"/>
    <w:rsid w:val="001A65A1"/>
    <w:rsid w:val="001B1727"/>
    <w:rsid w:val="001D3FCF"/>
    <w:rsid w:val="001D60EF"/>
    <w:rsid w:val="001D6AF2"/>
    <w:rsid w:val="001F4FDC"/>
    <w:rsid w:val="00206227"/>
    <w:rsid w:val="002370CD"/>
    <w:rsid w:val="00242323"/>
    <w:rsid w:val="0026307F"/>
    <w:rsid w:val="00297816"/>
    <w:rsid w:val="002F18B3"/>
    <w:rsid w:val="002F2480"/>
    <w:rsid w:val="00316C40"/>
    <w:rsid w:val="003364C2"/>
    <w:rsid w:val="0034701B"/>
    <w:rsid w:val="003713C8"/>
    <w:rsid w:val="003745FB"/>
    <w:rsid w:val="00383623"/>
    <w:rsid w:val="003C5D8E"/>
    <w:rsid w:val="003D0C7B"/>
    <w:rsid w:val="003E0262"/>
    <w:rsid w:val="00413695"/>
    <w:rsid w:val="00414C23"/>
    <w:rsid w:val="004218EC"/>
    <w:rsid w:val="00481A08"/>
    <w:rsid w:val="0048402E"/>
    <w:rsid w:val="00484667"/>
    <w:rsid w:val="004961BA"/>
    <w:rsid w:val="004A3FC7"/>
    <w:rsid w:val="004F1460"/>
    <w:rsid w:val="004F4C53"/>
    <w:rsid w:val="0050352C"/>
    <w:rsid w:val="00516D91"/>
    <w:rsid w:val="00561E88"/>
    <w:rsid w:val="00583047"/>
    <w:rsid w:val="005D2A42"/>
    <w:rsid w:val="005D3539"/>
    <w:rsid w:val="005E53FE"/>
    <w:rsid w:val="005E6A49"/>
    <w:rsid w:val="006158CF"/>
    <w:rsid w:val="00642362"/>
    <w:rsid w:val="006A259E"/>
    <w:rsid w:val="006D3D47"/>
    <w:rsid w:val="00700465"/>
    <w:rsid w:val="00705830"/>
    <w:rsid w:val="00716AB8"/>
    <w:rsid w:val="0072796F"/>
    <w:rsid w:val="0073762D"/>
    <w:rsid w:val="00776DA8"/>
    <w:rsid w:val="00780C4E"/>
    <w:rsid w:val="00780C8B"/>
    <w:rsid w:val="00797693"/>
    <w:rsid w:val="007A4C55"/>
    <w:rsid w:val="007B495B"/>
    <w:rsid w:val="007C2B44"/>
    <w:rsid w:val="007D5992"/>
    <w:rsid w:val="007E00D4"/>
    <w:rsid w:val="0080547C"/>
    <w:rsid w:val="00833382"/>
    <w:rsid w:val="00850CAE"/>
    <w:rsid w:val="00874483"/>
    <w:rsid w:val="0089073E"/>
    <w:rsid w:val="008A3C76"/>
    <w:rsid w:val="008C7F3F"/>
    <w:rsid w:val="008D4CD5"/>
    <w:rsid w:val="008E4F01"/>
    <w:rsid w:val="009260C2"/>
    <w:rsid w:val="00931B71"/>
    <w:rsid w:val="00941109"/>
    <w:rsid w:val="00972FAD"/>
    <w:rsid w:val="00974696"/>
    <w:rsid w:val="00990E95"/>
    <w:rsid w:val="009A13F4"/>
    <w:rsid w:val="009B23D5"/>
    <w:rsid w:val="009F6197"/>
    <w:rsid w:val="00A13B96"/>
    <w:rsid w:val="00A27544"/>
    <w:rsid w:val="00A41DD3"/>
    <w:rsid w:val="00A51AEF"/>
    <w:rsid w:val="00A72D13"/>
    <w:rsid w:val="00A82F88"/>
    <w:rsid w:val="00A87614"/>
    <w:rsid w:val="00AD0086"/>
    <w:rsid w:val="00AF7F64"/>
    <w:rsid w:val="00B033A4"/>
    <w:rsid w:val="00B37B5B"/>
    <w:rsid w:val="00B6559B"/>
    <w:rsid w:val="00B6760B"/>
    <w:rsid w:val="00BA0A2D"/>
    <w:rsid w:val="00BA5541"/>
    <w:rsid w:val="00BB6545"/>
    <w:rsid w:val="00BD0F15"/>
    <w:rsid w:val="00C10B5C"/>
    <w:rsid w:val="00C22295"/>
    <w:rsid w:val="00C26553"/>
    <w:rsid w:val="00C30A91"/>
    <w:rsid w:val="00C52EB0"/>
    <w:rsid w:val="00C67995"/>
    <w:rsid w:val="00C86CC3"/>
    <w:rsid w:val="00CB364E"/>
    <w:rsid w:val="00CC7720"/>
    <w:rsid w:val="00CD5CFA"/>
    <w:rsid w:val="00D11EEA"/>
    <w:rsid w:val="00D52900"/>
    <w:rsid w:val="00D66017"/>
    <w:rsid w:val="00D73BB7"/>
    <w:rsid w:val="00D93BAE"/>
    <w:rsid w:val="00DA61D3"/>
    <w:rsid w:val="00DB5058"/>
    <w:rsid w:val="00DC45F3"/>
    <w:rsid w:val="00DD4CA3"/>
    <w:rsid w:val="00DE2595"/>
    <w:rsid w:val="00DE7EA6"/>
    <w:rsid w:val="00DF5D65"/>
    <w:rsid w:val="00DF715C"/>
    <w:rsid w:val="00E1167C"/>
    <w:rsid w:val="00E216F2"/>
    <w:rsid w:val="00E63FB9"/>
    <w:rsid w:val="00E942DF"/>
    <w:rsid w:val="00E959A5"/>
    <w:rsid w:val="00E95E40"/>
    <w:rsid w:val="00EC1589"/>
    <w:rsid w:val="00EE1BF7"/>
    <w:rsid w:val="00EE2F24"/>
    <w:rsid w:val="00EE3485"/>
    <w:rsid w:val="00EE3F29"/>
    <w:rsid w:val="00EF1F02"/>
    <w:rsid w:val="00EF59F0"/>
    <w:rsid w:val="00F152F9"/>
    <w:rsid w:val="00F54FE0"/>
    <w:rsid w:val="00F62F66"/>
    <w:rsid w:val="00F8240C"/>
    <w:rsid w:val="00F8548F"/>
    <w:rsid w:val="00F865DE"/>
    <w:rsid w:val="00FD290A"/>
    <w:rsid w:val="00FF2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662346"/>
  <w15:docId w15:val="{1D2396AE-3F4C-476E-9722-38BE8E52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D13"/>
    <w:pPr>
      <w:widowControl w:val="0"/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548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5"/>
    </w:rPr>
  </w:style>
  <w:style w:type="paragraph" w:styleId="Nagwek4">
    <w:name w:val="heading 4"/>
    <w:basedOn w:val="Normalny"/>
    <w:next w:val="Normalny"/>
    <w:qFormat/>
    <w:rsid w:val="00A72D13"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72D13"/>
  </w:style>
  <w:style w:type="character" w:customStyle="1" w:styleId="WW8Num1z1">
    <w:name w:val="WW8Num1z1"/>
    <w:rsid w:val="00A72D13"/>
  </w:style>
  <w:style w:type="character" w:customStyle="1" w:styleId="WW8Num1z2">
    <w:name w:val="WW8Num1z2"/>
    <w:rsid w:val="00A72D13"/>
  </w:style>
  <w:style w:type="character" w:customStyle="1" w:styleId="WW8Num1z3">
    <w:name w:val="WW8Num1z3"/>
    <w:rsid w:val="00A72D13"/>
  </w:style>
  <w:style w:type="character" w:customStyle="1" w:styleId="WW8Num1z4">
    <w:name w:val="WW8Num1z4"/>
    <w:rsid w:val="00A72D13"/>
  </w:style>
  <w:style w:type="character" w:customStyle="1" w:styleId="WW8Num1z5">
    <w:name w:val="WW8Num1z5"/>
    <w:rsid w:val="00A72D13"/>
  </w:style>
  <w:style w:type="character" w:customStyle="1" w:styleId="WW8Num1z6">
    <w:name w:val="WW8Num1z6"/>
    <w:rsid w:val="00A72D13"/>
  </w:style>
  <w:style w:type="character" w:customStyle="1" w:styleId="WW8Num1z7">
    <w:name w:val="WW8Num1z7"/>
    <w:rsid w:val="00A72D13"/>
  </w:style>
  <w:style w:type="character" w:customStyle="1" w:styleId="WW8Num1z8">
    <w:name w:val="WW8Num1z8"/>
    <w:rsid w:val="00A72D13"/>
  </w:style>
  <w:style w:type="character" w:customStyle="1" w:styleId="WW8Num2z0">
    <w:name w:val="WW8Num2z0"/>
    <w:rsid w:val="00A72D13"/>
    <w:rPr>
      <w:rFonts w:ascii="Symbol" w:hAnsi="Symbol" w:cs="OpenSymbol"/>
      <w:sz w:val="22"/>
      <w:szCs w:val="22"/>
    </w:rPr>
  </w:style>
  <w:style w:type="character" w:customStyle="1" w:styleId="WW8Num30z0">
    <w:name w:val="WW8Num30z0"/>
    <w:rsid w:val="00A72D13"/>
    <w:rPr>
      <w:rFonts w:ascii="Symbol" w:hAnsi="Symbol" w:cs="Symbol"/>
      <w:b w:val="0"/>
      <w:sz w:val="20"/>
      <w:szCs w:val="20"/>
    </w:rPr>
  </w:style>
  <w:style w:type="character" w:customStyle="1" w:styleId="WW8Num30z1">
    <w:name w:val="WW8Num30z1"/>
    <w:rsid w:val="00A72D13"/>
    <w:rPr>
      <w:rFonts w:ascii="OpenSymbol" w:hAnsi="OpenSymbol" w:cs="Courier New"/>
    </w:rPr>
  </w:style>
  <w:style w:type="character" w:customStyle="1" w:styleId="WW8Num30z2">
    <w:name w:val="WW8Num30z2"/>
    <w:rsid w:val="00A72D13"/>
  </w:style>
  <w:style w:type="character" w:customStyle="1" w:styleId="WW8Num30z3">
    <w:name w:val="WW8Num30z3"/>
    <w:rsid w:val="00A72D13"/>
  </w:style>
  <w:style w:type="character" w:customStyle="1" w:styleId="WW8Num30z4">
    <w:name w:val="WW8Num30z4"/>
    <w:rsid w:val="00A72D13"/>
  </w:style>
  <w:style w:type="character" w:customStyle="1" w:styleId="WW8Num30z5">
    <w:name w:val="WW8Num30z5"/>
    <w:rsid w:val="00A72D13"/>
  </w:style>
  <w:style w:type="character" w:customStyle="1" w:styleId="WW8Num30z6">
    <w:name w:val="WW8Num30z6"/>
    <w:rsid w:val="00A72D13"/>
  </w:style>
  <w:style w:type="character" w:customStyle="1" w:styleId="WW8Num30z7">
    <w:name w:val="WW8Num30z7"/>
    <w:rsid w:val="00A72D13"/>
  </w:style>
  <w:style w:type="character" w:customStyle="1" w:styleId="WW8Num30z8">
    <w:name w:val="WW8Num30z8"/>
    <w:rsid w:val="00A72D13"/>
  </w:style>
  <w:style w:type="character" w:customStyle="1" w:styleId="WW8Num66z0">
    <w:name w:val="WW8Num66z0"/>
    <w:rsid w:val="00A72D13"/>
    <w:rPr>
      <w:rFonts w:ascii="Symbol" w:hAnsi="Symbol" w:cs="Symbol"/>
    </w:rPr>
  </w:style>
  <w:style w:type="character" w:customStyle="1" w:styleId="WW8Num66z1">
    <w:name w:val="WW8Num66z1"/>
    <w:rsid w:val="00A72D13"/>
    <w:rPr>
      <w:rFonts w:ascii="Symbol" w:hAnsi="Symbol" w:cs="Symbol" w:hint="default"/>
      <w:sz w:val="20"/>
      <w:szCs w:val="20"/>
      <w:shd w:val="clear" w:color="auto" w:fill="FFFFFF"/>
    </w:rPr>
  </w:style>
  <w:style w:type="character" w:customStyle="1" w:styleId="WW8Num66z2">
    <w:name w:val="WW8Num66z2"/>
    <w:rsid w:val="00A72D13"/>
  </w:style>
  <w:style w:type="character" w:customStyle="1" w:styleId="WW8Num66z3">
    <w:name w:val="WW8Num66z3"/>
    <w:rsid w:val="00A72D13"/>
  </w:style>
  <w:style w:type="character" w:customStyle="1" w:styleId="WW8Num66z4">
    <w:name w:val="WW8Num66z4"/>
    <w:rsid w:val="00A72D13"/>
  </w:style>
  <w:style w:type="character" w:customStyle="1" w:styleId="WW8Num66z5">
    <w:name w:val="WW8Num66z5"/>
    <w:rsid w:val="00A72D13"/>
  </w:style>
  <w:style w:type="character" w:customStyle="1" w:styleId="WW8Num66z6">
    <w:name w:val="WW8Num66z6"/>
    <w:rsid w:val="00A72D13"/>
  </w:style>
  <w:style w:type="character" w:customStyle="1" w:styleId="WW8Num66z7">
    <w:name w:val="WW8Num66z7"/>
    <w:rsid w:val="00A72D13"/>
  </w:style>
  <w:style w:type="character" w:customStyle="1" w:styleId="WW8Num66z8">
    <w:name w:val="WW8Num66z8"/>
    <w:rsid w:val="00A72D13"/>
  </w:style>
  <w:style w:type="character" w:customStyle="1" w:styleId="Symbolewypunktowania">
    <w:name w:val="Symbole wypunktowania"/>
    <w:rsid w:val="00A72D13"/>
    <w:rPr>
      <w:rFonts w:ascii="OpenSymbol" w:eastAsia="OpenSymbol" w:hAnsi="OpenSymbol" w:cs="OpenSymbol"/>
    </w:rPr>
  </w:style>
  <w:style w:type="character" w:customStyle="1" w:styleId="FontStyle69">
    <w:name w:val="Font Style69"/>
    <w:rsid w:val="00A72D13"/>
    <w:rPr>
      <w:rFonts w:ascii="Calibri" w:hAnsi="Calibri" w:cs="Calibri"/>
      <w:sz w:val="24"/>
      <w:szCs w:val="24"/>
    </w:rPr>
  </w:style>
  <w:style w:type="paragraph" w:customStyle="1" w:styleId="Nagwek20">
    <w:name w:val="Nagłówek2"/>
    <w:basedOn w:val="Normalny"/>
    <w:next w:val="Tekstpodstawowy"/>
    <w:rsid w:val="00A72D13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link w:val="TekstpodstawowyZnak"/>
    <w:rsid w:val="00A72D13"/>
    <w:pPr>
      <w:spacing w:after="120"/>
    </w:pPr>
  </w:style>
  <w:style w:type="paragraph" w:styleId="Lista">
    <w:name w:val="List"/>
    <w:basedOn w:val="Tekstpodstawowy"/>
    <w:rsid w:val="00A72D13"/>
  </w:style>
  <w:style w:type="paragraph" w:styleId="Legenda">
    <w:name w:val="caption"/>
    <w:basedOn w:val="Normalny"/>
    <w:qFormat/>
    <w:rsid w:val="00A72D1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A72D13"/>
    <w:pPr>
      <w:suppressLineNumbers/>
    </w:pPr>
  </w:style>
  <w:style w:type="paragraph" w:customStyle="1" w:styleId="Nagwek1">
    <w:name w:val="Nagłówek1"/>
    <w:basedOn w:val="Normalny"/>
    <w:next w:val="Tekstpodstawowy"/>
    <w:rsid w:val="00A72D1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rsid w:val="00A72D13"/>
    <w:pPr>
      <w:suppressLineNumbers/>
      <w:tabs>
        <w:tab w:val="center" w:pos="5103"/>
        <w:tab w:val="right" w:pos="10206"/>
      </w:tabs>
    </w:pPr>
  </w:style>
  <w:style w:type="paragraph" w:styleId="Nagwek">
    <w:name w:val="header"/>
    <w:basedOn w:val="Normalny"/>
    <w:rsid w:val="00A72D13"/>
    <w:pPr>
      <w:suppressLineNumbers/>
      <w:tabs>
        <w:tab w:val="center" w:pos="4819"/>
        <w:tab w:val="right" w:pos="9638"/>
      </w:tabs>
    </w:pPr>
  </w:style>
  <w:style w:type="character" w:customStyle="1" w:styleId="Nagwek2Znak">
    <w:name w:val="Nagłówek 2 Znak"/>
    <w:link w:val="Nagwek2"/>
    <w:uiPriority w:val="9"/>
    <w:semiHidden/>
    <w:rsid w:val="00F8548F"/>
    <w:rPr>
      <w:rFonts w:ascii="Calibri Light" w:eastAsia="Times New Roman" w:hAnsi="Calibri Light" w:cs="Mangal"/>
      <w:b/>
      <w:bCs/>
      <w:i/>
      <w:iCs/>
      <w:kern w:val="2"/>
      <w:sz w:val="28"/>
      <w:szCs w:val="25"/>
      <w:lang w:eastAsia="zh-CN" w:bidi="hi-IN"/>
    </w:rPr>
  </w:style>
  <w:style w:type="character" w:customStyle="1" w:styleId="markedcontent">
    <w:name w:val="markedcontent"/>
    <w:rsid w:val="00E95E40"/>
  </w:style>
  <w:style w:type="character" w:styleId="Odwoaniedokomentarza">
    <w:name w:val="annotation reference"/>
    <w:uiPriority w:val="99"/>
    <w:semiHidden/>
    <w:unhideWhenUsed/>
    <w:rsid w:val="003E02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0262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3E0262"/>
    <w:rPr>
      <w:rFonts w:eastAsia="Lucida Sans Unicode" w:cs="Mangal"/>
      <w:kern w:val="2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026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E0262"/>
    <w:rPr>
      <w:rFonts w:eastAsia="Lucida Sans Unicode" w:cs="Mangal"/>
      <w:b/>
      <w:bCs/>
      <w:kern w:val="2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026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E0262"/>
    <w:rPr>
      <w:rFonts w:ascii="Segoe UI" w:eastAsia="Lucida Sans Unicode" w:hAnsi="Segoe UI" w:cs="Mangal"/>
      <w:kern w:val="2"/>
      <w:sz w:val="18"/>
      <w:szCs w:val="16"/>
      <w:lang w:eastAsia="zh-CN" w:bidi="hi-IN"/>
    </w:rPr>
  </w:style>
  <w:style w:type="character" w:customStyle="1" w:styleId="TekstpodstawowyZnak">
    <w:name w:val="Tekst podstawowy Znak"/>
    <w:link w:val="Tekstpodstawowy"/>
    <w:rsid w:val="00F54FE0"/>
    <w:rPr>
      <w:rFonts w:eastAsia="Lucida Sans Unicode" w:cs="Mangal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1348A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3D47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D3D47"/>
    <w:rPr>
      <w:rFonts w:eastAsia="Lucida Sans Unicode" w:cs="Mangal"/>
      <w:kern w:val="2"/>
      <w:szCs w:val="18"/>
      <w:lang w:eastAsia="zh-CN" w:bidi="hi-IN"/>
    </w:rPr>
  </w:style>
  <w:style w:type="character" w:styleId="Odwoanieprzypisukocowego">
    <w:name w:val="endnote reference"/>
    <w:uiPriority w:val="99"/>
    <w:semiHidden/>
    <w:unhideWhenUsed/>
    <w:rsid w:val="006D3D4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1E88"/>
    <w:rPr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61E88"/>
    <w:rPr>
      <w:rFonts w:eastAsia="Lucida Sans Unicode" w:cs="Mangal"/>
      <w:kern w:val="2"/>
      <w:szCs w:val="18"/>
      <w:lang w:eastAsia="zh-CN" w:bidi="hi-IN"/>
    </w:rPr>
  </w:style>
  <w:style w:type="character" w:styleId="Odwoanieprzypisudolnego">
    <w:name w:val="footnote reference"/>
    <w:uiPriority w:val="99"/>
    <w:semiHidden/>
    <w:unhideWhenUsed/>
    <w:rsid w:val="00561E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6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43025-C28C-4162-BA24-C3973C7B4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1348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zampub</cp:lastModifiedBy>
  <cp:revision>5</cp:revision>
  <cp:lastPrinted>2025-10-06T05:52:00Z</cp:lastPrinted>
  <dcterms:created xsi:type="dcterms:W3CDTF">2025-10-05T18:45:00Z</dcterms:created>
  <dcterms:modified xsi:type="dcterms:W3CDTF">2025-10-06T08:22:00Z</dcterms:modified>
</cp:coreProperties>
</file>