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326149CC" w:rsidR="005952D1" w:rsidRPr="00BC41BA" w:rsidRDefault="005952D1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623A95">
        <w:rPr>
          <w:rFonts w:ascii="Times New Roman" w:hAnsi="Times New Roman"/>
          <w:b/>
          <w:szCs w:val="22"/>
        </w:rPr>
        <w:t>1</w:t>
      </w:r>
      <w:r w:rsidR="00997ABF">
        <w:rPr>
          <w:rFonts w:ascii="Times New Roman" w:hAnsi="Times New Roman"/>
          <w:b/>
          <w:szCs w:val="22"/>
        </w:rPr>
        <w:t>78</w:t>
      </w:r>
      <w:r w:rsidR="00623A95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Pr="00FD5CD4">
        <w:rPr>
          <w:rFonts w:ascii="Times New Roman" w:hAnsi="Times New Roman"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77777777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…………</w:t>
      </w:r>
    </w:p>
    <w:p w14:paraId="2F0C06D8" w14:textId="49ED69B2" w:rsidR="005C6662" w:rsidRDefault="005C6662" w:rsidP="0089587B">
      <w:pPr>
        <w:rPr>
          <w:rFonts w:ascii="Times New Roman" w:hAnsi="Times New Roman"/>
          <w:b/>
          <w:szCs w:val="22"/>
        </w:rPr>
      </w:pPr>
    </w:p>
    <w:p w14:paraId="6DFB89E3" w14:textId="77777777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591C416E" w14:textId="77777777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36AEB4E4" w14:textId="687B3139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675E4D3E" w14:textId="41047C0E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27C62921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E29F298" w14:textId="78249626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64908EB1" w14:textId="77777777" w:rsidR="00863D06" w:rsidRPr="00830CA7" w:rsidRDefault="00863D06" w:rsidP="00863D06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adres e-mail na który Zamawiający ma przesłać </w:t>
      </w:r>
      <w:r>
        <w:rPr>
          <w:rFonts w:ascii="Times New Roman" w:hAnsi="Times New Roman"/>
          <w:szCs w:val="22"/>
        </w:rPr>
        <w:t>reklamację</w:t>
      </w:r>
      <w:r w:rsidRPr="00830CA7">
        <w:rPr>
          <w:rFonts w:ascii="Times New Roman" w:hAnsi="Times New Roman"/>
          <w:szCs w:val="22"/>
        </w:rPr>
        <w:t xml:space="preserve">  ………………..…….……………</w:t>
      </w:r>
    </w:p>
    <w:p w14:paraId="2E0DDAD3" w14:textId="77777777" w:rsidR="00863D06" w:rsidRDefault="00863D06" w:rsidP="00E72967">
      <w:pPr>
        <w:rPr>
          <w:rFonts w:ascii="Times New Roman" w:hAnsi="Times New Roman"/>
          <w:bCs/>
          <w:szCs w:val="22"/>
        </w:rPr>
      </w:pP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6921D209" w14:textId="227B1961" w:rsidR="005C6662" w:rsidRPr="00830CA7" w:rsidRDefault="00E9660C" w:rsidP="003C233E">
      <w:pPr>
        <w:tabs>
          <w:tab w:val="left" w:pos="0"/>
        </w:tabs>
        <w:jc w:val="both"/>
        <w:rPr>
          <w:b/>
          <w:i/>
          <w:spacing w:val="-10"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EZ/</w:t>
      </w:r>
      <w:r w:rsidR="002573CF">
        <w:rPr>
          <w:rFonts w:ascii="Times New Roman" w:hAnsi="Times New Roman"/>
          <w:b/>
          <w:szCs w:val="22"/>
        </w:rPr>
        <w:t>1</w:t>
      </w:r>
      <w:r w:rsidR="00997ABF">
        <w:rPr>
          <w:rFonts w:ascii="Times New Roman" w:hAnsi="Times New Roman"/>
          <w:b/>
          <w:szCs w:val="22"/>
        </w:rPr>
        <w:t>78</w:t>
      </w:r>
      <w:r w:rsidR="002573CF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 na</w:t>
      </w:r>
      <w:bookmarkStart w:id="0" w:name="_Hlk69120880"/>
      <w:bookmarkStart w:id="1" w:name="_Hlk141872404"/>
      <w:r w:rsidR="00342BCF">
        <w:rPr>
          <w:rFonts w:ascii="Times New Roman" w:hAnsi="Times New Roman"/>
          <w:b/>
          <w:bCs/>
          <w:iCs/>
          <w:szCs w:val="22"/>
        </w:rPr>
        <w:t xml:space="preserve"> </w:t>
      </w:r>
      <w:bookmarkEnd w:id="0"/>
      <w:bookmarkEnd w:id="1"/>
      <w:r w:rsidR="003C233E" w:rsidRPr="003C233E">
        <w:rPr>
          <w:rFonts w:ascii="Times New Roman" w:hAnsi="Times New Roman"/>
          <w:b/>
          <w:bCs/>
          <w:iCs/>
          <w:szCs w:val="22"/>
        </w:rPr>
        <w:t xml:space="preserve">„Sukcesywne dostawy zużywalnych materiałów medycznych kompatybilnych z aparatem do elektrokoagulacji ERBE VIO 300D dla potrzeb Bloków Operacyjnych WSzZ </w:t>
      </w:r>
      <w:r w:rsidR="003C233E">
        <w:rPr>
          <w:rFonts w:ascii="Times New Roman" w:hAnsi="Times New Roman"/>
          <w:b/>
          <w:bCs/>
          <w:iCs/>
          <w:szCs w:val="22"/>
        </w:rPr>
        <w:br/>
      </w:r>
      <w:r w:rsidR="003C233E" w:rsidRPr="003C233E">
        <w:rPr>
          <w:rFonts w:ascii="Times New Roman" w:hAnsi="Times New Roman"/>
          <w:b/>
          <w:bCs/>
          <w:iCs/>
          <w:szCs w:val="22"/>
        </w:rPr>
        <w:t>w Kielcach”</w:t>
      </w:r>
    </w:p>
    <w:p w14:paraId="51838580" w14:textId="6FF348EB" w:rsidR="002613BB" w:rsidRPr="00CC6635" w:rsidRDefault="00F10E37" w:rsidP="00262F05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ind w:left="0" w:hanging="11"/>
        <w:jc w:val="both"/>
        <w:rPr>
          <w:rFonts w:ascii="Times New Roman" w:hAnsi="Times New Roman"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BF3CB2" w:rsidRPr="00CC6635">
        <w:rPr>
          <w:rFonts w:ascii="Times New Roman" w:hAnsi="Times New Roman"/>
          <w:szCs w:val="22"/>
        </w:rPr>
        <w:t>:</w:t>
      </w:r>
    </w:p>
    <w:p w14:paraId="3DA55E5C" w14:textId="77777777" w:rsidR="005B5F2F" w:rsidRPr="00830CA7" w:rsidRDefault="005B5F2F" w:rsidP="00585E8F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90103" w:rsidRPr="00830CA7" w14:paraId="43D81761" w14:textId="77777777" w:rsidTr="002E530D">
        <w:trPr>
          <w:trHeight w:val="563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94C5" w14:textId="344E45BD" w:rsidR="00B90103" w:rsidRPr="00BE1F5C" w:rsidRDefault="00BE1F5C" w:rsidP="00585E8F">
            <w:pPr>
              <w:rPr>
                <w:rFonts w:ascii="Times New Roman" w:hAnsi="Times New Roman"/>
                <w:b/>
                <w:szCs w:val="22"/>
              </w:rPr>
            </w:pPr>
            <w:bookmarkStart w:id="2" w:name="_Hlk65492826"/>
            <w:r w:rsidRPr="00BE1F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nr </w:t>
            </w:r>
            <w:r w:rsidR="00997ABF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1</w:t>
            </w:r>
            <w:r w:rsidRPr="00BE1F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– </w:t>
            </w:r>
            <w:r w:rsidR="005E1684" w:rsidRPr="005E1684">
              <w:rPr>
                <w:rFonts w:ascii="Times New Roman" w:hAnsi="Times New Roman"/>
                <w:bCs/>
                <w:color w:val="000000"/>
                <w:spacing w:val="-4"/>
                <w:szCs w:val="22"/>
              </w:rPr>
              <w:t>Elektrody, kable, uchwyty elektrod monopolarnych kompatybilne z aparatem do elektrokoagulacji ERBE VIO 300D</w:t>
            </w:r>
          </w:p>
        </w:tc>
      </w:tr>
      <w:tr w:rsidR="00B90103" w:rsidRPr="00830CA7" w14:paraId="6E2E82F7" w14:textId="77777777" w:rsidTr="005B5F2F">
        <w:trPr>
          <w:trHeight w:val="111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682A" w14:textId="77777777" w:rsidR="00D863DB" w:rsidRPr="00BE1F5C" w:rsidRDefault="00D863DB" w:rsidP="00D863DB">
            <w:pPr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4A43BE1E" w14:textId="77777777" w:rsidR="00D863DB" w:rsidRPr="00BE1F5C" w:rsidRDefault="00D863DB" w:rsidP="00D863DB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23E15AD8" w14:textId="77777777" w:rsidR="00D863DB" w:rsidRPr="00BE1F5C" w:rsidRDefault="00D863DB" w:rsidP="00D863DB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3964E192" w14:textId="1766D10F" w:rsidR="00B90103" w:rsidRPr="00BE1F5C" w:rsidRDefault="00D863DB" w:rsidP="00D863DB">
            <w:pPr>
              <w:rPr>
                <w:rFonts w:ascii="Times New Roman" w:hAnsi="Times New Roman"/>
                <w:b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bookmarkEnd w:id="2"/>
    </w:tbl>
    <w:p w14:paraId="2EF880AC" w14:textId="77777777" w:rsidR="00AE1276" w:rsidRPr="00830CA7" w:rsidRDefault="00AE1276" w:rsidP="00AE1276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77777777" w:rsidR="00CC6635" w:rsidRPr="00D32C63" w:rsidRDefault="00CC6635" w:rsidP="00CC6635">
      <w:pPr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 do SWZ i nie wnosimy do nich zastrzeżeń. W przypadku wyboru naszej oferty zobowiązujemy się do zawarcia umowy w miejscu i terminie wyznaczonym przez Zamawiającego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3"/>
      <w:r w:rsidRPr="00D32C63">
        <w:rPr>
          <w:rFonts w:ascii="Times New Roman" w:hAnsi="Times New Roman"/>
          <w:szCs w:val="22"/>
        </w:rPr>
        <w:t xml:space="preserve"> sami</w:t>
      </w:r>
    </w:p>
    <w:bookmarkStart w:id="4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4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lastRenderedPageBreak/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4CFB451" w14:textId="77777777" w:rsidR="00CC6635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6F457199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</w:p>
    <w:p w14:paraId="5623E32E" w14:textId="77777777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 xml:space="preserve">. 225 ustawy z dnia 11 września 2019 r. Prawo Zamówień Publicznych (Dz.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E605D0">
        <w:trPr>
          <w:trHeight w:val="476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E605D0">
        <w:trPr>
          <w:trHeight w:val="531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02736201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138F334C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>mikro / małym / średnim / 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5D627FF" w14:textId="77777777" w:rsidR="00CC6635" w:rsidRPr="00D32C63" w:rsidRDefault="00CC6635" w:rsidP="009F7625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3C956C9" w14:textId="77777777" w:rsidR="00CC6635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0503A6E1" w14:textId="77777777" w:rsidR="00CC6635" w:rsidRPr="00830CA7" w:rsidRDefault="00CC6635" w:rsidP="00CC6635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ED1AF24" w14:textId="7D95D4CB" w:rsidR="002B063C" w:rsidRPr="00830CA7" w:rsidRDefault="002B063C" w:rsidP="00262F05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830CA7" w:rsidSect="005952D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A32D" w14:textId="77777777" w:rsidR="00A17CCD" w:rsidRDefault="00A17CCD">
      <w:r>
        <w:separator/>
      </w:r>
    </w:p>
  </w:endnote>
  <w:endnote w:type="continuationSeparator" w:id="0">
    <w:p w14:paraId="107AEECD" w14:textId="77777777" w:rsidR="00A17CCD" w:rsidRDefault="00A1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0BB9" w14:textId="77777777" w:rsidR="00A17CCD" w:rsidRDefault="00A17CCD">
      <w:r>
        <w:separator/>
      </w:r>
    </w:p>
  </w:footnote>
  <w:footnote w:type="continuationSeparator" w:id="0">
    <w:p w14:paraId="07A633EF" w14:textId="77777777" w:rsidR="00A17CCD" w:rsidRDefault="00A17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5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7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7361">
    <w:abstractNumId w:val="14"/>
  </w:num>
  <w:num w:numId="2" w16cid:durableId="1140657408">
    <w:abstractNumId w:val="3"/>
  </w:num>
  <w:num w:numId="3" w16cid:durableId="1688098027">
    <w:abstractNumId w:val="0"/>
  </w:num>
  <w:num w:numId="4" w16cid:durableId="268468104">
    <w:abstractNumId w:val="22"/>
  </w:num>
  <w:num w:numId="5" w16cid:durableId="1586575936">
    <w:abstractNumId w:val="5"/>
  </w:num>
  <w:num w:numId="6" w16cid:durableId="1464082295">
    <w:abstractNumId w:val="20"/>
  </w:num>
  <w:num w:numId="7" w16cid:durableId="1490370205">
    <w:abstractNumId w:val="17"/>
  </w:num>
  <w:num w:numId="8" w16cid:durableId="1384987378">
    <w:abstractNumId w:val="9"/>
  </w:num>
  <w:num w:numId="9" w16cid:durableId="438258890">
    <w:abstractNumId w:val="1"/>
  </w:num>
  <w:num w:numId="10" w16cid:durableId="718821238">
    <w:abstractNumId w:val="21"/>
  </w:num>
  <w:num w:numId="11" w16cid:durableId="466092879">
    <w:abstractNumId w:val="10"/>
  </w:num>
  <w:num w:numId="12" w16cid:durableId="73685395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385017">
    <w:abstractNumId w:val="14"/>
    <w:lvlOverride w:ilvl="0">
      <w:startOverride w:val="6"/>
    </w:lvlOverride>
  </w:num>
  <w:num w:numId="14" w16cid:durableId="1244874859">
    <w:abstractNumId w:val="15"/>
  </w:num>
  <w:num w:numId="15" w16cid:durableId="2059475397">
    <w:abstractNumId w:val="12"/>
  </w:num>
  <w:num w:numId="16" w16cid:durableId="1622415469">
    <w:abstractNumId w:val="4"/>
  </w:num>
  <w:num w:numId="17" w16cid:durableId="852841309">
    <w:abstractNumId w:val="14"/>
    <w:lvlOverride w:ilvl="0">
      <w:startOverride w:val="1"/>
    </w:lvlOverride>
  </w:num>
  <w:num w:numId="18" w16cid:durableId="1557667370">
    <w:abstractNumId w:val="13"/>
  </w:num>
  <w:num w:numId="19" w16cid:durableId="150925293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15283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626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12873">
    <w:abstractNumId w:val="8"/>
  </w:num>
  <w:num w:numId="23" w16cid:durableId="553657409">
    <w:abstractNumId w:val="6"/>
  </w:num>
  <w:num w:numId="24" w16cid:durableId="468060034">
    <w:abstractNumId w:val="18"/>
  </w:num>
  <w:num w:numId="25" w16cid:durableId="1994600434">
    <w:abstractNumId w:val="16"/>
  </w:num>
  <w:num w:numId="26" w16cid:durableId="1296332866">
    <w:abstractNumId w:val="19"/>
  </w:num>
  <w:num w:numId="27" w16cid:durableId="1193035982">
    <w:abstractNumId w:val="11"/>
  </w:num>
  <w:num w:numId="28" w16cid:durableId="146330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347BF"/>
    <w:rsid w:val="00035EF7"/>
    <w:rsid w:val="00042CDE"/>
    <w:rsid w:val="00043DD5"/>
    <w:rsid w:val="000508A3"/>
    <w:rsid w:val="000649D4"/>
    <w:rsid w:val="0006776F"/>
    <w:rsid w:val="0007208C"/>
    <w:rsid w:val="000765F4"/>
    <w:rsid w:val="00077F39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62F7"/>
    <w:rsid w:val="00154411"/>
    <w:rsid w:val="00161CA6"/>
    <w:rsid w:val="0017062B"/>
    <w:rsid w:val="001733A9"/>
    <w:rsid w:val="001737B3"/>
    <w:rsid w:val="00185C80"/>
    <w:rsid w:val="00186ABC"/>
    <w:rsid w:val="00187ED2"/>
    <w:rsid w:val="00187FF0"/>
    <w:rsid w:val="00195676"/>
    <w:rsid w:val="001956F1"/>
    <w:rsid w:val="001973B5"/>
    <w:rsid w:val="001A2823"/>
    <w:rsid w:val="001A42AD"/>
    <w:rsid w:val="001A43E6"/>
    <w:rsid w:val="001B0F7B"/>
    <w:rsid w:val="001B66C4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30A09"/>
    <w:rsid w:val="00233DAA"/>
    <w:rsid w:val="00242601"/>
    <w:rsid w:val="00253CE8"/>
    <w:rsid w:val="0025660E"/>
    <w:rsid w:val="002573CF"/>
    <w:rsid w:val="002613BB"/>
    <w:rsid w:val="00262F05"/>
    <w:rsid w:val="00266F81"/>
    <w:rsid w:val="00272383"/>
    <w:rsid w:val="002741C7"/>
    <w:rsid w:val="00280FB6"/>
    <w:rsid w:val="0028423E"/>
    <w:rsid w:val="00294639"/>
    <w:rsid w:val="002A424A"/>
    <w:rsid w:val="002B063C"/>
    <w:rsid w:val="002B5A40"/>
    <w:rsid w:val="002D31F6"/>
    <w:rsid w:val="002E458A"/>
    <w:rsid w:val="002E530D"/>
    <w:rsid w:val="002F287B"/>
    <w:rsid w:val="00306EE7"/>
    <w:rsid w:val="00316344"/>
    <w:rsid w:val="00316959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B205A"/>
    <w:rsid w:val="003B2BE2"/>
    <w:rsid w:val="003C233E"/>
    <w:rsid w:val="003E1B69"/>
    <w:rsid w:val="003F45A0"/>
    <w:rsid w:val="00412166"/>
    <w:rsid w:val="00413700"/>
    <w:rsid w:val="0042734C"/>
    <w:rsid w:val="00430877"/>
    <w:rsid w:val="0044678A"/>
    <w:rsid w:val="00456FC9"/>
    <w:rsid w:val="00457DC4"/>
    <w:rsid w:val="00461FEE"/>
    <w:rsid w:val="0046637A"/>
    <w:rsid w:val="0047313F"/>
    <w:rsid w:val="00482CAD"/>
    <w:rsid w:val="004B5E23"/>
    <w:rsid w:val="004B651A"/>
    <w:rsid w:val="004B7121"/>
    <w:rsid w:val="004D7BCE"/>
    <w:rsid w:val="004E43D6"/>
    <w:rsid w:val="004E740F"/>
    <w:rsid w:val="004F58DC"/>
    <w:rsid w:val="004F66DC"/>
    <w:rsid w:val="0050641D"/>
    <w:rsid w:val="00507BC8"/>
    <w:rsid w:val="00510869"/>
    <w:rsid w:val="005113FF"/>
    <w:rsid w:val="00513B35"/>
    <w:rsid w:val="00536512"/>
    <w:rsid w:val="0055562E"/>
    <w:rsid w:val="0056027B"/>
    <w:rsid w:val="00562EA8"/>
    <w:rsid w:val="00572F04"/>
    <w:rsid w:val="00574B88"/>
    <w:rsid w:val="00585E8F"/>
    <w:rsid w:val="005952D1"/>
    <w:rsid w:val="005A79CA"/>
    <w:rsid w:val="005B5527"/>
    <w:rsid w:val="005B5F2F"/>
    <w:rsid w:val="005C26C6"/>
    <w:rsid w:val="005C5FA5"/>
    <w:rsid w:val="005C6662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3A95"/>
    <w:rsid w:val="006254FF"/>
    <w:rsid w:val="00637199"/>
    <w:rsid w:val="006372EB"/>
    <w:rsid w:val="006458B0"/>
    <w:rsid w:val="00676F84"/>
    <w:rsid w:val="00681B05"/>
    <w:rsid w:val="006834CB"/>
    <w:rsid w:val="006A22D8"/>
    <w:rsid w:val="006A4B72"/>
    <w:rsid w:val="006A56A8"/>
    <w:rsid w:val="006A61B5"/>
    <w:rsid w:val="006B5642"/>
    <w:rsid w:val="006B6756"/>
    <w:rsid w:val="006D43AF"/>
    <w:rsid w:val="006D739F"/>
    <w:rsid w:val="006E0AEC"/>
    <w:rsid w:val="006E7147"/>
    <w:rsid w:val="00705CA5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25E4"/>
    <w:rsid w:val="007A1085"/>
    <w:rsid w:val="007B06AD"/>
    <w:rsid w:val="007B7F28"/>
    <w:rsid w:val="007C07D8"/>
    <w:rsid w:val="007C7088"/>
    <w:rsid w:val="007E313F"/>
    <w:rsid w:val="007E78BD"/>
    <w:rsid w:val="007F420C"/>
    <w:rsid w:val="007F46DB"/>
    <w:rsid w:val="0080477F"/>
    <w:rsid w:val="00827279"/>
    <w:rsid w:val="00830CA7"/>
    <w:rsid w:val="00837E17"/>
    <w:rsid w:val="00851CD1"/>
    <w:rsid w:val="008529FC"/>
    <w:rsid w:val="00860A6A"/>
    <w:rsid w:val="00863D06"/>
    <w:rsid w:val="00872E95"/>
    <w:rsid w:val="008779EE"/>
    <w:rsid w:val="0088221C"/>
    <w:rsid w:val="0088249F"/>
    <w:rsid w:val="00892E5E"/>
    <w:rsid w:val="0089587B"/>
    <w:rsid w:val="008A386D"/>
    <w:rsid w:val="008A41B8"/>
    <w:rsid w:val="008A5C06"/>
    <w:rsid w:val="008B1085"/>
    <w:rsid w:val="008B47A1"/>
    <w:rsid w:val="008C1FAF"/>
    <w:rsid w:val="008E62EF"/>
    <w:rsid w:val="008F0D72"/>
    <w:rsid w:val="008F258B"/>
    <w:rsid w:val="00904B9A"/>
    <w:rsid w:val="00914CB2"/>
    <w:rsid w:val="00914F04"/>
    <w:rsid w:val="00916399"/>
    <w:rsid w:val="0092239D"/>
    <w:rsid w:val="00925498"/>
    <w:rsid w:val="00942CEF"/>
    <w:rsid w:val="00944BBB"/>
    <w:rsid w:val="00961A52"/>
    <w:rsid w:val="0096722F"/>
    <w:rsid w:val="0097127A"/>
    <w:rsid w:val="009719B1"/>
    <w:rsid w:val="00993A67"/>
    <w:rsid w:val="00997ABF"/>
    <w:rsid w:val="009A3C52"/>
    <w:rsid w:val="009A5E58"/>
    <w:rsid w:val="009B1D98"/>
    <w:rsid w:val="009B1EAE"/>
    <w:rsid w:val="009B404E"/>
    <w:rsid w:val="009B6603"/>
    <w:rsid w:val="009B7D65"/>
    <w:rsid w:val="009C267B"/>
    <w:rsid w:val="009C5A80"/>
    <w:rsid w:val="009C7400"/>
    <w:rsid w:val="009D140E"/>
    <w:rsid w:val="009E2840"/>
    <w:rsid w:val="009F5802"/>
    <w:rsid w:val="009F7625"/>
    <w:rsid w:val="00A01FFE"/>
    <w:rsid w:val="00A031D3"/>
    <w:rsid w:val="00A06430"/>
    <w:rsid w:val="00A067DE"/>
    <w:rsid w:val="00A127C2"/>
    <w:rsid w:val="00A14129"/>
    <w:rsid w:val="00A149D9"/>
    <w:rsid w:val="00A14CBC"/>
    <w:rsid w:val="00A17CCD"/>
    <w:rsid w:val="00A23E3C"/>
    <w:rsid w:val="00A300AF"/>
    <w:rsid w:val="00A32F6C"/>
    <w:rsid w:val="00A411FC"/>
    <w:rsid w:val="00A47B9F"/>
    <w:rsid w:val="00A54212"/>
    <w:rsid w:val="00A56320"/>
    <w:rsid w:val="00A57308"/>
    <w:rsid w:val="00A6692B"/>
    <w:rsid w:val="00A70BE5"/>
    <w:rsid w:val="00A7114D"/>
    <w:rsid w:val="00A71DC7"/>
    <w:rsid w:val="00A73D03"/>
    <w:rsid w:val="00A73D6A"/>
    <w:rsid w:val="00A924E8"/>
    <w:rsid w:val="00AA739D"/>
    <w:rsid w:val="00AB4F8E"/>
    <w:rsid w:val="00AC1BAA"/>
    <w:rsid w:val="00AC44A7"/>
    <w:rsid w:val="00AD6693"/>
    <w:rsid w:val="00AD72AD"/>
    <w:rsid w:val="00AE1276"/>
    <w:rsid w:val="00AF2735"/>
    <w:rsid w:val="00AF52BA"/>
    <w:rsid w:val="00B011CA"/>
    <w:rsid w:val="00B07C09"/>
    <w:rsid w:val="00B07CE9"/>
    <w:rsid w:val="00B11D07"/>
    <w:rsid w:val="00B2471B"/>
    <w:rsid w:val="00B359EE"/>
    <w:rsid w:val="00B35A40"/>
    <w:rsid w:val="00B36967"/>
    <w:rsid w:val="00B37E37"/>
    <w:rsid w:val="00B53F9D"/>
    <w:rsid w:val="00B65433"/>
    <w:rsid w:val="00B7293C"/>
    <w:rsid w:val="00B72B55"/>
    <w:rsid w:val="00B74DD4"/>
    <w:rsid w:val="00B85715"/>
    <w:rsid w:val="00B87003"/>
    <w:rsid w:val="00B90103"/>
    <w:rsid w:val="00B939AB"/>
    <w:rsid w:val="00B95CC5"/>
    <w:rsid w:val="00BA0BAB"/>
    <w:rsid w:val="00BB566A"/>
    <w:rsid w:val="00BC0F2D"/>
    <w:rsid w:val="00BC3D27"/>
    <w:rsid w:val="00BC41BA"/>
    <w:rsid w:val="00BC4C25"/>
    <w:rsid w:val="00BD0C16"/>
    <w:rsid w:val="00BD2642"/>
    <w:rsid w:val="00BD5D64"/>
    <w:rsid w:val="00BD676A"/>
    <w:rsid w:val="00BE13EC"/>
    <w:rsid w:val="00BE1F5C"/>
    <w:rsid w:val="00BF3CB2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5F75"/>
    <w:rsid w:val="00C60931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63D7"/>
    <w:rsid w:val="00CC6635"/>
    <w:rsid w:val="00CE0222"/>
    <w:rsid w:val="00CF167E"/>
    <w:rsid w:val="00CF375D"/>
    <w:rsid w:val="00CF665A"/>
    <w:rsid w:val="00D12F86"/>
    <w:rsid w:val="00D14A3E"/>
    <w:rsid w:val="00D14B5C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66C9"/>
    <w:rsid w:val="00DA0431"/>
    <w:rsid w:val="00DA38F2"/>
    <w:rsid w:val="00DA4552"/>
    <w:rsid w:val="00DB5EE8"/>
    <w:rsid w:val="00DB780D"/>
    <w:rsid w:val="00DC249E"/>
    <w:rsid w:val="00DC5E8B"/>
    <w:rsid w:val="00DD23CB"/>
    <w:rsid w:val="00DD47CA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261BB"/>
    <w:rsid w:val="00E31ED1"/>
    <w:rsid w:val="00E418B3"/>
    <w:rsid w:val="00E44DF3"/>
    <w:rsid w:val="00E46EC4"/>
    <w:rsid w:val="00E50D41"/>
    <w:rsid w:val="00E605D0"/>
    <w:rsid w:val="00E62672"/>
    <w:rsid w:val="00E66CC9"/>
    <w:rsid w:val="00E72967"/>
    <w:rsid w:val="00E808C4"/>
    <w:rsid w:val="00E84372"/>
    <w:rsid w:val="00E91A14"/>
    <w:rsid w:val="00E9401A"/>
    <w:rsid w:val="00E9660C"/>
    <w:rsid w:val="00EA19CD"/>
    <w:rsid w:val="00EA258E"/>
    <w:rsid w:val="00EA6CD1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1064D"/>
    <w:rsid w:val="00F10E37"/>
    <w:rsid w:val="00F11087"/>
    <w:rsid w:val="00F12837"/>
    <w:rsid w:val="00F13D03"/>
    <w:rsid w:val="00F14B52"/>
    <w:rsid w:val="00F2635C"/>
    <w:rsid w:val="00F3154F"/>
    <w:rsid w:val="00F31C4C"/>
    <w:rsid w:val="00F36C95"/>
    <w:rsid w:val="00F45B1E"/>
    <w:rsid w:val="00F46CC8"/>
    <w:rsid w:val="00F635F5"/>
    <w:rsid w:val="00F76DD1"/>
    <w:rsid w:val="00F83170"/>
    <w:rsid w:val="00F8368F"/>
    <w:rsid w:val="00F84382"/>
    <w:rsid w:val="00F86982"/>
    <w:rsid w:val="00F95B7F"/>
    <w:rsid w:val="00FA2676"/>
    <w:rsid w:val="00FA5C1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12</cp:revision>
  <cp:lastPrinted>2018-09-11T06:43:00Z</cp:lastPrinted>
  <dcterms:created xsi:type="dcterms:W3CDTF">2023-07-20T06:45:00Z</dcterms:created>
  <dcterms:modified xsi:type="dcterms:W3CDTF">2025-10-01T08:49:00Z</dcterms:modified>
</cp:coreProperties>
</file>