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F9AA4" w14:textId="5336D3B2" w:rsidR="003A0B82" w:rsidRPr="00D12523" w:rsidRDefault="003A0B82" w:rsidP="003A0B82">
      <w:pPr>
        <w:spacing w:after="0" w:line="240" w:lineRule="auto"/>
        <w:ind w:left="-284"/>
        <w:jc w:val="right"/>
        <w:rPr>
          <w:rFonts w:ascii="Cambria" w:hAnsi="Cambria" w:cstheme="minorHAnsi"/>
        </w:rPr>
      </w:pPr>
    </w:p>
    <w:p w14:paraId="43B53229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970298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3F1C4374" w14:textId="5218A5A1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____________________________________</w:t>
      </w:r>
    </w:p>
    <w:p w14:paraId="3A549C1F" w14:textId="77777777" w:rsidR="003A0B82" w:rsidRPr="00D12523" w:rsidRDefault="003A0B82" w:rsidP="003A0B82">
      <w:pPr>
        <w:spacing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w zależności od podmiotu: NIP/PESEL, KRS/</w:t>
      </w:r>
      <w:proofErr w:type="spellStart"/>
      <w:r w:rsidRPr="00D12523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D12523">
        <w:rPr>
          <w:rFonts w:ascii="Times New Roman" w:hAnsi="Times New Roman" w:cs="Times New Roman"/>
          <w:i/>
          <w:sz w:val="18"/>
          <w:szCs w:val="18"/>
        </w:rPr>
        <w:t>)</w:t>
      </w:r>
    </w:p>
    <w:p w14:paraId="5AF62914" w14:textId="77777777" w:rsidR="003A0B82" w:rsidRPr="00D12523" w:rsidRDefault="003A0B82" w:rsidP="003A0B82">
      <w:pPr>
        <w:spacing w:before="240" w:after="0" w:line="360" w:lineRule="auto"/>
        <w:ind w:right="5103"/>
        <w:rPr>
          <w:rFonts w:ascii="Times New Roman" w:hAnsi="Times New Roman" w:cs="Times New Roman"/>
          <w:u w:val="single"/>
        </w:rPr>
      </w:pPr>
      <w:proofErr w:type="gramStart"/>
      <w:r w:rsidRPr="00D12523">
        <w:rPr>
          <w:rFonts w:ascii="Times New Roman" w:hAnsi="Times New Roman" w:cs="Times New Roman"/>
          <w:u w:val="single"/>
        </w:rPr>
        <w:t>reprezentowany</w:t>
      </w:r>
      <w:proofErr w:type="gramEnd"/>
      <w:r w:rsidRPr="00D12523">
        <w:rPr>
          <w:rFonts w:ascii="Times New Roman" w:hAnsi="Times New Roman" w:cs="Times New Roman"/>
          <w:u w:val="single"/>
        </w:rPr>
        <w:t xml:space="preserve"> przez:</w:t>
      </w:r>
    </w:p>
    <w:p w14:paraId="3092B99C" w14:textId="34D215A4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</w:t>
      </w:r>
    </w:p>
    <w:p w14:paraId="07E76B3E" w14:textId="77777777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>(imię, nazwisko, stanowisko/podstawa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do reprezentacji)</w:t>
      </w:r>
    </w:p>
    <w:p w14:paraId="5409EDA2" w14:textId="77777777" w:rsidR="003A0B82" w:rsidRPr="00D12523" w:rsidRDefault="003A0B82" w:rsidP="003A0B82">
      <w:pPr>
        <w:rPr>
          <w:rFonts w:ascii="Times New Roman" w:hAnsi="Times New Roman" w:cs="Times New Roman"/>
        </w:rPr>
      </w:pPr>
    </w:p>
    <w:p w14:paraId="34A5C4D0" w14:textId="20C50CE0" w:rsidR="0013576A" w:rsidRPr="00D12523" w:rsidRDefault="0013576A" w:rsidP="0013576A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D12523">
        <w:rPr>
          <w:rFonts w:ascii="Times New Roman" w:hAnsi="Times New Roman" w:cs="Times New Roman"/>
          <w:b/>
          <w:u w:val="single"/>
        </w:rPr>
        <w:t>OŚWIADCZENIE WYKONAWCY/podmiotu udostępniającego zasoby</w:t>
      </w:r>
      <w:r w:rsidR="00A37421" w:rsidRPr="00B91B47">
        <w:rPr>
          <w:rStyle w:val="Odwoanieprzypisudolnego"/>
          <w:rFonts w:ascii="Times New Roman" w:hAnsi="Times New Roman" w:cs="Times New Roman"/>
          <w:b/>
          <w:sz w:val="24"/>
          <w:szCs w:val="32"/>
          <w:u w:val="single"/>
        </w:rPr>
        <w:footnoteReference w:id="1"/>
      </w:r>
    </w:p>
    <w:p w14:paraId="217F8889" w14:textId="77777777" w:rsidR="0013576A" w:rsidRPr="00D12523" w:rsidRDefault="0013576A" w:rsidP="003A0B8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4B8F60BE" w:rsidR="003A0B82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D12523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567F2CDE" w14:textId="77777777" w:rsidR="00D31456" w:rsidRPr="0098477A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6CFB33EE" w:rsidR="00FF3C80" w:rsidRPr="006953AB" w:rsidRDefault="00741D5F" w:rsidP="006953AB">
      <w:pPr>
        <w:jc w:val="center"/>
        <w:rPr>
          <w:b/>
          <w:bCs/>
          <w:i/>
          <w:iCs/>
          <w:sz w:val="36"/>
          <w:szCs w:val="36"/>
        </w:rPr>
      </w:pPr>
      <w:r w:rsidRPr="0098477A">
        <w:rPr>
          <w:rFonts w:ascii="Times New Roman" w:hAnsi="Times New Roman"/>
        </w:rPr>
        <w:t xml:space="preserve">Na potrzeby </w:t>
      </w:r>
      <w:r w:rsidR="003A0B82" w:rsidRPr="0098477A">
        <w:rPr>
          <w:rFonts w:ascii="Times New Roman" w:hAnsi="Times New Roman"/>
        </w:rPr>
        <w:t>postępowani</w:t>
      </w:r>
      <w:r w:rsidRPr="0098477A">
        <w:rPr>
          <w:rFonts w:ascii="Times New Roman" w:hAnsi="Times New Roman"/>
        </w:rPr>
        <w:t>a</w:t>
      </w:r>
      <w:r w:rsidR="003A0B82" w:rsidRPr="0098477A">
        <w:rPr>
          <w:rFonts w:ascii="Times New Roman" w:hAnsi="Times New Roman"/>
        </w:rPr>
        <w:t xml:space="preserve"> o udzielenie zamówienia publicznego pn.</w:t>
      </w:r>
      <w:r w:rsidR="00B91B47">
        <w:rPr>
          <w:rFonts w:ascii="Times New Roman" w:hAnsi="Times New Roman"/>
          <w:b/>
          <w:bCs/>
          <w:i/>
          <w:iCs/>
        </w:rPr>
        <w:t xml:space="preserve"> </w:t>
      </w:r>
      <w:r w:rsidR="00B91B47" w:rsidRPr="006953AB">
        <w:rPr>
          <w:rFonts w:ascii="Times New Roman" w:hAnsi="Times New Roman" w:cs="Times New Roman"/>
          <w:b/>
          <w:bCs/>
          <w:i/>
          <w:iCs/>
        </w:rPr>
        <w:t>„</w:t>
      </w:r>
      <w:r w:rsidR="006953AB" w:rsidRPr="006953AB">
        <w:rPr>
          <w:rFonts w:ascii="Times New Roman" w:hAnsi="Times New Roman" w:cs="Times New Roman"/>
          <w:b/>
          <w:bCs/>
          <w:i/>
          <w:iCs/>
        </w:rPr>
        <w:t>Sukcesywne dostawy jednorazowych zestawów operacyjnych, serwet zabiegowych oraz operacyjnych itp. dla potrzeb Wojewódzkiego Szpitala Zespolonego w Kielcach</w:t>
      </w:r>
      <w:r w:rsidR="008D4EB2" w:rsidRPr="0098477A">
        <w:rPr>
          <w:rFonts w:ascii="Times New Roman" w:hAnsi="Times New Roman"/>
          <w:b/>
          <w:i/>
        </w:rPr>
        <w:t>”</w:t>
      </w:r>
      <w:r w:rsidR="00027E83" w:rsidRPr="0098477A">
        <w:rPr>
          <w:rFonts w:ascii="Times New Roman" w:hAnsi="Times New Roman"/>
          <w:b/>
          <w:bCs/>
          <w:i/>
          <w:spacing w:val="-8"/>
          <w:lang w:eastAsia="pl-PL"/>
        </w:rPr>
        <w:t>,</w:t>
      </w:r>
      <w:r w:rsidRPr="0098477A">
        <w:rPr>
          <w:rFonts w:ascii="Times New Roman" w:hAnsi="Times New Roman"/>
        </w:rPr>
        <w:t xml:space="preserve"> </w:t>
      </w:r>
      <w:r w:rsidR="00FB5186" w:rsidRPr="0098477A">
        <w:rPr>
          <w:rFonts w:ascii="Times New Roman" w:hAnsi="Times New Roman"/>
          <w:bCs/>
        </w:rPr>
        <w:t>d</w:t>
      </w:r>
      <w:r w:rsidR="00FF3C80" w:rsidRPr="0098477A">
        <w:rPr>
          <w:rFonts w:ascii="Times New Roman" w:hAnsi="Times New Roman"/>
          <w:bCs/>
        </w:rPr>
        <w:t>otyczące przesłanek wykluczenia z postępowania</w:t>
      </w:r>
      <w:r w:rsidR="00D31456" w:rsidRPr="0098477A">
        <w:rPr>
          <w:rFonts w:ascii="Times New Roman" w:hAnsi="Times New Roman"/>
          <w:bCs/>
        </w:rPr>
        <w:t>,</w:t>
      </w:r>
      <w:r w:rsidRPr="0098477A">
        <w:rPr>
          <w:rFonts w:ascii="Times New Roman" w:hAnsi="Times New Roman"/>
          <w:bCs/>
        </w:rPr>
        <w:t xml:space="preserve"> oświadczam, co następuje:</w:t>
      </w:r>
    </w:p>
    <w:p w14:paraId="3021F51C" w14:textId="35179532" w:rsidR="00AA2F18" w:rsidRPr="00D12523" w:rsidRDefault="0032147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D12523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D125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D12523">
        <w:rPr>
          <w:rFonts w:ascii="Times New Roman" w:hAnsi="Times New Roman" w:cs="Times New Roman"/>
          <w:bCs/>
          <w:shd w:val="clear" w:color="auto" w:fill="FFFFFF"/>
        </w:rPr>
        <w:t>na podstawie art</w:t>
      </w:r>
      <w:r w:rsidR="00FF3C80" w:rsidRPr="00D12523">
        <w:rPr>
          <w:rFonts w:ascii="Times New Roman" w:hAnsi="Times New Roman" w:cs="Times New Roman"/>
          <w:bCs/>
          <w:shd w:val="clear" w:color="auto" w:fill="FFFFFF"/>
        </w:rPr>
        <w:t>. 7</w:t>
      </w:r>
      <w:r w:rsidR="00AA2F18" w:rsidRPr="00D12523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ust. 1 </w:t>
      </w:r>
      <w:r w:rsidR="007B19FA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ustawy z 13 kwietnia 2022</w:t>
      </w:r>
      <w:r w:rsidR="00AA2F18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7B19FA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roku</w:t>
      </w:r>
      <w:r w:rsidR="00FF3C80" w:rsidRPr="00D12523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(Dz. U. </w:t>
      </w:r>
      <w:proofErr w:type="gramStart"/>
      <w:r w:rsidR="0015186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poz</w:t>
      </w:r>
      <w:proofErr w:type="gramEnd"/>
      <w:r w:rsidR="0015186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 835)</w:t>
      </w:r>
      <w:r w:rsidR="00383105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;</w:t>
      </w:r>
      <w:r w:rsidR="00FF3C80" w:rsidRPr="00D12523">
        <w:rPr>
          <w:rFonts w:ascii="Times New Roman" w:hAnsi="Times New Roman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D12523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34E8E03" w14:textId="65568AE8" w:rsidR="00741D5F" w:rsidRPr="00D12523" w:rsidRDefault="00AA2F1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art. 5k </w:t>
      </w:r>
      <w:r w:rsidRPr="00D12523">
        <w:rPr>
          <w:rFonts w:ascii="Times New Roman" w:eastAsia="Times New Roman" w:hAnsi="Times New Roman" w:cs="Times New Roman"/>
          <w:bCs/>
          <w:iCs/>
          <w:lang w:eastAsia="pl-PL"/>
        </w:rPr>
        <w:t xml:space="preserve">rozporządzenia (UE) 2022/576 w sprawie zmiany rozporządzenia (UE) nr 833/2014 dotyczącego środków ograniczających w związku z działaniami Rosji destabilizującymi sytuację na Ukrainie 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>(Dz. Urz.</w:t>
      </w:r>
      <w:r w:rsidR="00522FD0" w:rsidRPr="00D125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UE nr L 111 z 8.4.2022, str. 1), gdyż </w:t>
      </w: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Wykonawca którego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reprezentuje nie jest:</w:t>
      </w:r>
    </w:p>
    <w:p w14:paraId="0C8E2296" w14:textId="77777777" w:rsidR="00741D5F" w:rsidRPr="00D12523" w:rsidRDefault="00741D5F" w:rsidP="00A37421">
      <w:pPr>
        <w:pStyle w:val="Akapitzlist"/>
        <w:tabs>
          <w:tab w:val="left" w:pos="993"/>
        </w:tabs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25EB6651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obywatelem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rosyjskim, osobą fizyczną lub prawną, podmiotem lub organem z siedzibą w Rosji;</w:t>
      </w:r>
    </w:p>
    <w:p w14:paraId="5BDB7F9B" w14:textId="10637449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osobą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prawną, podmiotem lub organem, do których prawa własności bezpośrednio lub pośrednio w ponad 50 % należą do obywateli rosyjskich lub osób fizycznych lub prawnych, podmiotów lub organów z siedzibą w Rosji;</w:t>
      </w:r>
    </w:p>
    <w:p w14:paraId="0EBB40D1" w14:textId="0508EB9C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osobą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fizyczną lub prawną, podmiotem lub organem działającym w imieniu lub pod kierunkiem:</w:t>
      </w:r>
    </w:p>
    <w:p w14:paraId="40B24DCB" w14:textId="6C3B413B" w:rsidR="00AF0F87" w:rsidRPr="00D12523" w:rsidRDefault="00AF0F87" w:rsidP="006953A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obywateli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rosyjskich lub osób fizycznych lub prawnych, podmiotów lub organów z siedzibą w Rosji lub</w:t>
      </w:r>
    </w:p>
    <w:p w14:paraId="135F439C" w14:textId="7135BC0E" w:rsidR="00AF0F87" w:rsidRPr="00D12523" w:rsidRDefault="00AF0F87" w:rsidP="00A3742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osób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prawnych, podmiotów lub organów, do których prawa własności bezpośrednio lub pośrednio w ponad 50 % należą do obywateli rosyjskich lub osób fizycznych lub prawnych, </w:t>
      </w: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podmiotów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lub organów z siedzibą w Rosji,</w:t>
      </w:r>
    </w:p>
    <w:p w14:paraId="7E8AC2A1" w14:textId="235C74AE" w:rsidR="006953AB" w:rsidRDefault="003878DF" w:rsidP="006953A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</w:t>
      </w:r>
      <w:proofErr w:type="gramStart"/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>przypadku gdy</w:t>
      </w:r>
      <w:proofErr w:type="gramEnd"/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 xml:space="preserve"> przypada na nich ponad 10 % wartości zamówienia, nie należy do żadnej z powyższych kategorii podmiotów.</w:t>
      </w:r>
    </w:p>
    <w:p w14:paraId="2CF4EBAA" w14:textId="77777777" w:rsidR="006953AB" w:rsidRDefault="006953AB" w:rsidP="006953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E988C6D" w14:textId="77777777" w:rsidR="006953AB" w:rsidRDefault="006953AB" w:rsidP="006953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C416BF0" w14:textId="77777777" w:rsidR="006953AB" w:rsidRDefault="006953AB" w:rsidP="006953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bookmarkStart w:id="0" w:name="_GoBack"/>
      <w:bookmarkEnd w:id="0"/>
    </w:p>
    <w:p w14:paraId="2A8C1ACD" w14:textId="77777777" w:rsidR="006953AB" w:rsidRPr="006953AB" w:rsidRDefault="006953AB" w:rsidP="006953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BED049C" w14:textId="28C9AEBE" w:rsidR="006953AB" w:rsidRPr="006953AB" w:rsidRDefault="00B17999" w:rsidP="006953AB">
      <w:pPr>
        <w:spacing w:after="0" w:line="276" w:lineRule="auto"/>
        <w:jc w:val="center"/>
        <w:rPr>
          <w:rFonts w:ascii="Times New Roman" w:hAnsi="Times New Roman" w:cs="Times New Roman"/>
          <w:b/>
          <w:iCs/>
        </w:rPr>
      </w:pPr>
      <w:r w:rsidRPr="00D12523">
        <w:rPr>
          <w:rFonts w:ascii="Times New Roman" w:hAnsi="Times New Roman" w:cs="Times New Roman"/>
          <w:b/>
          <w:iCs/>
        </w:rPr>
        <w:t>Niniejszy plik przekazuje się zamawiającemu w postaci elektronicznej opatrzony, przez osobę</w:t>
      </w:r>
      <w:r w:rsidR="006953AB">
        <w:rPr>
          <w:rFonts w:ascii="Times New Roman" w:hAnsi="Times New Roman" w:cs="Times New Roman"/>
          <w:b/>
          <w:iCs/>
        </w:rPr>
        <w:t xml:space="preserve"> </w:t>
      </w:r>
      <w:r w:rsidRPr="00D12523">
        <w:rPr>
          <w:rFonts w:ascii="Times New Roman" w:hAnsi="Times New Roman" w:cs="Times New Roman"/>
          <w:b/>
          <w:iCs/>
        </w:rPr>
        <w:t>umocowaną do działania w imieniu wykonawcy, kwalifikowanym podpisem elektronicznym.</w:t>
      </w:r>
    </w:p>
    <w:sectPr w:rsidR="006953AB" w:rsidRPr="006953AB" w:rsidSect="0004180E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315D3" w14:textId="77777777" w:rsidR="008E0EF4" w:rsidRDefault="008E0EF4">
      <w:pPr>
        <w:spacing w:after="0" w:line="240" w:lineRule="auto"/>
      </w:pPr>
      <w:r>
        <w:separator/>
      </w:r>
    </w:p>
  </w:endnote>
  <w:endnote w:type="continuationSeparator" w:id="0">
    <w:p w14:paraId="277C61E8" w14:textId="77777777" w:rsidR="008E0EF4" w:rsidRDefault="008E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9DE37" w14:textId="77777777" w:rsidR="008E0EF4" w:rsidRDefault="008E0EF4">
      <w:pPr>
        <w:spacing w:after="0" w:line="240" w:lineRule="auto"/>
      </w:pPr>
      <w:r>
        <w:separator/>
      </w:r>
    </w:p>
  </w:footnote>
  <w:footnote w:type="continuationSeparator" w:id="0">
    <w:p w14:paraId="4E361114" w14:textId="77777777" w:rsidR="008E0EF4" w:rsidRDefault="008E0EF4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6953AB" w:rsidRDefault="00A37421">
      <w:pPr>
        <w:pStyle w:val="Tekstprzypisudolnego"/>
        <w:rPr>
          <w:rFonts w:ascii="Times New Roman" w:hAnsi="Times New Roman" w:cs="Times New Roman"/>
          <w:i/>
          <w:sz w:val="18"/>
          <w:szCs w:val="18"/>
        </w:rPr>
      </w:pPr>
      <w:r w:rsidRPr="006953AB">
        <w:rPr>
          <w:rStyle w:val="Odwoanieprzypisudolnego"/>
          <w:rFonts w:ascii="Times New Roman" w:hAnsi="Times New Roman" w:cs="Times New Roman"/>
          <w:bCs/>
          <w:i/>
          <w:sz w:val="18"/>
          <w:szCs w:val="18"/>
        </w:rPr>
        <w:footnoteRef/>
      </w:r>
      <w:r w:rsidRPr="006953A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proofErr w:type="gramStart"/>
      <w:r w:rsidRPr="006953AB">
        <w:rPr>
          <w:rFonts w:ascii="Times New Roman" w:hAnsi="Times New Roman" w:cs="Times New Roman"/>
          <w:bCs/>
          <w:i/>
          <w:sz w:val="18"/>
          <w:szCs w:val="18"/>
        </w:rPr>
        <w:t>niniejsze</w:t>
      </w:r>
      <w:proofErr w:type="gramEnd"/>
      <w:r w:rsidRPr="006953AB">
        <w:rPr>
          <w:rFonts w:ascii="Times New Roman" w:hAnsi="Times New Roman" w:cs="Times New Roman"/>
          <w:bCs/>
          <w:i/>
          <w:sz w:val="18"/>
          <w:szCs w:val="18"/>
        </w:rPr>
        <w:t xml:space="preserve">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B691E" w14:textId="0878AC9B" w:rsidR="002C5024" w:rsidRPr="008D4EB2" w:rsidRDefault="002C5024">
    <w:pPr>
      <w:pStyle w:val="Nagwek"/>
      <w:rPr>
        <w:rFonts w:ascii="Times New Roman" w:hAnsi="Times New Roman" w:cs="Times New Roman"/>
        <w:b/>
        <w:bCs/>
      </w:rPr>
    </w:pPr>
    <w:r w:rsidRPr="008D4EB2">
      <w:rPr>
        <w:rFonts w:ascii="Times New Roman" w:hAnsi="Times New Roman" w:cs="Times New Roman"/>
        <w:b/>
        <w:bCs/>
      </w:rPr>
      <w:t>EZ/</w:t>
    </w:r>
    <w:r w:rsidR="006953AB">
      <w:rPr>
        <w:rFonts w:ascii="Times New Roman" w:hAnsi="Times New Roman" w:cs="Times New Roman"/>
        <w:b/>
        <w:bCs/>
      </w:rPr>
      <w:t>180</w:t>
    </w:r>
    <w:r w:rsidRPr="008D4EB2">
      <w:rPr>
        <w:rFonts w:ascii="Times New Roman" w:hAnsi="Times New Roman" w:cs="Times New Roman"/>
        <w:b/>
        <w:bCs/>
      </w:rPr>
      <w:t>/202</w:t>
    </w:r>
    <w:r w:rsidR="009652C1">
      <w:rPr>
        <w:rFonts w:ascii="Times New Roman" w:hAnsi="Times New Roman" w:cs="Times New Roman"/>
        <w:b/>
        <w:bCs/>
      </w:rPr>
      <w:t>5</w:t>
    </w:r>
    <w:r w:rsidRPr="008D4EB2">
      <w:rPr>
        <w:rFonts w:ascii="Times New Roman" w:hAnsi="Times New Roman" w:cs="Times New Roman"/>
        <w:b/>
        <w:bCs/>
      </w:rPr>
      <w:t>/</w:t>
    </w:r>
    <w:r w:rsidR="008D4EB2">
      <w:rPr>
        <w:rFonts w:ascii="Times New Roman" w:hAnsi="Times New Roman" w:cs="Times New Roman"/>
        <w:b/>
        <w:bCs/>
      </w:rPr>
      <w:t>MK</w:t>
    </w:r>
  </w:p>
  <w:p w14:paraId="666F9D2E" w14:textId="70B9C4EF" w:rsidR="002C5024" w:rsidRPr="008D4EB2" w:rsidRDefault="002C5024" w:rsidP="002C5024">
    <w:pPr>
      <w:pStyle w:val="Nagwek"/>
      <w:jc w:val="right"/>
      <w:rPr>
        <w:rFonts w:ascii="Times New Roman" w:hAnsi="Times New Roman" w:cs="Times New Roman"/>
        <w:b/>
        <w:bCs/>
      </w:rPr>
    </w:pPr>
    <w:r w:rsidRPr="008D4EB2">
      <w:rPr>
        <w:rFonts w:ascii="Times New Roman" w:hAnsi="Times New Roman" w:cs="Times New Roman"/>
        <w:b/>
        <w:bCs/>
      </w:rPr>
      <w:t xml:space="preserve">Załącznik nr </w:t>
    </w:r>
    <w:r w:rsidR="006F7DA0" w:rsidRPr="008D4EB2">
      <w:rPr>
        <w:rFonts w:ascii="Times New Roman" w:hAnsi="Times New Roman" w:cs="Times New Roman"/>
        <w:b/>
        <w:bCs/>
      </w:rPr>
      <w:t>5</w:t>
    </w:r>
    <w:r w:rsidRPr="008D4EB2">
      <w:rPr>
        <w:rFonts w:ascii="Times New Roman" w:hAnsi="Times New Roman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E3"/>
    <w:rsid w:val="00023F9B"/>
    <w:rsid w:val="00027E83"/>
    <w:rsid w:val="00035FE1"/>
    <w:rsid w:val="0004180E"/>
    <w:rsid w:val="00050777"/>
    <w:rsid w:val="00054F8A"/>
    <w:rsid w:val="00090D4B"/>
    <w:rsid w:val="000B35AD"/>
    <w:rsid w:val="000B41B1"/>
    <w:rsid w:val="00101003"/>
    <w:rsid w:val="00114DB4"/>
    <w:rsid w:val="0013576A"/>
    <w:rsid w:val="001461D5"/>
    <w:rsid w:val="00151860"/>
    <w:rsid w:val="00173794"/>
    <w:rsid w:val="001920ED"/>
    <w:rsid w:val="001E2677"/>
    <w:rsid w:val="00236DD8"/>
    <w:rsid w:val="00245B17"/>
    <w:rsid w:val="00283F3F"/>
    <w:rsid w:val="002C5024"/>
    <w:rsid w:val="002D6DD3"/>
    <w:rsid w:val="002E47C8"/>
    <w:rsid w:val="00301021"/>
    <w:rsid w:val="00321478"/>
    <w:rsid w:val="003570AA"/>
    <w:rsid w:val="0036563A"/>
    <w:rsid w:val="00383105"/>
    <w:rsid w:val="003878DF"/>
    <w:rsid w:val="003A0B82"/>
    <w:rsid w:val="003F3B08"/>
    <w:rsid w:val="00412CC5"/>
    <w:rsid w:val="004213BC"/>
    <w:rsid w:val="00427785"/>
    <w:rsid w:val="004C5B65"/>
    <w:rsid w:val="004E66DF"/>
    <w:rsid w:val="00504B67"/>
    <w:rsid w:val="0051605E"/>
    <w:rsid w:val="00522FD0"/>
    <w:rsid w:val="0056710B"/>
    <w:rsid w:val="005A35D9"/>
    <w:rsid w:val="005C528F"/>
    <w:rsid w:val="00624176"/>
    <w:rsid w:val="00654031"/>
    <w:rsid w:val="00676DFB"/>
    <w:rsid w:val="00690E5F"/>
    <w:rsid w:val="006953AB"/>
    <w:rsid w:val="00697C5A"/>
    <w:rsid w:val="006B6F6C"/>
    <w:rsid w:val="006C15C3"/>
    <w:rsid w:val="006D2BEF"/>
    <w:rsid w:val="006E170C"/>
    <w:rsid w:val="006F7DA0"/>
    <w:rsid w:val="00741D5F"/>
    <w:rsid w:val="00763B9A"/>
    <w:rsid w:val="007836AA"/>
    <w:rsid w:val="007B19FA"/>
    <w:rsid w:val="007C5197"/>
    <w:rsid w:val="007D1226"/>
    <w:rsid w:val="007D48DB"/>
    <w:rsid w:val="007E1D74"/>
    <w:rsid w:val="007F66FB"/>
    <w:rsid w:val="00842AA9"/>
    <w:rsid w:val="00880243"/>
    <w:rsid w:val="008D4EB2"/>
    <w:rsid w:val="008E0EF4"/>
    <w:rsid w:val="008E39BF"/>
    <w:rsid w:val="008E4FE3"/>
    <w:rsid w:val="00912366"/>
    <w:rsid w:val="00915351"/>
    <w:rsid w:val="00923805"/>
    <w:rsid w:val="00924242"/>
    <w:rsid w:val="009652C1"/>
    <w:rsid w:val="0098477A"/>
    <w:rsid w:val="00991860"/>
    <w:rsid w:val="009966B0"/>
    <w:rsid w:val="009B6E40"/>
    <w:rsid w:val="00A37421"/>
    <w:rsid w:val="00A676A4"/>
    <w:rsid w:val="00A71148"/>
    <w:rsid w:val="00A81EE3"/>
    <w:rsid w:val="00AA2F18"/>
    <w:rsid w:val="00AF0F87"/>
    <w:rsid w:val="00B05136"/>
    <w:rsid w:val="00B17999"/>
    <w:rsid w:val="00B27174"/>
    <w:rsid w:val="00B71C3A"/>
    <w:rsid w:val="00B91B47"/>
    <w:rsid w:val="00BB79F1"/>
    <w:rsid w:val="00BE1D38"/>
    <w:rsid w:val="00C07FCC"/>
    <w:rsid w:val="00C939ED"/>
    <w:rsid w:val="00CD6010"/>
    <w:rsid w:val="00D106CA"/>
    <w:rsid w:val="00D12523"/>
    <w:rsid w:val="00D1508A"/>
    <w:rsid w:val="00D31456"/>
    <w:rsid w:val="00D4506C"/>
    <w:rsid w:val="00D763E8"/>
    <w:rsid w:val="00D86EF4"/>
    <w:rsid w:val="00DB5A1F"/>
    <w:rsid w:val="00DD776A"/>
    <w:rsid w:val="00DE3C9B"/>
    <w:rsid w:val="00DF00E5"/>
    <w:rsid w:val="00E10A09"/>
    <w:rsid w:val="00E43F86"/>
    <w:rsid w:val="00E71210"/>
    <w:rsid w:val="00E7242C"/>
    <w:rsid w:val="00E806EE"/>
    <w:rsid w:val="00EC348C"/>
    <w:rsid w:val="00ED66BE"/>
    <w:rsid w:val="00EF5076"/>
    <w:rsid w:val="00F80C60"/>
    <w:rsid w:val="00FB5186"/>
    <w:rsid w:val="00FC7625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A612-2665-48C3-8B80-D415F735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RIwan</cp:lastModifiedBy>
  <cp:revision>27</cp:revision>
  <cp:lastPrinted>2024-08-09T07:54:00Z</cp:lastPrinted>
  <dcterms:created xsi:type="dcterms:W3CDTF">2022-05-11T10:37:00Z</dcterms:created>
  <dcterms:modified xsi:type="dcterms:W3CDTF">2025-10-06T09:35:00Z</dcterms:modified>
</cp:coreProperties>
</file>