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5381" w14:textId="77777777" w:rsidR="006A011B" w:rsidRDefault="00F96C3F">
      <w:pPr>
        <w:spacing w:after="76"/>
        <w:ind w:left="0" w:right="6" w:firstLine="0"/>
        <w:jc w:val="center"/>
      </w:pPr>
      <w:r>
        <w:rPr>
          <w:b/>
          <w:sz w:val="28"/>
        </w:rPr>
        <w:t xml:space="preserve">OPIS PRZEDMIOTU ZAMÓWIENIA </w:t>
      </w:r>
    </w:p>
    <w:p w14:paraId="624745BE" w14:textId="77777777" w:rsidR="006A011B" w:rsidRDefault="00F96C3F">
      <w:pPr>
        <w:spacing w:after="103"/>
        <w:ind w:left="0" w:right="0" w:firstLine="0"/>
        <w:jc w:val="left"/>
      </w:pPr>
      <w:r>
        <w:rPr>
          <w:b/>
        </w:rPr>
        <w:t xml:space="preserve"> </w:t>
      </w:r>
    </w:p>
    <w:p w14:paraId="634B679B" w14:textId="77777777" w:rsidR="006A011B" w:rsidRDefault="00F96C3F">
      <w:pPr>
        <w:spacing w:after="103"/>
        <w:ind w:left="-5" w:right="3998"/>
        <w:jc w:val="left"/>
      </w:pPr>
      <w:r>
        <w:rPr>
          <w:b/>
          <w:u w:val="single" w:color="000000"/>
        </w:rPr>
        <w:t>Przewidywany zakres opracowania:</w:t>
      </w:r>
      <w:r>
        <w:t xml:space="preserve"> </w:t>
      </w:r>
    </w:p>
    <w:p w14:paraId="32078D93" w14:textId="08CD32E9" w:rsidR="00B61FFC" w:rsidRDefault="00F96C3F" w:rsidP="00B61FFC">
      <w:pPr>
        <w:spacing w:after="14" w:line="379" w:lineRule="auto"/>
        <w:ind w:right="0"/>
      </w:pPr>
      <w:r>
        <w:t xml:space="preserve">Przedmiotem zamówienia jest świadczenie obsługi serwisowej </w:t>
      </w:r>
      <w:r w:rsidR="004E1FF8">
        <w:t xml:space="preserve">wraz z czynnościami konserwacyjnymi w zakresie </w:t>
      </w:r>
      <w:r w:rsidR="00B61FFC">
        <w:t>wykonywania przeglądów</w:t>
      </w:r>
      <w:r w:rsidR="00570F2A">
        <w:t xml:space="preserve"> okresowych</w:t>
      </w:r>
      <w:r w:rsidR="006460C6">
        <w:t xml:space="preserve"> </w:t>
      </w:r>
      <w:r w:rsidR="00D81816">
        <w:t>zasila</w:t>
      </w:r>
      <w:r w:rsidR="00DA41E5">
        <w:t>czy</w:t>
      </w:r>
      <w:r w:rsidR="00D81816">
        <w:t xml:space="preserve"> awaryjn</w:t>
      </w:r>
      <w:r w:rsidR="00DA41E5">
        <w:t>ych</w:t>
      </w:r>
      <w:r w:rsidR="00D81816">
        <w:t xml:space="preserve"> UPS</w:t>
      </w:r>
      <w:r>
        <w:t xml:space="preserve"> będących w posiadaniu Zamawiającego</w:t>
      </w:r>
      <w:r w:rsidR="00D81816">
        <w:t>. Na terenie szpitala jest 15 sztuk zasilaczy</w:t>
      </w:r>
      <w:r w:rsidR="007A36FE">
        <w:t xml:space="preserve"> UPS</w:t>
      </w:r>
      <w:r w:rsidR="00D81816">
        <w:t>:</w:t>
      </w:r>
    </w:p>
    <w:p w14:paraId="19C36BCA" w14:textId="77777777" w:rsidR="00B61FFC" w:rsidRDefault="00B61FFC">
      <w:pPr>
        <w:spacing w:after="14" w:line="379" w:lineRule="auto"/>
        <w:ind w:right="0"/>
      </w:pP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519"/>
        <w:gridCol w:w="4154"/>
        <w:gridCol w:w="709"/>
        <w:gridCol w:w="3544"/>
      </w:tblGrid>
      <w:tr w:rsidR="00B61FFC" w14:paraId="6A5D8935" w14:textId="77777777" w:rsidTr="00D81816">
        <w:tc>
          <w:tcPr>
            <w:tcW w:w="519" w:type="dxa"/>
            <w:shd w:val="clear" w:color="auto" w:fill="CAEDFB" w:themeFill="accent4" w:themeFillTint="33"/>
          </w:tcPr>
          <w:p w14:paraId="6EC39851" w14:textId="754A32BB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LP</w:t>
            </w:r>
          </w:p>
        </w:tc>
        <w:tc>
          <w:tcPr>
            <w:tcW w:w="4154" w:type="dxa"/>
            <w:shd w:val="clear" w:color="auto" w:fill="CAEDFB" w:themeFill="accent4" w:themeFillTint="33"/>
          </w:tcPr>
          <w:p w14:paraId="60B749A5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Nazwa</w:t>
            </w:r>
          </w:p>
        </w:tc>
        <w:tc>
          <w:tcPr>
            <w:tcW w:w="709" w:type="dxa"/>
            <w:shd w:val="clear" w:color="auto" w:fill="CAEDFB" w:themeFill="accent4" w:themeFillTint="33"/>
          </w:tcPr>
          <w:p w14:paraId="72912045" w14:textId="62731DC6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Ilość</w:t>
            </w:r>
          </w:p>
        </w:tc>
        <w:tc>
          <w:tcPr>
            <w:tcW w:w="3544" w:type="dxa"/>
            <w:shd w:val="clear" w:color="auto" w:fill="CAEDFB" w:themeFill="accent4" w:themeFillTint="33"/>
          </w:tcPr>
          <w:p w14:paraId="448FF565" w14:textId="129D23B4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Lokalizacja</w:t>
            </w:r>
          </w:p>
        </w:tc>
      </w:tr>
      <w:tr w:rsidR="00B61FFC" w14:paraId="24DC6023" w14:textId="77777777" w:rsidTr="00D81816">
        <w:tc>
          <w:tcPr>
            <w:tcW w:w="519" w:type="dxa"/>
            <w:shd w:val="clear" w:color="auto" w:fill="CAEDFB" w:themeFill="accent4" w:themeFillTint="33"/>
          </w:tcPr>
          <w:p w14:paraId="2165B1F6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1.</w:t>
            </w:r>
          </w:p>
        </w:tc>
        <w:tc>
          <w:tcPr>
            <w:tcW w:w="4154" w:type="dxa"/>
          </w:tcPr>
          <w:p w14:paraId="382F5E4C" w14:textId="69F2D92E" w:rsidR="00B61FFC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RIELLO AROS MST 40A</w:t>
            </w:r>
          </w:p>
        </w:tc>
        <w:tc>
          <w:tcPr>
            <w:tcW w:w="709" w:type="dxa"/>
          </w:tcPr>
          <w:p w14:paraId="0C4167B9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4434DD14" w14:textId="2AD72860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S</w:t>
            </w:r>
            <w:r w:rsidR="00064905">
              <w:rPr>
                <w:bCs/>
                <w:spacing w:val="-8"/>
                <w:sz w:val="24"/>
                <w:szCs w:val="24"/>
              </w:rPr>
              <w:t xml:space="preserve">zpitalny </w:t>
            </w:r>
            <w:r w:rsidRPr="00D81816">
              <w:rPr>
                <w:bCs/>
                <w:spacing w:val="-8"/>
                <w:sz w:val="24"/>
                <w:szCs w:val="24"/>
              </w:rPr>
              <w:t>O</w:t>
            </w:r>
            <w:r w:rsidR="00064905">
              <w:rPr>
                <w:bCs/>
                <w:spacing w:val="-8"/>
                <w:sz w:val="24"/>
                <w:szCs w:val="24"/>
              </w:rPr>
              <w:t xml:space="preserve">ddział </w:t>
            </w:r>
            <w:r w:rsidRPr="00D81816">
              <w:rPr>
                <w:bCs/>
                <w:spacing w:val="-8"/>
                <w:sz w:val="24"/>
                <w:szCs w:val="24"/>
              </w:rPr>
              <w:t>R</w:t>
            </w:r>
            <w:r w:rsidR="00064905">
              <w:rPr>
                <w:bCs/>
                <w:spacing w:val="-8"/>
                <w:sz w:val="24"/>
                <w:szCs w:val="24"/>
              </w:rPr>
              <w:t>atunkowy</w:t>
            </w:r>
          </w:p>
        </w:tc>
      </w:tr>
      <w:tr w:rsidR="00B61FFC" w14:paraId="43D0AD76" w14:textId="77777777" w:rsidTr="00D81816">
        <w:tc>
          <w:tcPr>
            <w:tcW w:w="519" w:type="dxa"/>
            <w:shd w:val="clear" w:color="auto" w:fill="CAEDFB" w:themeFill="accent4" w:themeFillTint="33"/>
          </w:tcPr>
          <w:p w14:paraId="3560F748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2.</w:t>
            </w:r>
          </w:p>
        </w:tc>
        <w:tc>
          <w:tcPr>
            <w:tcW w:w="4154" w:type="dxa"/>
          </w:tcPr>
          <w:p w14:paraId="3BBD823A" w14:textId="2482B891" w:rsidR="00B61FFC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ESTER-DSP3100 100KVA</w:t>
            </w:r>
          </w:p>
        </w:tc>
        <w:tc>
          <w:tcPr>
            <w:tcW w:w="709" w:type="dxa"/>
          </w:tcPr>
          <w:p w14:paraId="7039B2ED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0920F5A" w14:textId="25CD409F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Ś</w:t>
            </w:r>
            <w:r w:rsidR="00064905">
              <w:rPr>
                <w:bCs/>
                <w:spacing w:val="-8"/>
                <w:sz w:val="24"/>
                <w:szCs w:val="24"/>
              </w:rPr>
              <w:t xml:space="preserve">więtokrzyskie </w:t>
            </w:r>
            <w:r w:rsidRPr="00D81816">
              <w:rPr>
                <w:bCs/>
                <w:spacing w:val="-8"/>
                <w:sz w:val="24"/>
                <w:szCs w:val="24"/>
              </w:rPr>
              <w:t>C</w:t>
            </w:r>
            <w:r w:rsidR="00064905">
              <w:rPr>
                <w:bCs/>
                <w:spacing w:val="-8"/>
                <w:sz w:val="24"/>
                <w:szCs w:val="24"/>
              </w:rPr>
              <w:t xml:space="preserve">entrum </w:t>
            </w:r>
            <w:r w:rsidRPr="00D81816">
              <w:rPr>
                <w:bCs/>
                <w:spacing w:val="-8"/>
                <w:sz w:val="24"/>
                <w:szCs w:val="24"/>
              </w:rPr>
              <w:t>P</w:t>
            </w:r>
            <w:r w:rsidR="00064905">
              <w:rPr>
                <w:bCs/>
                <w:spacing w:val="-8"/>
                <w:sz w:val="24"/>
                <w:szCs w:val="24"/>
              </w:rPr>
              <w:t>ediatrii</w:t>
            </w:r>
          </w:p>
        </w:tc>
      </w:tr>
      <w:tr w:rsidR="00B61FFC" w14:paraId="007BF8F9" w14:textId="77777777" w:rsidTr="00D81816">
        <w:tc>
          <w:tcPr>
            <w:tcW w:w="519" w:type="dxa"/>
            <w:shd w:val="clear" w:color="auto" w:fill="CAEDFB" w:themeFill="accent4" w:themeFillTint="33"/>
          </w:tcPr>
          <w:p w14:paraId="379B6CDF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3.</w:t>
            </w:r>
          </w:p>
        </w:tc>
        <w:tc>
          <w:tcPr>
            <w:tcW w:w="4154" w:type="dxa"/>
          </w:tcPr>
          <w:p w14:paraId="53FD86B2" w14:textId="45EF5A02" w:rsidR="00B61FFC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EATON 93E G2 100KVA</w:t>
            </w:r>
          </w:p>
        </w:tc>
        <w:tc>
          <w:tcPr>
            <w:tcW w:w="709" w:type="dxa"/>
          </w:tcPr>
          <w:p w14:paraId="40253A59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F3C4072" w14:textId="16A499E6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Ś</w:t>
            </w:r>
            <w:r w:rsidR="00064905">
              <w:rPr>
                <w:bCs/>
                <w:spacing w:val="-8"/>
                <w:sz w:val="24"/>
                <w:szCs w:val="24"/>
              </w:rPr>
              <w:t xml:space="preserve">więtokrzyskie </w:t>
            </w:r>
            <w:r w:rsidRPr="00D81816">
              <w:rPr>
                <w:bCs/>
                <w:spacing w:val="-8"/>
                <w:sz w:val="24"/>
                <w:szCs w:val="24"/>
              </w:rPr>
              <w:t>C</w:t>
            </w:r>
            <w:r w:rsidR="00064905">
              <w:rPr>
                <w:bCs/>
                <w:spacing w:val="-8"/>
                <w:sz w:val="24"/>
                <w:szCs w:val="24"/>
              </w:rPr>
              <w:t xml:space="preserve">entrum </w:t>
            </w:r>
            <w:r w:rsidRPr="00D81816">
              <w:rPr>
                <w:bCs/>
                <w:spacing w:val="-8"/>
                <w:sz w:val="24"/>
                <w:szCs w:val="24"/>
              </w:rPr>
              <w:t>P</w:t>
            </w:r>
            <w:r w:rsidR="00064905">
              <w:rPr>
                <w:bCs/>
                <w:spacing w:val="-8"/>
                <w:sz w:val="24"/>
                <w:szCs w:val="24"/>
              </w:rPr>
              <w:t xml:space="preserve">ediatrii - </w:t>
            </w:r>
            <w:r w:rsidR="00064905" w:rsidRPr="00D81816">
              <w:rPr>
                <w:bCs/>
                <w:spacing w:val="-8"/>
                <w:sz w:val="24"/>
                <w:szCs w:val="24"/>
              </w:rPr>
              <w:t>Tomograf</w:t>
            </w:r>
          </w:p>
        </w:tc>
      </w:tr>
      <w:tr w:rsidR="00B61FFC" w14:paraId="375C4378" w14:textId="77777777" w:rsidTr="00D81816">
        <w:tc>
          <w:tcPr>
            <w:tcW w:w="519" w:type="dxa"/>
            <w:shd w:val="clear" w:color="auto" w:fill="CAEDFB" w:themeFill="accent4" w:themeFillTint="33"/>
          </w:tcPr>
          <w:p w14:paraId="2F0B1EDB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4.</w:t>
            </w:r>
          </w:p>
        </w:tc>
        <w:tc>
          <w:tcPr>
            <w:tcW w:w="4154" w:type="dxa"/>
          </w:tcPr>
          <w:p w14:paraId="58AB8C74" w14:textId="0A5CD592" w:rsidR="00D81816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EATON 9355-15-N-64-9A 15KVA</w:t>
            </w:r>
          </w:p>
        </w:tc>
        <w:tc>
          <w:tcPr>
            <w:tcW w:w="709" w:type="dxa"/>
          </w:tcPr>
          <w:p w14:paraId="48381BC3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B8DF34A" w14:textId="498C7A42" w:rsidR="00B61FFC" w:rsidRPr="00D81816" w:rsidRDefault="00064905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 xml:space="preserve">Pracownia </w:t>
            </w:r>
            <w:r w:rsidR="00B61FFC" w:rsidRPr="00D81816">
              <w:rPr>
                <w:bCs/>
                <w:spacing w:val="-8"/>
                <w:sz w:val="24"/>
                <w:szCs w:val="24"/>
              </w:rPr>
              <w:t xml:space="preserve">Hemodynamika </w:t>
            </w:r>
          </w:p>
        </w:tc>
      </w:tr>
      <w:tr w:rsidR="00B61FFC" w14:paraId="186A3252" w14:textId="77777777" w:rsidTr="00D81816">
        <w:tc>
          <w:tcPr>
            <w:tcW w:w="519" w:type="dxa"/>
            <w:shd w:val="clear" w:color="auto" w:fill="CAEDFB" w:themeFill="accent4" w:themeFillTint="33"/>
          </w:tcPr>
          <w:p w14:paraId="6995161A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5.</w:t>
            </w:r>
          </w:p>
        </w:tc>
        <w:tc>
          <w:tcPr>
            <w:tcW w:w="4154" w:type="dxa"/>
          </w:tcPr>
          <w:p w14:paraId="177DD68A" w14:textId="267A0986" w:rsidR="00D81816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AROS SENTRY HT 80KVA</w:t>
            </w:r>
          </w:p>
        </w:tc>
        <w:tc>
          <w:tcPr>
            <w:tcW w:w="709" w:type="dxa"/>
          </w:tcPr>
          <w:p w14:paraId="519C1F9C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D757557" w14:textId="595F6E28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Ś</w:t>
            </w:r>
            <w:r w:rsidR="00064905">
              <w:rPr>
                <w:bCs/>
                <w:spacing w:val="-8"/>
                <w:sz w:val="24"/>
                <w:szCs w:val="24"/>
              </w:rPr>
              <w:t>więtok</w:t>
            </w:r>
            <w:r w:rsidR="00043A01">
              <w:rPr>
                <w:bCs/>
                <w:spacing w:val="-8"/>
                <w:sz w:val="24"/>
                <w:szCs w:val="24"/>
              </w:rPr>
              <w:t xml:space="preserve">rzyskie </w:t>
            </w:r>
            <w:r w:rsidRPr="00D81816">
              <w:rPr>
                <w:bCs/>
                <w:spacing w:val="-8"/>
                <w:sz w:val="24"/>
                <w:szCs w:val="24"/>
              </w:rPr>
              <w:t>C</w:t>
            </w:r>
            <w:r w:rsidR="00043A01">
              <w:rPr>
                <w:bCs/>
                <w:spacing w:val="-8"/>
                <w:sz w:val="24"/>
                <w:szCs w:val="24"/>
              </w:rPr>
              <w:t xml:space="preserve">entrum </w:t>
            </w:r>
            <w:r w:rsidRPr="00D81816">
              <w:rPr>
                <w:bCs/>
                <w:spacing w:val="-8"/>
                <w:sz w:val="24"/>
                <w:szCs w:val="24"/>
              </w:rPr>
              <w:t>K</w:t>
            </w:r>
            <w:r w:rsidR="00043A01">
              <w:rPr>
                <w:bCs/>
                <w:spacing w:val="-8"/>
                <w:sz w:val="24"/>
                <w:szCs w:val="24"/>
              </w:rPr>
              <w:t>ardiologii</w:t>
            </w:r>
          </w:p>
        </w:tc>
      </w:tr>
      <w:tr w:rsidR="00B61FFC" w14:paraId="783DEE4B" w14:textId="77777777" w:rsidTr="00D81816">
        <w:tc>
          <w:tcPr>
            <w:tcW w:w="519" w:type="dxa"/>
            <w:shd w:val="clear" w:color="auto" w:fill="CAEDFB" w:themeFill="accent4" w:themeFillTint="33"/>
          </w:tcPr>
          <w:p w14:paraId="3D192EC2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6.</w:t>
            </w:r>
          </w:p>
        </w:tc>
        <w:tc>
          <w:tcPr>
            <w:tcW w:w="4154" w:type="dxa"/>
          </w:tcPr>
          <w:p w14:paraId="0A23A072" w14:textId="32CC1819" w:rsidR="00D81816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EVER POVERLINE 10KVA</w:t>
            </w:r>
          </w:p>
        </w:tc>
        <w:tc>
          <w:tcPr>
            <w:tcW w:w="709" w:type="dxa"/>
          </w:tcPr>
          <w:p w14:paraId="13CEF255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5337435" w14:textId="7ED170A3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K</w:t>
            </w:r>
            <w:r w:rsidR="00043A01">
              <w:rPr>
                <w:bCs/>
                <w:spacing w:val="-8"/>
                <w:sz w:val="24"/>
                <w:szCs w:val="24"/>
              </w:rPr>
              <w:t xml:space="preserve">ardiochirurgia </w:t>
            </w:r>
          </w:p>
        </w:tc>
      </w:tr>
      <w:tr w:rsidR="00B61FFC" w14:paraId="566DE190" w14:textId="77777777" w:rsidTr="00D81816">
        <w:tc>
          <w:tcPr>
            <w:tcW w:w="519" w:type="dxa"/>
            <w:shd w:val="clear" w:color="auto" w:fill="CAEDFB" w:themeFill="accent4" w:themeFillTint="33"/>
          </w:tcPr>
          <w:p w14:paraId="7AEB99F8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7.</w:t>
            </w:r>
          </w:p>
        </w:tc>
        <w:tc>
          <w:tcPr>
            <w:tcW w:w="4154" w:type="dxa"/>
          </w:tcPr>
          <w:p w14:paraId="08AB964A" w14:textId="5AC53652" w:rsidR="00B61FFC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AEC OMEGA 30KVA</w:t>
            </w:r>
          </w:p>
        </w:tc>
        <w:tc>
          <w:tcPr>
            <w:tcW w:w="709" w:type="dxa"/>
          </w:tcPr>
          <w:p w14:paraId="39B159AB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3C9C538" w14:textId="0DF6BD57" w:rsidR="00B61FFC" w:rsidRPr="00D81816" w:rsidRDefault="00043A01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K</w:t>
            </w:r>
            <w:r>
              <w:rPr>
                <w:bCs/>
                <w:spacing w:val="-8"/>
                <w:sz w:val="24"/>
                <w:szCs w:val="24"/>
              </w:rPr>
              <w:t>ardiochirurgia</w:t>
            </w:r>
          </w:p>
        </w:tc>
      </w:tr>
      <w:tr w:rsidR="00B61FFC" w14:paraId="5AF8861E" w14:textId="77777777" w:rsidTr="00D81816">
        <w:tc>
          <w:tcPr>
            <w:tcW w:w="519" w:type="dxa"/>
            <w:shd w:val="clear" w:color="auto" w:fill="CAEDFB" w:themeFill="accent4" w:themeFillTint="33"/>
          </w:tcPr>
          <w:p w14:paraId="50733CE9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8.</w:t>
            </w:r>
          </w:p>
        </w:tc>
        <w:tc>
          <w:tcPr>
            <w:tcW w:w="4154" w:type="dxa"/>
          </w:tcPr>
          <w:p w14:paraId="6FF48A30" w14:textId="5AC1CD51" w:rsidR="00D81816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RIELLO MLT UT3M40KA0A 40KVA</w:t>
            </w:r>
          </w:p>
        </w:tc>
        <w:tc>
          <w:tcPr>
            <w:tcW w:w="709" w:type="dxa"/>
          </w:tcPr>
          <w:p w14:paraId="13664196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4EECB91" w14:textId="76BF5854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N</w:t>
            </w:r>
            <w:r w:rsidR="00043A01">
              <w:rPr>
                <w:bCs/>
                <w:spacing w:val="-8"/>
                <w:sz w:val="24"/>
                <w:szCs w:val="24"/>
              </w:rPr>
              <w:t>eurochirurgia</w:t>
            </w:r>
          </w:p>
        </w:tc>
      </w:tr>
      <w:tr w:rsidR="00B61FFC" w14:paraId="5D524374" w14:textId="77777777" w:rsidTr="00D81816">
        <w:tc>
          <w:tcPr>
            <w:tcW w:w="519" w:type="dxa"/>
            <w:shd w:val="clear" w:color="auto" w:fill="CAEDFB" w:themeFill="accent4" w:themeFillTint="33"/>
          </w:tcPr>
          <w:p w14:paraId="0B3E13DA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9.</w:t>
            </w:r>
          </w:p>
        </w:tc>
        <w:tc>
          <w:tcPr>
            <w:tcW w:w="4154" w:type="dxa"/>
          </w:tcPr>
          <w:p w14:paraId="678C5BB3" w14:textId="57EE7AFC" w:rsidR="00D81816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EATON 9355-40-N-12-4X9AH 40KVA</w:t>
            </w:r>
          </w:p>
        </w:tc>
        <w:tc>
          <w:tcPr>
            <w:tcW w:w="709" w:type="dxa"/>
          </w:tcPr>
          <w:p w14:paraId="0EA6C323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E98D8C7" w14:textId="19FA83E2" w:rsidR="00B61FFC" w:rsidRPr="00D81816" w:rsidRDefault="00043A01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N</w:t>
            </w:r>
            <w:r>
              <w:rPr>
                <w:bCs/>
                <w:spacing w:val="-8"/>
                <w:sz w:val="24"/>
                <w:szCs w:val="24"/>
              </w:rPr>
              <w:t>eurochirurgia</w:t>
            </w:r>
          </w:p>
        </w:tc>
      </w:tr>
      <w:tr w:rsidR="00B61FFC" w14:paraId="60FF2E91" w14:textId="77777777" w:rsidTr="00D81816">
        <w:tc>
          <w:tcPr>
            <w:tcW w:w="519" w:type="dxa"/>
            <w:shd w:val="clear" w:color="auto" w:fill="CAEDFB" w:themeFill="accent4" w:themeFillTint="33"/>
          </w:tcPr>
          <w:p w14:paraId="37F28FE9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10.</w:t>
            </w:r>
          </w:p>
        </w:tc>
        <w:tc>
          <w:tcPr>
            <w:tcW w:w="4154" w:type="dxa"/>
          </w:tcPr>
          <w:p w14:paraId="40CB4D6E" w14:textId="72F0F83A" w:rsidR="00B61FFC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SCHRACK USML 80A</w:t>
            </w:r>
          </w:p>
        </w:tc>
        <w:tc>
          <w:tcPr>
            <w:tcW w:w="709" w:type="dxa"/>
          </w:tcPr>
          <w:p w14:paraId="52665A30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B9ECC7D" w14:textId="3A97D05F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Ś</w:t>
            </w:r>
            <w:r w:rsidR="00043A01">
              <w:rPr>
                <w:bCs/>
                <w:spacing w:val="-8"/>
                <w:sz w:val="24"/>
                <w:szCs w:val="24"/>
              </w:rPr>
              <w:t xml:space="preserve">więtokrzyskie </w:t>
            </w:r>
            <w:r w:rsidRPr="00D81816">
              <w:rPr>
                <w:bCs/>
                <w:spacing w:val="-8"/>
                <w:sz w:val="24"/>
                <w:szCs w:val="24"/>
              </w:rPr>
              <w:t>C</w:t>
            </w:r>
            <w:r w:rsidR="00043A01">
              <w:rPr>
                <w:bCs/>
                <w:spacing w:val="-8"/>
                <w:sz w:val="24"/>
                <w:szCs w:val="24"/>
              </w:rPr>
              <w:t xml:space="preserve">entrum </w:t>
            </w:r>
            <w:r w:rsidRPr="00D81816">
              <w:rPr>
                <w:bCs/>
                <w:spacing w:val="-8"/>
                <w:sz w:val="24"/>
                <w:szCs w:val="24"/>
              </w:rPr>
              <w:t>N</w:t>
            </w:r>
            <w:r w:rsidR="00043A01">
              <w:rPr>
                <w:bCs/>
                <w:spacing w:val="-8"/>
                <w:sz w:val="24"/>
                <w:szCs w:val="24"/>
              </w:rPr>
              <w:t>eurologii</w:t>
            </w:r>
          </w:p>
        </w:tc>
      </w:tr>
      <w:tr w:rsidR="00B61FFC" w14:paraId="0BCBBF50" w14:textId="77777777" w:rsidTr="00D81816">
        <w:tc>
          <w:tcPr>
            <w:tcW w:w="519" w:type="dxa"/>
            <w:shd w:val="clear" w:color="auto" w:fill="CAEDFB" w:themeFill="accent4" w:themeFillTint="33"/>
          </w:tcPr>
          <w:p w14:paraId="38AA61E5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11.</w:t>
            </w:r>
          </w:p>
        </w:tc>
        <w:tc>
          <w:tcPr>
            <w:tcW w:w="4154" w:type="dxa"/>
          </w:tcPr>
          <w:p w14:paraId="1ED99067" w14:textId="216FAB61" w:rsidR="00B61FFC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T2K A.E.M 120 KVA</w:t>
            </w:r>
          </w:p>
        </w:tc>
        <w:tc>
          <w:tcPr>
            <w:tcW w:w="709" w:type="dxa"/>
          </w:tcPr>
          <w:p w14:paraId="1B858F85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6DDF9B75" w14:textId="44EDC670" w:rsidR="00B61FFC" w:rsidRPr="00D81816" w:rsidRDefault="00043A01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Budynek Główny</w:t>
            </w:r>
            <w:r w:rsidR="00B61FFC" w:rsidRPr="00D81816">
              <w:rPr>
                <w:bCs/>
                <w:spacing w:val="-8"/>
                <w:sz w:val="24"/>
                <w:szCs w:val="24"/>
              </w:rPr>
              <w:t xml:space="preserve"> „A”</w:t>
            </w:r>
          </w:p>
        </w:tc>
      </w:tr>
      <w:tr w:rsidR="00B61FFC" w14:paraId="7ACDEE8E" w14:textId="77777777" w:rsidTr="00D81816">
        <w:tc>
          <w:tcPr>
            <w:tcW w:w="519" w:type="dxa"/>
            <w:shd w:val="clear" w:color="auto" w:fill="CAEDFB" w:themeFill="accent4" w:themeFillTint="33"/>
          </w:tcPr>
          <w:p w14:paraId="22771BA2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12.</w:t>
            </w:r>
          </w:p>
        </w:tc>
        <w:tc>
          <w:tcPr>
            <w:tcW w:w="4154" w:type="dxa"/>
          </w:tcPr>
          <w:p w14:paraId="1A6A726B" w14:textId="540E67B4" w:rsidR="00B61FFC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RIELLO AROS MST80</w:t>
            </w:r>
          </w:p>
        </w:tc>
        <w:tc>
          <w:tcPr>
            <w:tcW w:w="709" w:type="dxa"/>
          </w:tcPr>
          <w:p w14:paraId="00B44333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E82A437" w14:textId="7C899388" w:rsidR="00B61FFC" w:rsidRPr="00D81816" w:rsidRDefault="00043A01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Budynek Główny</w:t>
            </w:r>
            <w:r w:rsidR="00B61FFC" w:rsidRPr="00D81816">
              <w:rPr>
                <w:bCs/>
                <w:spacing w:val="-8"/>
                <w:sz w:val="24"/>
                <w:szCs w:val="24"/>
              </w:rPr>
              <w:t xml:space="preserve"> „C”</w:t>
            </w:r>
          </w:p>
        </w:tc>
      </w:tr>
      <w:tr w:rsidR="00B61FFC" w14:paraId="30E10170" w14:textId="77777777" w:rsidTr="00D81816">
        <w:tc>
          <w:tcPr>
            <w:tcW w:w="519" w:type="dxa"/>
            <w:shd w:val="clear" w:color="auto" w:fill="CAEDFB" w:themeFill="accent4" w:themeFillTint="33"/>
          </w:tcPr>
          <w:p w14:paraId="4945B998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13.</w:t>
            </w:r>
          </w:p>
        </w:tc>
        <w:tc>
          <w:tcPr>
            <w:tcW w:w="4154" w:type="dxa"/>
          </w:tcPr>
          <w:p w14:paraId="12EDC760" w14:textId="47AD3876" w:rsidR="00D81816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SOCOMEC MAS2MC360T-00 60KVA</w:t>
            </w:r>
          </w:p>
        </w:tc>
        <w:tc>
          <w:tcPr>
            <w:tcW w:w="709" w:type="dxa"/>
          </w:tcPr>
          <w:p w14:paraId="47066878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5BE29F14" w14:textId="7C4A3E3B" w:rsidR="00B61FFC" w:rsidRPr="00D81816" w:rsidRDefault="00043A01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>
              <w:rPr>
                <w:bCs/>
                <w:spacing w:val="-8"/>
                <w:sz w:val="24"/>
                <w:szCs w:val="24"/>
              </w:rPr>
              <w:t>Budynek Główny</w:t>
            </w:r>
            <w:r w:rsidR="00B61FFC" w:rsidRPr="00D81816">
              <w:rPr>
                <w:bCs/>
                <w:spacing w:val="-8"/>
                <w:sz w:val="24"/>
                <w:szCs w:val="24"/>
              </w:rPr>
              <w:t xml:space="preserve"> „C”</w:t>
            </w:r>
          </w:p>
        </w:tc>
      </w:tr>
      <w:tr w:rsidR="00B61FFC" w14:paraId="26DD0167" w14:textId="77777777" w:rsidTr="00D81816">
        <w:tc>
          <w:tcPr>
            <w:tcW w:w="519" w:type="dxa"/>
            <w:shd w:val="clear" w:color="auto" w:fill="CAEDFB" w:themeFill="accent4" w:themeFillTint="33"/>
          </w:tcPr>
          <w:p w14:paraId="4300F8C8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14.</w:t>
            </w:r>
          </w:p>
        </w:tc>
        <w:tc>
          <w:tcPr>
            <w:tcW w:w="4154" w:type="dxa"/>
          </w:tcPr>
          <w:p w14:paraId="1754FB5B" w14:textId="5B5BD910" w:rsidR="00D81816" w:rsidRPr="00D81816" w:rsidRDefault="00B61FFC" w:rsidP="00D81816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RIELLO MST30-T4P 30 KVA</w:t>
            </w:r>
          </w:p>
        </w:tc>
        <w:tc>
          <w:tcPr>
            <w:tcW w:w="709" w:type="dxa"/>
          </w:tcPr>
          <w:p w14:paraId="323B9EB6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4447EFD" w14:textId="4CAD9192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Pawilon G</w:t>
            </w:r>
          </w:p>
        </w:tc>
      </w:tr>
      <w:tr w:rsidR="00B61FFC" w14:paraId="32909128" w14:textId="77777777" w:rsidTr="00D81816">
        <w:tc>
          <w:tcPr>
            <w:tcW w:w="519" w:type="dxa"/>
            <w:shd w:val="clear" w:color="auto" w:fill="CAEDFB" w:themeFill="accent4" w:themeFillTint="33"/>
          </w:tcPr>
          <w:p w14:paraId="078B9687" w14:textId="77777777" w:rsidR="00B61FFC" w:rsidRPr="00D81816" w:rsidRDefault="00B61FFC" w:rsidP="0003451B">
            <w:pPr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15.</w:t>
            </w:r>
          </w:p>
        </w:tc>
        <w:tc>
          <w:tcPr>
            <w:tcW w:w="4154" w:type="dxa"/>
          </w:tcPr>
          <w:p w14:paraId="111A5ECF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rFonts w:eastAsia="Calibri"/>
                <w:bCs/>
                <w:sz w:val="24"/>
                <w:szCs w:val="24"/>
              </w:rPr>
              <w:t>SOCOMEC 1MBF00-000-4P</w:t>
            </w:r>
          </w:p>
        </w:tc>
        <w:tc>
          <w:tcPr>
            <w:tcW w:w="709" w:type="dxa"/>
          </w:tcPr>
          <w:p w14:paraId="3BB3F3A8" w14:textId="77777777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01974050" w14:textId="7569A73E" w:rsidR="00B61FFC" w:rsidRPr="00D81816" w:rsidRDefault="00B61FFC" w:rsidP="00D81816">
            <w:pPr>
              <w:jc w:val="center"/>
              <w:rPr>
                <w:bCs/>
                <w:spacing w:val="-8"/>
                <w:sz w:val="24"/>
                <w:szCs w:val="24"/>
              </w:rPr>
            </w:pPr>
            <w:r w:rsidRPr="00D81816">
              <w:rPr>
                <w:bCs/>
                <w:spacing w:val="-8"/>
                <w:sz w:val="24"/>
                <w:szCs w:val="24"/>
              </w:rPr>
              <w:t>Przychodnia Sportowa - Bakteriologia</w:t>
            </w:r>
          </w:p>
        </w:tc>
      </w:tr>
    </w:tbl>
    <w:p w14:paraId="6202E12D" w14:textId="77777777" w:rsidR="00137A8B" w:rsidRDefault="00137A8B" w:rsidP="00D81816">
      <w:pPr>
        <w:spacing w:after="14" w:line="379" w:lineRule="auto"/>
        <w:ind w:left="0" w:right="0" w:firstLine="0"/>
      </w:pPr>
    </w:p>
    <w:p w14:paraId="39FBF1EB" w14:textId="3E12C037" w:rsidR="00BA6791" w:rsidRDefault="00F96C3F">
      <w:pPr>
        <w:spacing w:after="14" w:line="379" w:lineRule="auto"/>
        <w:ind w:right="0"/>
        <w:rPr>
          <w:szCs w:val="22"/>
        </w:rPr>
      </w:pPr>
      <w:r>
        <w:rPr>
          <w:szCs w:val="22"/>
        </w:rPr>
        <w:t xml:space="preserve">Kontynuacja przeglądu </w:t>
      </w:r>
      <w:r w:rsidR="00BA6791">
        <w:rPr>
          <w:szCs w:val="22"/>
        </w:rPr>
        <w:t>zasilaczy awaryjnych UPS</w:t>
      </w:r>
      <w:r>
        <w:rPr>
          <w:szCs w:val="22"/>
        </w:rPr>
        <w:t xml:space="preserve"> ma na celu zachowania pełnej sprawności techniczno-eksploatacyjnej, </w:t>
      </w:r>
      <w:r w:rsidR="00BA6791">
        <w:rPr>
          <w:szCs w:val="22"/>
        </w:rPr>
        <w:t>aby zapewnić możliwość ciągłości zasilania Szpitala</w:t>
      </w:r>
      <w:r w:rsidR="00E75BB7">
        <w:rPr>
          <w:szCs w:val="22"/>
        </w:rPr>
        <w:t xml:space="preserve"> w przypadkach awarii sieci elektrycznej.</w:t>
      </w:r>
    </w:p>
    <w:p w14:paraId="63A08410" w14:textId="5ADADD12" w:rsidR="006A011B" w:rsidRDefault="00F60B33">
      <w:pPr>
        <w:spacing w:after="14" w:line="379" w:lineRule="auto"/>
        <w:ind w:right="0"/>
        <w:rPr>
          <w:szCs w:val="22"/>
        </w:rPr>
      </w:pPr>
      <w:r>
        <w:rPr>
          <w:szCs w:val="22"/>
        </w:rPr>
        <w:t>Wpływa to na funkcjonowanie i bezpieczeństwo całej placówki.</w:t>
      </w:r>
      <w:r w:rsidR="00BA6791">
        <w:rPr>
          <w:szCs w:val="22"/>
        </w:rPr>
        <w:t xml:space="preserve"> </w:t>
      </w:r>
      <w:r w:rsidR="00E75BB7">
        <w:rPr>
          <w:szCs w:val="22"/>
        </w:rPr>
        <w:t>Serwis</w:t>
      </w:r>
      <w:r w:rsidR="00F96C3F">
        <w:rPr>
          <w:szCs w:val="22"/>
        </w:rPr>
        <w:t xml:space="preserve"> </w:t>
      </w:r>
      <w:r w:rsidR="00E75BB7">
        <w:rPr>
          <w:szCs w:val="22"/>
        </w:rPr>
        <w:t>p</w:t>
      </w:r>
      <w:r w:rsidR="00F96C3F">
        <w:rPr>
          <w:szCs w:val="22"/>
        </w:rPr>
        <w:t>rzedłuż</w:t>
      </w:r>
      <w:r w:rsidR="00E75BB7">
        <w:rPr>
          <w:szCs w:val="22"/>
        </w:rPr>
        <w:t>y</w:t>
      </w:r>
      <w:r w:rsidR="00F96C3F">
        <w:rPr>
          <w:szCs w:val="22"/>
        </w:rPr>
        <w:t xml:space="preserve"> czas pracy, jak również </w:t>
      </w:r>
      <w:r w:rsidR="00E75BB7">
        <w:rPr>
          <w:szCs w:val="22"/>
        </w:rPr>
        <w:t xml:space="preserve">zapewni zgodność </w:t>
      </w:r>
      <w:r w:rsidR="00F96C3F">
        <w:rPr>
          <w:szCs w:val="22"/>
        </w:rPr>
        <w:t>parametr</w:t>
      </w:r>
      <w:r w:rsidR="00E75BB7">
        <w:rPr>
          <w:szCs w:val="22"/>
        </w:rPr>
        <w:t>ów</w:t>
      </w:r>
      <w:r w:rsidR="00F96C3F">
        <w:rPr>
          <w:szCs w:val="22"/>
        </w:rPr>
        <w:t xml:space="preserve"> pracy </w:t>
      </w:r>
      <w:r>
        <w:rPr>
          <w:szCs w:val="22"/>
        </w:rPr>
        <w:t>zasilaczy</w:t>
      </w:r>
      <w:r w:rsidR="00F96C3F">
        <w:rPr>
          <w:szCs w:val="22"/>
        </w:rPr>
        <w:t xml:space="preserve"> z założonymi przez producenta wartościami.</w:t>
      </w:r>
    </w:p>
    <w:p w14:paraId="1FF73E38" w14:textId="77777777" w:rsidR="006A011B" w:rsidRDefault="006A011B">
      <w:pPr>
        <w:spacing w:after="14" w:line="379" w:lineRule="auto"/>
        <w:ind w:right="0"/>
      </w:pPr>
    </w:p>
    <w:p w14:paraId="6B1AAD1A" w14:textId="3AA867BF" w:rsidR="006A011B" w:rsidRDefault="00F96C3F">
      <w:pPr>
        <w:spacing w:after="14" w:line="379" w:lineRule="auto"/>
        <w:ind w:right="0"/>
      </w:pPr>
      <w:r>
        <w:lastRenderedPageBreak/>
        <w:t>1. Wykonawca zobowiązuje się do wykonania przedmiotu zamówienia przy użyciu własnych narzędzi</w:t>
      </w:r>
      <w:r w:rsidR="00A93250">
        <w:t xml:space="preserve">, </w:t>
      </w:r>
      <w:r>
        <w:t>materiałów eksploatacyjnych</w:t>
      </w:r>
      <w:r w:rsidR="00570F2A">
        <w:t>, części zamiennych i akcesoriów</w:t>
      </w:r>
      <w:r w:rsidR="00BA6791">
        <w:t xml:space="preserve"> </w:t>
      </w:r>
      <w:r>
        <w:t>z zachowaniem wszystkich obowiązujących w tym zakresie wymogów i standardów oraz zgodnie z zaleceniami producenta urządzenia oraz instrukcją serwisową.</w:t>
      </w:r>
      <w:r w:rsidR="00570F2A">
        <w:t xml:space="preserve"> </w:t>
      </w:r>
    </w:p>
    <w:p w14:paraId="796FB893" w14:textId="352777FE" w:rsidR="006A011B" w:rsidRDefault="00F96C3F">
      <w:pPr>
        <w:spacing w:after="14" w:line="379" w:lineRule="auto"/>
        <w:ind w:right="0"/>
      </w:pPr>
      <w:r>
        <w:t>2. Wykonawca zobowiązuje się do przeprowadzania usług konserwacyjnych i przeglądów technicznych zgodnie z niniejszym załącznikiem.</w:t>
      </w:r>
    </w:p>
    <w:p w14:paraId="4E08E29A" w14:textId="5EC8054F" w:rsidR="006A011B" w:rsidRDefault="00F96C3F">
      <w:pPr>
        <w:spacing w:after="14" w:line="379" w:lineRule="auto"/>
        <w:ind w:right="0"/>
      </w:pPr>
      <w:r>
        <w:t xml:space="preserve">3. </w:t>
      </w:r>
      <w:r w:rsidR="00570F2A">
        <w:t>Wyżej wymienione u</w:t>
      </w:r>
      <w:r>
        <w:t>sługi wykonywania przeglądów realizowane będą na podstawie opracowanego przez Zamawiającego harmonogramu przeglądów, który zostanie przekazany Wykonawcy po zawarciu umowy. Wykonawca przy udziale Przedstawiciela Zamawiającego – osobą wskazaną w umowie jest obowiązany prowadzić w siedzibie Zamawiającego dokumentację, określającą terminy następnych</w:t>
      </w:r>
    </w:p>
    <w:p w14:paraId="45EA09E2" w14:textId="2DE81576" w:rsidR="006A011B" w:rsidRDefault="00F96C3F">
      <w:pPr>
        <w:spacing w:after="14" w:line="379" w:lineRule="auto"/>
        <w:ind w:right="0"/>
      </w:pPr>
      <w:r>
        <w:t>konserwacji, działań serwisowych, przeglądów, regulacji, sprawdzeń i kontroli bezpieczeństwa wyrobu, wynikających z instrukcji używania lub zaleceń podmiotów, które wykonały czynności.</w:t>
      </w:r>
    </w:p>
    <w:p w14:paraId="387E43A8" w14:textId="77777777" w:rsidR="00B65630" w:rsidRDefault="00B65630">
      <w:pPr>
        <w:spacing w:after="14" w:line="379" w:lineRule="auto"/>
        <w:ind w:right="0"/>
      </w:pPr>
    </w:p>
    <w:p w14:paraId="3E89F812" w14:textId="09BC316C" w:rsidR="006A011B" w:rsidRDefault="00BA6791">
      <w:pPr>
        <w:spacing w:after="14" w:line="379" w:lineRule="auto"/>
        <w:ind w:right="0"/>
        <w:rPr>
          <w:b/>
          <w:bCs/>
        </w:rPr>
      </w:pPr>
      <w:r w:rsidRPr="00BA6791">
        <w:rPr>
          <w:b/>
          <w:bCs/>
        </w:rPr>
        <w:t>Częstotliwość przeprowadzenia usług serwisowych</w:t>
      </w:r>
    </w:p>
    <w:p w14:paraId="63A2D975" w14:textId="6184F856" w:rsidR="00BA6791" w:rsidRDefault="00BA6791">
      <w:pPr>
        <w:spacing w:after="14" w:line="379" w:lineRule="auto"/>
        <w:ind w:right="0"/>
      </w:pPr>
      <w:r w:rsidRPr="00BA6791">
        <w:t>Przegląd</w:t>
      </w:r>
      <w:r>
        <w:t xml:space="preserve"> każdego zasilacza awaryjnego UPS należy przeprowadzić raz w roku. To oznacza, że Wykonawca zobowiązany jest do przeprowadzenia 30 przeglądów. Pierwszy serwis </w:t>
      </w:r>
      <w:r w:rsidR="00AD2E70">
        <w:t xml:space="preserve">15-stu agregatów </w:t>
      </w:r>
      <w:r>
        <w:t>należy wykonać do 01.09.2026 r., a drugi do 01.09.2027 r.</w:t>
      </w:r>
    </w:p>
    <w:p w14:paraId="2B5C929E" w14:textId="77777777" w:rsidR="00B65630" w:rsidRDefault="00B65630">
      <w:pPr>
        <w:spacing w:after="14" w:line="379" w:lineRule="auto"/>
        <w:ind w:right="0"/>
      </w:pPr>
    </w:p>
    <w:p w14:paraId="1A3E941C" w14:textId="013C4647" w:rsidR="00064905" w:rsidRPr="00064905" w:rsidRDefault="00064905">
      <w:pPr>
        <w:spacing w:after="14" w:line="379" w:lineRule="auto"/>
        <w:ind w:right="0"/>
        <w:rPr>
          <w:b/>
          <w:bCs/>
        </w:rPr>
      </w:pPr>
      <w:bookmarkStart w:id="0" w:name="_Hlk218248481"/>
      <w:r w:rsidRPr="00064905">
        <w:rPr>
          <w:b/>
          <w:bCs/>
        </w:rPr>
        <w:t>Wizja lokalna</w:t>
      </w:r>
    </w:p>
    <w:p w14:paraId="55594A32" w14:textId="194DBDC8" w:rsidR="00BA6791" w:rsidRDefault="00064905">
      <w:pPr>
        <w:spacing w:after="14" w:line="379" w:lineRule="auto"/>
        <w:ind w:right="0"/>
      </w:pPr>
      <w:r w:rsidRPr="00064905">
        <w:t>Zamawiający przewiduje możliwość przeprowadzenia przez Wykonawcę wizji lokalnej urządzeń i pomieszczeń, w których świadczone będą usługi stanowiące przedmiot niniejszego postępowania.</w:t>
      </w:r>
      <w:r>
        <w:t xml:space="preserve"> </w:t>
      </w:r>
      <w:r w:rsidRPr="00064905">
        <w:t>Wizję lokalną Wykonawca może przeprowadzić w dni robocze, w godzinach pracy Zamawiającego, po uprzednim zgłoszeniu Zamawiającemu</w:t>
      </w:r>
      <w:r w:rsidR="002C4A25">
        <w:t>.</w:t>
      </w:r>
    </w:p>
    <w:bookmarkEnd w:id="0"/>
    <w:p w14:paraId="357E1691" w14:textId="77777777" w:rsidR="00064905" w:rsidRPr="00BA6791" w:rsidRDefault="00064905">
      <w:pPr>
        <w:spacing w:after="14" w:line="379" w:lineRule="auto"/>
        <w:ind w:right="0"/>
      </w:pPr>
    </w:p>
    <w:p w14:paraId="4DFEA3A1" w14:textId="142B130E" w:rsidR="006A011B" w:rsidRPr="00570F2A" w:rsidRDefault="00570F2A">
      <w:pPr>
        <w:spacing w:after="14" w:line="379" w:lineRule="auto"/>
        <w:ind w:right="0"/>
        <w:rPr>
          <w:b/>
          <w:bCs/>
        </w:rPr>
      </w:pPr>
      <w:r w:rsidRPr="00570F2A">
        <w:rPr>
          <w:b/>
          <w:bCs/>
        </w:rPr>
        <w:t>Zakres serwisu</w:t>
      </w:r>
    </w:p>
    <w:p w14:paraId="3CD83034" w14:textId="4F4D5270" w:rsidR="006A011B" w:rsidRDefault="00E75BB7">
      <w:pPr>
        <w:spacing w:after="14" w:line="379" w:lineRule="auto"/>
        <w:ind w:right="0"/>
      </w:pPr>
      <w:r>
        <w:t xml:space="preserve"> </w:t>
      </w:r>
      <w:r w:rsidR="00F96C3F">
        <w:t>- zebrać informacje na temat</w:t>
      </w:r>
      <w:r w:rsidR="00570F2A">
        <w:t xml:space="preserve"> ewentualnych</w:t>
      </w:r>
      <w:r w:rsidR="00F96C3F">
        <w:t xml:space="preserve"> usterek</w:t>
      </w:r>
      <w:r w:rsidR="00570F2A">
        <w:t>,</w:t>
      </w:r>
    </w:p>
    <w:p w14:paraId="4CBE1720" w14:textId="045AEE1B" w:rsidR="006A011B" w:rsidRDefault="00E75BB7">
      <w:pPr>
        <w:spacing w:after="14" w:line="379" w:lineRule="auto"/>
        <w:ind w:right="0"/>
      </w:pPr>
      <w:r>
        <w:t xml:space="preserve"> </w:t>
      </w:r>
      <w:r w:rsidR="00F96C3F">
        <w:t xml:space="preserve">- dokonać kontroli stanu technicznego </w:t>
      </w:r>
      <w:r>
        <w:t>zasilaczy</w:t>
      </w:r>
      <w:r w:rsidR="00F96C3F">
        <w:t>,</w:t>
      </w:r>
    </w:p>
    <w:p w14:paraId="338A1778" w14:textId="6461059D" w:rsidR="006A011B" w:rsidRDefault="00E75BB7">
      <w:pPr>
        <w:spacing w:after="14" w:line="379" w:lineRule="auto"/>
        <w:ind w:right="0"/>
      </w:pPr>
      <w:r>
        <w:t xml:space="preserve"> </w:t>
      </w:r>
      <w:r w:rsidR="00F96C3F">
        <w:t>- wymienić olej i filtry,</w:t>
      </w:r>
    </w:p>
    <w:p w14:paraId="53B31F33" w14:textId="7921334B" w:rsidR="006A011B" w:rsidRDefault="00E75BB7">
      <w:pPr>
        <w:spacing w:after="14" w:line="379" w:lineRule="auto"/>
        <w:ind w:right="0"/>
      </w:pPr>
      <w:r>
        <w:t xml:space="preserve"> </w:t>
      </w:r>
      <w:r w:rsidR="00F96C3F">
        <w:t>- sprawdzić układ paliwowy, smarowania, chłodzenia, powietrzny i wydechowy,</w:t>
      </w:r>
    </w:p>
    <w:p w14:paraId="19C0C1BE" w14:textId="09B9CD98" w:rsidR="006A011B" w:rsidRDefault="00E75BB7">
      <w:pPr>
        <w:spacing w:after="14" w:line="379" w:lineRule="auto"/>
        <w:ind w:right="0"/>
      </w:pPr>
      <w:r>
        <w:t xml:space="preserve"> </w:t>
      </w:r>
      <w:r w:rsidR="00F96C3F">
        <w:t>- wyregulować kontrolnie zgodnie z wymogami,</w:t>
      </w:r>
    </w:p>
    <w:p w14:paraId="12D5642D" w14:textId="3ED4E882" w:rsidR="006A011B" w:rsidRDefault="00E75BB7">
      <w:pPr>
        <w:spacing w:after="14" w:line="379" w:lineRule="auto"/>
        <w:ind w:right="0"/>
      </w:pPr>
      <w:r>
        <w:t xml:space="preserve"> </w:t>
      </w:r>
      <w:r w:rsidR="00F96C3F">
        <w:t>- sprawdzić bezpieczeństwo elektryczne, kable zasilające i przewo</w:t>
      </w:r>
      <w:r>
        <w:t>dy</w:t>
      </w:r>
      <w:r w:rsidR="00F96C3F">
        <w:t>,</w:t>
      </w:r>
    </w:p>
    <w:p w14:paraId="1F70D722" w14:textId="39AB9CDA" w:rsidR="006A011B" w:rsidRDefault="00E75BB7">
      <w:pPr>
        <w:spacing w:after="14" w:line="379" w:lineRule="auto"/>
        <w:ind w:right="0"/>
      </w:pPr>
      <w:r>
        <w:t xml:space="preserve"> </w:t>
      </w:r>
      <w:r w:rsidR="00F96C3F">
        <w:t xml:space="preserve">- przeprowadzić </w:t>
      </w:r>
      <w:r w:rsidR="00A93250">
        <w:t>sprawdzenie</w:t>
      </w:r>
      <w:r w:rsidR="00F96C3F">
        <w:t xml:space="preserve"> wszystkich innych pozycji </w:t>
      </w:r>
      <w:r>
        <w:t>zasilaczy</w:t>
      </w:r>
      <w:r w:rsidR="00F96C3F">
        <w:t xml:space="preserve"> umożliwiających poprawną pracę.</w:t>
      </w:r>
    </w:p>
    <w:p w14:paraId="3350F4AE" w14:textId="77777777" w:rsidR="00B65630" w:rsidRDefault="00B65630">
      <w:pPr>
        <w:spacing w:after="14" w:line="379" w:lineRule="auto"/>
        <w:ind w:right="0"/>
      </w:pPr>
    </w:p>
    <w:p w14:paraId="46FA0373" w14:textId="4189EACE" w:rsidR="006A011B" w:rsidRDefault="00F96C3F">
      <w:pPr>
        <w:spacing w:after="14" w:line="379" w:lineRule="auto"/>
        <w:ind w:right="0"/>
      </w:pPr>
      <w:r>
        <w:lastRenderedPageBreak/>
        <w:t xml:space="preserve">Wykonawca zobowiązuje się najpóźniej do 3 dni po przeglądzie poinformować Zamawiającego </w:t>
      </w:r>
      <w:r w:rsidR="00CC1EC8">
        <w:t xml:space="preserve">pisemnie poprzez sporządzenie protokołu </w:t>
      </w:r>
      <w:r>
        <w:t xml:space="preserve">na temat stwierdzonych usterek podczas przeglądu, które należy naprawić. </w:t>
      </w:r>
    </w:p>
    <w:p w14:paraId="0516346D" w14:textId="7A4CB43A" w:rsidR="006A011B" w:rsidRDefault="00F96C3F" w:rsidP="00E96041">
      <w:pPr>
        <w:spacing w:after="14" w:line="379" w:lineRule="auto"/>
        <w:ind w:right="0"/>
      </w:pPr>
      <w:r>
        <w:t>Wykonawca zobowiązuje się wypisać odpowiednie dokumenty potwierdzające odbycie przeglądu, naprawy i konserwacji.</w:t>
      </w:r>
    </w:p>
    <w:p w14:paraId="1A1A2234" w14:textId="0BA2E49F" w:rsidR="00B65630" w:rsidRPr="00B65630" w:rsidRDefault="00B65630" w:rsidP="00B65630">
      <w:pPr>
        <w:spacing w:after="14" w:line="379" w:lineRule="auto"/>
        <w:ind w:right="0"/>
      </w:pPr>
      <w:r w:rsidRPr="00B65630">
        <w:t xml:space="preserve">Wykonawca zobowiązuje się uzupełnić Książki Pracy każdego </w:t>
      </w:r>
      <w:r w:rsidR="00DA41E5">
        <w:t>zasilacza</w:t>
      </w:r>
      <w:r w:rsidRPr="00B65630">
        <w:t>, które znajdują się u Mistrza Warsztatu elektrycznego.</w:t>
      </w:r>
    </w:p>
    <w:p w14:paraId="01D65629" w14:textId="77777777" w:rsidR="00B65630" w:rsidRDefault="00B65630" w:rsidP="00E96041">
      <w:pPr>
        <w:spacing w:after="14" w:line="379" w:lineRule="auto"/>
        <w:ind w:right="0"/>
      </w:pPr>
    </w:p>
    <w:sectPr w:rsidR="00B65630">
      <w:headerReference w:type="default" r:id="rId7"/>
      <w:footerReference w:type="default" r:id="rId8"/>
      <w:pgSz w:w="11906" w:h="16838"/>
      <w:pgMar w:top="1428" w:right="1412" w:bottom="1467" w:left="1419" w:header="574" w:footer="56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0F29E" w14:textId="77777777" w:rsidR="00E4117A" w:rsidRDefault="00E4117A">
      <w:pPr>
        <w:spacing w:after="0" w:line="240" w:lineRule="auto"/>
      </w:pPr>
      <w:r>
        <w:separator/>
      </w:r>
    </w:p>
  </w:endnote>
  <w:endnote w:type="continuationSeparator" w:id="0">
    <w:p w14:paraId="205A58E0" w14:textId="77777777" w:rsidR="00E4117A" w:rsidRDefault="00E4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70A22" w14:textId="77777777" w:rsidR="006A011B" w:rsidRDefault="00F96C3F">
    <w:pPr>
      <w:spacing w:after="0"/>
      <w:ind w:left="0" w:right="7" w:firstLine="0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A6CAD98" w14:textId="77777777" w:rsidR="006A011B" w:rsidRDefault="00F96C3F">
    <w:pPr>
      <w:spacing w:after="0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E6D87" w14:textId="77777777" w:rsidR="00E4117A" w:rsidRDefault="00E4117A">
      <w:pPr>
        <w:spacing w:after="0" w:line="240" w:lineRule="auto"/>
      </w:pPr>
      <w:r>
        <w:separator/>
      </w:r>
    </w:p>
  </w:footnote>
  <w:footnote w:type="continuationSeparator" w:id="0">
    <w:p w14:paraId="29FB71F5" w14:textId="77777777" w:rsidR="00E4117A" w:rsidRDefault="00E4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065A" w14:textId="77777777" w:rsidR="006A011B" w:rsidRDefault="00F96C3F">
    <w:pPr>
      <w:spacing w:after="0" w:line="276" w:lineRule="auto"/>
      <w:ind w:left="5267" w:firstLine="0"/>
      <w:jc w:val="right"/>
    </w:pPr>
    <w:r>
      <w:rPr>
        <w:b/>
      </w:rPr>
      <w:t xml:space="preserve">Załącznik nr 2 do Zaproszenia </w:t>
    </w:r>
    <w:r>
      <w:rPr>
        <w:i/>
      </w:rPr>
      <w:t xml:space="preserve">(Załącznik nr 1 do umowy)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D0EC3"/>
    <w:multiLevelType w:val="hybridMultilevel"/>
    <w:tmpl w:val="9288F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25D4E"/>
    <w:multiLevelType w:val="multilevel"/>
    <w:tmpl w:val="74149D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FE752B"/>
    <w:multiLevelType w:val="multilevel"/>
    <w:tmpl w:val="4A867B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AAC1C83"/>
    <w:multiLevelType w:val="multilevel"/>
    <w:tmpl w:val="074AE3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47353378">
    <w:abstractNumId w:val="2"/>
  </w:num>
  <w:num w:numId="2" w16cid:durableId="811487319">
    <w:abstractNumId w:val="3"/>
  </w:num>
  <w:num w:numId="3" w16cid:durableId="482738506">
    <w:abstractNumId w:val="1"/>
  </w:num>
  <w:num w:numId="4" w16cid:durableId="58002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11B"/>
    <w:rsid w:val="00043A01"/>
    <w:rsid w:val="00064905"/>
    <w:rsid w:val="00073DBD"/>
    <w:rsid w:val="00103F35"/>
    <w:rsid w:val="001123C1"/>
    <w:rsid w:val="00137A8B"/>
    <w:rsid w:val="002C4A25"/>
    <w:rsid w:val="004B1CB4"/>
    <w:rsid w:val="004E1FF8"/>
    <w:rsid w:val="00570F2A"/>
    <w:rsid w:val="006460C6"/>
    <w:rsid w:val="00693FC3"/>
    <w:rsid w:val="006A011B"/>
    <w:rsid w:val="006C6C64"/>
    <w:rsid w:val="007726E2"/>
    <w:rsid w:val="007A36FE"/>
    <w:rsid w:val="00A0661B"/>
    <w:rsid w:val="00A93250"/>
    <w:rsid w:val="00A974C6"/>
    <w:rsid w:val="00AD2E70"/>
    <w:rsid w:val="00B11B8D"/>
    <w:rsid w:val="00B61FFC"/>
    <w:rsid w:val="00B65630"/>
    <w:rsid w:val="00BA6791"/>
    <w:rsid w:val="00C00D89"/>
    <w:rsid w:val="00C36E15"/>
    <w:rsid w:val="00C52DC3"/>
    <w:rsid w:val="00CB4DCD"/>
    <w:rsid w:val="00CC1EC8"/>
    <w:rsid w:val="00D17AE0"/>
    <w:rsid w:val="00D81816"/>
    <w:rsid w:val="00DA1815"/>
    <w:rsid w:val="00DA41E5"/>
    <w:rsid w:val="00DC5FF9"/>
    <w:rsid w:val="00E4117A"/>
    <w:rsid w:val="00E426BE"/>
    <w:rsid w:val="00E4472B"/>
    <w:rsid w:val="00E75BB7"/>
    <w:rsid w:val="00E96041"/>
    <w:rsid w:val="00F05026"/>
    <w:rsid w:val="00F60B33"/>
    <w:rsid w:val="00F6509A"/>
    <w:rsid w:val="00F9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33CA"/>
  <w15:docId w15:val="{7C1B8CC8-6E95-4C3B-B7FF-ADAFE932C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4" w:line="25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styleId="Akapitzlist">
    <w:name w:val="List Paragraph"/>
    <w:basedOn w:val="Normalny"/>
    <w:uiPriority w:val="34"/>
    <w:qFormat/>
    <w:rsid w:val="005A1F8E"/>
    <w:pPr>
      <w:ind w:left="720"/>
      <w:contextualSpacing/>
    </w:pPr>
  </w:style>
  <w:style w:type="table" w:styleId="Tabela-Siatka">
    <w:name w:val="Table Grid"/>
    <w:basedOn w:val="Standardowy"/>
    <w:rsid w:val="00B61FFC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zampub</dc:creator>
  <dc:description/>
  <cp:lastModifiedBy>Klaudia Bujnowska</cp:lastModifiedBy>
  <cp:revision>19</cp:revision>
  <cp:lastPrinted>2026-01-09T11:48:00Z</cp:lastPrinted>
  <dcterms:created xsi:type="dcterms:W3CDTF">2026-01-02T06:12:00Z</dcterms:created>
  <dcterms:modified xsi:type="dcterms:W3CDTF">2026-01-19T08:43:00Z</dcterms:modified>
  <dc:language>pl-PL</dc:language>
</cp:coreProperties>
</file>