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5D20" w14:textId="09AD00D2" w:rsidR="00E95889" w:rsidRDefault="00E95889" w:rsidP="00E95889">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w:t>
      </w:r>
      <w:r w:rsidR="005F3FDF">
        <w:rPr>
          <w:rFonts w:ascii="Times New Roman" w:hAnsi="Times New Roman" w:cs="Times New Roman"/>
          <w:b/>
          <w:bCs/>
          <w:lang w:eastAsia="zh-CN"/>
        </w:rPr>
        <w:t>13</w:t>
      </w:r>
      <w:r w:rsidR="009B1859">
        <w:rPr>
          <w:rFonts w:ascii="Times New Roman" w:hAnsi="Times New Roman" w:cs="Times New Roman"/>
          <w:b/>
          <w:bCs/>
          <w:lang w:eastAsia="zh-CN"/>
        </w:rPr>
        <w:t>/202</w:t>
      </w:r>
      <w:r w:rsidR="00F67FA5">
        <w:rPr>
          <w:rFonts w:ascii="Times New Roman" w:hAnsi="Times New Roman" w:cs="Times New Roman"/>
          <w:b/>
          <w:bCs/>
          <w:lang w:eastAsia="zh-CN"/>
        </w:rPr>
        <w:t>6</w:t>
      </w:r>
      <w:r w:rsidR="009B1859">
        <w:rPr>
          <w:rFonts w:ascii="Times New Roman" w:hAnsi="Times New Roman" w:cs="Times New Roman"/>
          <w:b/>
          <w:bCs/>
          <w:lang w:eastAsia="zh-CN"/>
        </w:rPr>
        <w:t>/SL</w:t>
      </w:r>
    </w:p>
    <w:p w14:paraId="6AFDA22E" w14:textId="239326EC" w:rsidR="00443BF1" w:rsidRPr="0053574F" w:rsidRDefault="00E84912" w:rsidP="000C6DF4">
      <w:pPr>
        <w:spacing w:after="0" w:line="240" w:lineRule="auto"/>
        <w:jc w:val="right"/>
        <w:rPr>
          <w:rFonts w:ascii="Times New Roman" w:hAnsi="Times New Roman" w:cs="Times New Roman"/>
          <w:b/>
          <w:bCs/>
          <w:lang w:eastAsia="zh-CN"/>
        </w:rPr>
      </w:pPr>
      <w:r>
        <w:rPr>
          <w:rFonts w:ascii="Times New Roman" w:hAnsi="Times New Roman" w:cs="Times New Roman"/>
          <w:b/>
          <w:bCs/>
          <w:lang w:eastAsia="zh-CN"/>
        </w:rPr>
        <w:t xml:space="preserve">Zmodyfikowany </w:t>
      </w:r>
      <w:r w:rsidR="00443BF1" w:rsidRPr="0053574F">
        <w:rPr>
          <w:rFonts w:ascii="Times New Roman" w:hAnsi="Times New Roman" w:cs="Times New Roman"/>
          <w:b/>
          <w:bCs/>
          <w:lang w:eastAsia="zh-CN"/>
        </w:rPr>
        <w:t>Załącznik nr 2 do SWZ</w:t>
      </w:r>
    </w:p>
    <w:p w14:paraId="03876039" w14:textId="02DF1594" w:rsidR="00443BF1" w:rsidRPr="0053574F" w:rsidRDefault="00443BF1" w:rsidP="000C6DF4">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120AA00D" w14:textId="77777777" w:rsidR="00BC467E" w:rsidRPr="0053574F" w:rsidRDefault="00BC467E" w:rsidP="000C6DF4">
      <w:pPr>
        <w:spacing w:after="0" w:line="240" w:lineRule="auto"/>
        <w:rPr>
          <w:rFonts w:ascii="Times New Roman" w:hAnsi="Times New Roman" w:cs="Times New Roman"/>
        </w:rPr>
      </w:pPr>
    </w:p>
    <w:p w14:paraId="0B80CB26" w14:textId="554D5033" w:rsidR="00443BF1" w:rsidRPr="0053574F"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0140E688" w14:textId="77777777" w:rsidR="00BC467E" w:rsidRPr="0053574F" w:rsidRDefault="00BC467E" w:rsidP="000C6DF4">
      <w:pPr>
        <w:spacing w:after="0" w:line="240" w:lineRule="auto"/>
        <w:jc w:val="center"/>
        <w:rPr>
          <w:rFonts w:ascii="Times New Roman" w:hAnsi="Times New Roman" w:cs="Times New Roman"/>
          <w:b/>
          <w:bCs/>
        </w:rPr>
      </w:pPr>
    </w:p>
    <w:p w14:paraId="41A3286B" w14:textId="0CD114BB" w:rsidR="00443BF1" w:rsidRPr="0053574F" w:rsidRDefault="00443BF1" w:rsidP="000C6DF4">
      <w:pPr>
        <w:spacing w:after="0" w:line="240" w:lineRule="auto"/>
        <w:jc w:val="center"/>
        <w:rPr>
          <w:rFonts w:ascii="Times New Roman" w:hAnsi="Times New Roman" w:cs="Times New Roman"/>
          <w:b/>
          <w:bCs/>
        </w:rPr>
      </w:pPr>
    </w:p>
    <w:p w14:paraId="45422757" w14:textId="77777777" w:rsidR="00F67FA5" w:rsidRDefault="00F67FA5" w:rsidP="00F67FA5">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cs="Times New Roman"/>
          <w:b/>
          <w:bCs/>
          <w:sz w:val="24"/>
          <w:szCs w:val="24"/>
        </w:rPr>
        <w:t>Aparat angiograficzny z wyposażeniem</w:t>
      </w:r>
    </w:p>
    <w:p w14:paraId="36928D60" w14:textId="77777777" w:rsidR="00B52467" w:rsidRPr="0053574F" w:rsidRDefault="00B52467" w:rsidP="000C6DF4">
      <w:pPr>
        <w:spacing w:after="0" w:line="240" w:lineRule="auto"/>
        <w:jc w:val="center"/>
        <w:rPr>
          <w:rFonts w:ascii="Times New Roman" w:hAnsi="Times New Roman" w:cs="Times New Roman"/>
          <w:b/>
          <w:bCs/>
        </w:rPr>
      </w:pPr>
    </w:p>
    <w:p w14:paraId="126BBDCB" w14:textId="77777777" w:rsidR="00B52467" w:rsidRPr="0053574F" w:rsidRDefault="00B52467" w:rsidP="00B52467">
      <w:pPr>
        <w:pStyle w:val="Standard"/>
        <w:rPr>
          <w:color w:val="000000"/>
          <w:sz w:val="22"/>
          <w:szCs w:val="22"/>
        </w:rPr>
      </w:pPr>
    </w:p>
    <w:p w14:paraId="7112A788" w14:textId="736F6CE2" w:rsidR="00B52467" w:rsidRPr="0053574F" w:rsidRDefault="00B52467" w:rsidP="00B52467">
      <w:pPr>
        <w:pStyle w:val="Standard"/>
        <w:tabs>
          <w:tab w:val="left" w:pos="5812"/>
          <w:tab w:val="left" w:pos="9781"/>
        </w:tabs>
        <w:ind w:left="2410" w:hanging="2410"/>
        <w:jc w:val="both"/>
        <w:rPr>
          <w:sz w:val="22"/>
          <w:szCs w:val="22"/>
        </w:rPr>
      </w:pPr>
      <w:r w:rsidRPr="0053574F">
        <w:rPr>
          <w:b/>
          <w:color w:val="000000"/>
          <w:sz w:val="22"/>
          <w:szCs w:val="22"/>
        </w:rPr>
        <w:t>Rok produkcji :</w:t>
      </w:r>
      <w:r w:rsidRPr="0053574F">
        <w:rPr>
          <w:b/>
          <w:color w:val="000000"/>
          <w:sz w:val="22"/>
          <w:szCs w:val="22"/>
        </w:rPr>
        <w:tab/>
      </w:r>
      <w:r w:rsidR="009B1859">
        <w:rPr>
          <w:b/>
          <w:color w:val="000000"/>
          <w:sz w:val="22"/>
          <w:szCs w:val="22"/>
        </w:rPr>
        <w:t>/</w:t>
      </w:r>
      <w:r w:rsidRPr="0053574F">
        <w:rPr>
          <w:b/>
          <w:color w:val="000000"/>
          <w:sz w:val="22"/>
          <w:szCs w:val="22"/>
        </w:rPr>
        <w:t xml:space="preserve">sprzęt fabrycznie nowy - nieużywany / </w:t>
      </w:r>
      <w:r w:rsidR="0001734A">
        <w:rPr>
          <w:b/>
          <w:color w:val="000000"/>
          <w:sz w:val="22"/>
          <w:szCs w:val="22"/>
        </w:rPr>
        <w:t xml:space="preserve">min. </w:t>
      </w:r>
      <w:r w:rsidRPr="0053574F">
        <w:rPr>
          <w:b/>
          <w:color w:val="000000"/>
          <w:sz w:val="22"/>
          <w:szCs w:val="22"/>
        </w:rPr>
        <w:t>2025</w:t>
      </w:r>
    </w:p>
    <w:p w14:paraId="73B20EEE" w14:textId="77777777" w:rsidR="00B52467" w:rsidRPr="0053574F" w:rsidRDefault="00B52467" w:rsidP="00B52467">
      <w:pPr>
        <w:pStyle w:val="Standard"/>
        <w:tabs>
          <w:tab w:val="left" w:pos="5812"/>
          <w:tab w:val="left" w:pos="9781"/>
        </w:tabs>
        <w:ind w:left="2410" w:hanging="2410"/>
        <w:jc w:val="both"/>
        <w:rPr>
          <w:b/>
          <w:color w:val="000000"/>
          <w:sz w:val="22"/>
          <w:szCs w:val="22"/>
        </w:rPr>
      </w:pPr>
    </w:p>
    <w:p w14:paraId="35D9AF27" w14:textId="77777777" w:rsidR="00B52467" w:rsidRPr="0053574F" w:rsidRDefault="00B52467" w:rsidP="00B52467">
      <w:pPr>
        <w:pStyle w:val="Standard"/>
        <w:rPr>
          <w:sz w:val="22"/>
          <w:szCs w:val="22"/>
        </w:rPr>
      </w:pPr>
    </w:p>
    <w:tbl>
      <w:tblPr>
        <w:tblW w:w="13915" w:type="dxa"/>
        <w:tblInd w:w="-454" w:type="dxa"/>
        <w:tblLayout w:type="fixed"/>
        <w:tblCellMar>
          <w:left w:w="10" w:type="dxa"/>
          <w:right w:w="10" w:type="dxa"/>
        </w:tblCellMar>
        <w:tblLook w:val="0000" w:firstRow="0" w:lastRow="0" w:firstColumn="0" w:lastColumn="0" w:noHBand="0" w:noVBand="0"/>
      </w:tblPr>
      <w:tblGrid>
        <w:gridCol w:w="447"/>
        <w:gridCol w:w="4680"/>
        <w:gridCol w:w="1701"/>
        <w:gridCol w:w="1701"/>
        <w:gridCol w:w="2693"/>
        <w:gridCol w:w="2693"/>
      </w:tblGrid>
      <w:tr w:rsidR="00B60BD4" w:rsidRPr="0053574F" w14:paraId="6F836E2E" w14:textId="7DE4C8E7" w:rsidTr="00543194">
        <w:trPr>
          <w:trHeight w:val="312"/>
        </w:trPr>
        <w:tc>
          <w:tcPr>
            <w:tcW w:w="4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E031C8" w14:textId="77777777" w:rsidR="00B60BD4" w:rsidRPr="0053574F" w:rsidRDefault="00B60BD4" w:rsidP="00B52467">
            <w:pPr>
              <w:pStyle w:val="Standard"/>
              <w:widowControl w:val="0"/>
              <w:jc w:val="center"/>
              <w:rPr>
                <w:b/>
                <w:bCs/>
                <w:color w:val="000000"/>
                <w:sz w:val="22"/>
                <w:szCs w:val="22"/>
              </w:rPr>
            </w:pPr>
          </w:p>
        </w:tc>
        <w:tc>
          <w:tcPr>
            <w:tcW w:w="46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E2C496" w14:textId="77777777" w:rsidR="00B60BD4" w:rsidRPr="00D96F14" w:rsidRDefault="00B60BD4" w:rsidP="00B52467">
            <w:pPr>
              <w:pStyle w:val="Standard"/>
              <w:widowControl w:val="0"/>
              <w:rPr>
                <w:b/>
                <w:bCs/>
                <w:color w:val="000000"/>
              </w:rPr>
            </w:pPr>
            <w:r w:rsidRPr="00D96F14">
              <w:rPr>
                <w:b/>
                <w:bCs/>
                <w:color w:val="000000"/>
              </w:rPr>
              <w:t>Parametry techniczne i funkcjonalne</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657DBD3" w14:textId="77777777" w:rsidR="00B60BD4" w:rsidRDefault="00B60BD4" w:rsidP="00B52467">
            <w:pPr>
              <w:pStyle w:val="Standard"/>
              <w:widowControl w:val="0"/>
              <w:jc w:val="center"/>
              <w:rPr>
                <w:b/>
                <w:bCs/>
                <w:color w:val="000000"/>
              </w:rPr>
            </w:pPr>
            <w:r w:rsidRPr="00D96F14">
              <w:rPr>
                <w:b/>
                <w:bCs/>
                <w:color w:val="000000"/>
              </w:rPr>
              <w:t>Wy</w:t>
            </w:r>
            <w:r>
              <w:rPr>
                <w:b/>
                <w:bCs/>
                <w:color w:val="000000"/>
              </w:rPr>
              <w:t xml:space="preserve">mogi graniczne </w:t>
            </w:r>
          </w:p>
          <w:p w14:paraId="7B9C7CF0" w14:textId="000D42A8" w:rsidR="00B60BD4" w:rsidRPr="00D96F14" w:rsidRDefault="00B60BD4" w:rsidP="00B52467">
            <w:pPr>
              <w:pStyle w:val="Standard"/>
              <w:widowControl w:val="0"/>
              <w:jc w:val="center"/>
              <w:rPr>
                <w:b/>
                <w:bCs/>
                <w:color w:val="000000"/>
              </w:rPr>
            </w:pPr>
            <w:r>
              <w:rPr>
                <w:b/>
                <w:bCs/>
                <w:color w:val="000000"/>
              </w:rPr>
              <w:t>TAK/NIE</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051F47" w14:textId="77777777" w:rsidR="00B60BD4" w:rsidRDefault="00B60BD4" w:rsidP="00DE4D71">
            <w:pPr>
              <w:pStyle w:val="Standard"/>
              <w:widowControl w:val="0"/>
              <w:jc w:val="center"/>
              <w:rPr>
                <w:b/>
                <w:bCs/>
                <w:color w:val="000000"/>
              </w:rPr>
            </w:pPr>
            <w:r>
              <w:rPr>
                <w:b/>
                <w:bCs/>
                <w:color w:val="000000"/>
              </w:rPr>
              <w:t xml:space="preserve">Odpowiedź Wykonawcy </w:t>
            </w:r>
          </w:p>
          <w:p w14:paraId="3D720A35" w14:textId="305090EE" w:rsidR="00B60BD4" w:rsidRPr="00D96F14" w:rsidRDefault="00B60BD4" w:rsidP="00DE4D71">
            <w:pPr>
              <w:pStyle w:val="Standard"/>
              <w:widowControl w:val="0"/>
              <w:jc w:val="center"/>
              <w:rPr>
                <w:b/>
                <w:bCs/>
                <w:color w:val="000000"/>
              </w:rPr>
            </w:pPr>
            <w:r>
              <w:rPr>
                <w:b/>
                <w:bCs/>
                <w:color w:val="000000"/>
              </w:rPr>
              <w:t>TAK/NIE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7C8A1BB5" w14:textId="77777777" w:rsidR="00B60BD4" w:rsidRPr="00B60BD4" w:rsidRDefault="00B60BD4" w:rsidP="00B60BD4">
            <w:pPr>
              <w:pStyle w:val="Standard"/>
              <w:jc w:val="center"/>
              <w:rPr>
                <w:b/>
                <w:bCs/>
              </w:rPr>
            </w:pPr>
            <w:r w:rsidRPr="00B60BD4">
              <w:rPr>
                <w:b/>
                <w:bCs/>
              </w:rPr>
              <w:t>Parametr oferowany – opisać, podać zakresy</w:t>
            </w:r>
          </w:p>
          <w:p w14:paraId="31D9E7DB" w14:textId="5955F64C" w:rsidR="00B60BD4" w:rsidRPr="00B60BD4" w:rsidRDefault="00B60BD4" w:rsidP="00B60BD4">
            <w:pPr>
              <w:pStyle w:val="Standard"/>
              <w:widowControl w:val="0"/>
              <w:jc w:val="center"/>
              <w:rPr>
                <w:i/>
                <w:iCs/>
              </w:rPr>
            </w:pPr>
            <w:r w:rsidRPr="00B60BD4">
              <w:rPr>
                <w:i/>
                <w:iCs/>
              </w:rPr>
              <w:t>(wskazać dokument przedmiotowy wraz z numerem strony na potwierdzenie spełnienia parametru)</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FC3530" w14:textId="685E977F" w:rsidR="00B60BD4" w:rsidRPr="00D96F14" w:rsidRDefault="00B60BD4" w:rsidP="00DE4D71">
            <w:pPr>
              <w:pStyle w:val="Standard"/>
              <w:widowControl w:val="0"/>
              <w:jc w:val="center"/>
              <w:rPr>
                <w:b/>
                <w:bCs/>
              </w:rPr>
            </w:pPr>
            <w:r>
              <w:rPr>
                <w:b/>
                <w:bCs/>
              </w:rPr>
              <w:t>Ocena punktowa</w:t>
            </w:r>
          </w:p>
        </w:tc>
      </w:tr>
      <w:tr w:rsidR="00B60BD4" w:rsidRPr="0053574F" w14:paraId="55280701" w14:textId="0291423D" w:rsidTr="00B60BD4">
        <w:trPr>
          <w:trHeight w:val="543"/>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6C2CA" w14:textId="77777777" w:rsidR="00B60BD4" w:rsidRPr="0053574F" w:rsidRDefault="00B60BD4" w:rsidP="00B52467">
            <w:pPr>
              <w:pStyle w:val="Akapitzlist"/>
              <w:numPr>
                <w:ilvl w:val="0"/>
                <w:numId w:val="16"/>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B7E67" w14:textId="33E4A894" w:rsidR="00B60BD4" w:rsidRPr="0053574F" w:rsidRDefault="00B60BD4" w:rsidP="00B52467">
            <w:pPr>
              <w:pStyle w:val="Standard"/>
              <w:widowControl w:val="0"/>
              <w:rPr>
                <w:color w:val="000000"/>
                <w:sz w:val="22"/>
                <w:szCs w:val="22"/>
              </w:rPr>
            </w:pPr>
            <w:r>
              <w:rPr>
                <w:color w:val="000000"/>
                <w:sz w:val="22"/>
                <w:szCs w:val="22"/>
              </w:rPr>
              <w:t>N</w:t>
            </w:r>
            <w:r w:rsidRPr="0053574F">
              <w:rPr>
                <w:color w:val="000000"/>
                <w:sz w:val="22"/>
                <w:szCs w:val="22"/>
              </w:rPr>
              <w:t>azwa produktu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FCDFAD"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1DDAC6"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C1E969A"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6E2CC" w14:textId="0FA08518"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46177B66" w14:textId="32576E46"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8FB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93CF" w14:textId="10A29D0B" w:rsidR="00B60BD4" w:rsidRPr="0053574F" w:rsidRDefault="00B60BD4" w:rsidP="00B52467">
            <w:pPr>
              <w:pStyle w:val="Standard"/>
              <w:widowControl w:val="0"/>
              <w:rPr>
                <w:color w:val="000000"/>
                <w:sz w:val="22"/>
                <w:szCs w:val="22"/>
              </w:rPr>
            </w:pPr>
            <w:r>
              <w:rPr>
                <w:color w:val="000000"/>
                <w:sz w:val="22"/>
                <w:szCs w:val="22"/>
              </w:rPr>
              <w:t>M</w:t>
            </w:r>
            <w:r w:rsidRPr="0053574F">
              <w:rPr>
                <w:color w:val="000000"/>
                <w:sz w:val="22"/>
                <w:szCs w:val="22"/>
              </w:rPr>
              <w:t>odel/typ</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0E4A"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1F86"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5E057CC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F2E4CD1" w14:textId="5C846437"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2D6825DC" w14:textId="0E45E284"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5E06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B6C6" w14:textId="77777777" w:rsidR="00B60BD4" w:rsidRPr="0053574F" w:rsidRDefault="00B60BD4" w:rsidP="00B52467">
            <w:pPr>
              <w:pStyle w:val="Standard"/>
              <w:widowControl w:val="0"/>
              <w:rPr>
                <w:color w:val="000000"/>
                <w:sz w:val="22"/>
                <w:szCs w:val="22"/>
              </w:rPr>
            </w:pPr>
            <w:r w:rsidRPr="0053574F">
              <w:rPr>
                <w:color w:val="000000"/>
                <w:sz w:val="22"/>
                <w:szCs w:val="22"/>
              </w:rPr>
              <w:t>Producent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3A97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90468"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0E87BA0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A0FADB5" w14:textId="138FCBBC"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309061E4" w14:textId="3687C4BB"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359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1B45" w14:textId="1263D307" w:rsidR="00B60BD4" w:rsidRPr="0053574F" w:rsidRDefault="00B60BD4" w:rsidP="00B52467">
            <w:pPr>
              <w:pStyle w:val="Standard"/>
              <w:widowControl w:val="0"/>
              <w:rPr>
                <w:color w:val="000000"/>
                <w:sz w:val="22"/>
                <w:szCs w:val="22"/>
              </w:rPr>
            </w:pPr>
            <w:r w:rsidRPr="00F67FA5">
              <w:rPr>
                <w:color w:val="000000"/>
                <w:sz w:val="22"/>
                <w:szCs w:val="22"/>
              </w:rPr>
              <w:t>Rok produkcji wszystkich elementów systemu nie wcześniej niż 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2239" w14:textId="275765D5"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BDCD"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7E60F48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1931AD2" w14:textId="07F93488"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1E90C07F" w14:textId="53789872"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24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EC94F" w14:textId="7FB28845" w:rsidR="00B60BD4" w:rsidRPr="0053574F" w:rsidRDefault="00B60BD4" w:rsidP="00182C58">
            <w:pPr>
              <w:pStyle w:val="Standard"/>
              <w:widowControl w:val="0"/>
              <w:rPr>
                <w:color w:val="000000"/>
                <w:sz w:val="22"/>
                <w:szCs w:val="22"/>
              </w:rPr>
            </w:pPr>
            <w:r w:rsidRPr="00F67FA5">
              <w:rPr>
                <w:color w:val="000000"/>
                <w:sz w:val="22"/>
                <w:szCs w:val="22"/>
              </w:rPr>
              <w:t>Dostawa angiografu jednopłaszczyznowego z ramieniem C/G systemu hemodynamicznego z wyposażeniem, montażem oraz posadowieniem 1 s</w:t>
            </w:r>
            <w:r w:rsidRPr="00182C58">
              <w:rPr>
                <w:color w:val="000000"/>
                <w:sz w:val="22"/>
                <w:szCs w:val="22"/>
              </w:rPr>
              <w:t>zt. –</w:t>
            </w:r>
            <w:r w:rsidR="00182C58" w:rsidRPr="00182C58">
              <w:rPr>
                <w:color w:val="000000"/>
                <w:sz w:val="22"/>
                <w:szCs w:val="22"/>
              </w:rPr>
              <w:t>wersja sufitowa</w:t>
            </w:r>
            <w:r w:rsidR="00182C58">
              <w:rPr>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8F8D" w14:textId="5EDB0CA9"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8E260"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4660D2A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47D230E" w14:textId="68920F46"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26437867" w14:textId="5FB6C18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5824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DC32" w14:textId="313A44A8" w:rsidR="00B60BD4" w:rsidRPr="0053574F" w:rsidRDefault="00B60BD4" w:rsidP="00B52467">
            <w:pPr>
              <w:pStyle w:val="Standard"/>
              <w:widowControl w:val="0"/>
              <w:rPr>
                <w:color w:val="000000"/>
                <w:sz w:val="22"/>
                <w:szCs w:val="22"/>
              </w:rPr>
            </w:pPr>
            <w:r w:rsidRPr="00F67FA5">
              <w:rPr>
                <w:color w:val="000000"/>
                <w:sz w:val="22"/>
                <w:szCs w:val="22"/>
              </w:rPr>
              <w:t>Aparat cyfrowy z ramieniem C/G wyposażony w lampę RTG, stół zabiegowy, system monitorowania i niezbędne wyposażenie sali UPS.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5469" w14:textId="642FA8F3" w:rsidR="00B60BD4" w:rsidRPr="0053574F" w:rsidRDefault="00B60BD4" w:rsidP="00B52467">
            <w:pPr>
              <w:pStyle w:val="Standard"/>
              <w:widowControl w:val="0"/>
              <w:jc w:val="center"/>
              <w:rPr>
                <w:color w:val="000000"/>
                <w:sz w:val="22"/>
                <w:szCs w:val="22"/>
              </w:rPr>
            </w:pPr>
            <w:r w:rsidRPr="0080335F">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A2FB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E71A1C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12B3209" w14:textId="0B7E7C42"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625106BF" w14:textId="712B3C83"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C251"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14810" w14:textId="001B4D10" w:rsidR="00B60BD4" w:rsidRPr="0053574F" w:rsidRDefault="00B60BD4" w:rsidP="00B52467">
            <w:pPr>
              <w:pStyle w:val="Standard"/>
              <w:widowControl w:val="0"/>
              <w:rPr>
                <w:color w:val="000000"/>
                <w:sz w:val="22"/>
                <w:szCs w:val="22"/>
              </w:rPr>
            </w:pPr>
            <w:r w:rsidRPr="00F67FA5">
              <w:rPr>
                <w:color w:val="000000"/>
                <w:sz w:val="22"/>
                <w:szCs w:val="22"/>
              </w:rPr>
              <w:t>Kompatybilność elementów zestawu – lampa RTG, panel cyfrowy, tor wizyjny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64ED9" w14:textId="48B411E2"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BCE2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50396D5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2BD651B" w14:textId="38592DA9"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05803A5C" w14:textId="56DC7108"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8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9889" w14:textId="35D774AF" w:rsidR="00B60BD4" w:rsidRPr="0053574F" w:rsidRDefault="00B60BD4" w:rsidP="00B52467">
            <w:pPr>
              <w:pStyle w:val="Standard"/>
              <w:widowControl w:val="0"/>
              <w:rPr>
                <w:color w:val="000000"/>
                <w:sz w:val="22"/>
                <w:szCs w:val="22"/>
              </w:rPr>
            </w:pPr>
            <w:r w:rsidRPr="00F67FA5">
              <w:rPr>
                <w:color w:val="000000"/>
                <w:sz w:val="22"/>
                <w:szCs w:val="22"/>
              </w:rPr>
              <w:t>Bezterminowa licencja na dostarczone oprogramowanie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B817C" w14:textId="56F3F473" w:rsidR="00B60BD4" w:rsidRPr="0053574F" w:rsidRDefault="00B60BD4" w:rsidP="00B52467">
            <w:pPr>
              <w:pStyle w:val="Standard"/>
              <w:widowControl w:val="0"/>
              <w:jc w:val="center"/>
              <w:rPr>
                <w:color w:val="000000"/>
                <w:sz w:val="22"/>
                <w:szCs w:val="22"/>
              </w:rPr>
            </w:pPr>
            <w:r w:rsidRPr="0080335F">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30FD"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1A8BEA4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1E930E5" w14:textId="46252868"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44B9C4C4" w14:textId="4A05BE19" w:rsidTr="00414A43">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963E" w14:textId="77777777" w:rsidR="00B60BD4" w:rsidRPr="0053574F" w:rsidRDefault="00B60BD4" w:rsidP="005365A4">
            <w:pPr>
              <w:pStyle w:val="Akapitzlist"/>
              <w:numPr>
                <w:ilvl w:val="0"/>
                <w:numId w:val="15"/>
              </w:numPr>
              <w:autoSpaceDN w:val="0"/>
              <w:spacing w:after="0" w:line="240" w:lineRule="auto"/>
              <w:ind w:left="-89" w:firstLine="89"/>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595A970D" w14:textId="04A7B775" w:rsidR="00B60BD4" w:rsidRPr="00F67FA5" w:rsidRDefault="00B60BD4" w:rsidP="00F67FA5">
            <w:pPr>
              <w:pStyle w:val="Standard"/>
              <w:widowControl w:val="0"/>
              <w:rPr>
                <w:b/>
                <w:bCs/>
                <w:color w:val="000000"/>
                <w:sz w:val="22"/>
                <w:szCs w:val="22"/>
              </w:rPr>
            </w:pPr>
            <w:r w:rsidRPr="00F67FA5">
              <w:rPr>
                <w:b/>
                <w:bCs/>
                <w:color w:val="000000"/>
              </w:rPr>
              <w:t>STATYW APARATU RTG</w:t>
            </w:r>
          </w:p>
        </w:tc>
      </w:tr>
      <w:tr w:rsidR="00B60BD4" w:rsidRPr="0053574F" w14:paraId="08D0CDB0" w14:textId="0361C2FD"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E6BD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C12BD" w14:textId="7008407A" w:rsidR="00B60BD4" w:rsidRPr="0053574F" w:rsidRDefault="00B60BD4" w:rsidP="00DB361E">
            <w:pPr>
              <w:pStyle w:val="Standard"/>
              <w:widowControl w:val="0"/>
              <w:rPr>
                <w:color w:val="000000"/>
                <w:sz w:val="22"/>
                <w:szCs w:val="22"/>
              </w:rPr>
            </w:pPr>
            <w:r w:rsidRPr="00F67FA5">
              <w:rPr>
                <w:color w:val="000000"/>
                <w:sz w:val="22"/>
                <w:szCs w:val="22"/>
              </w:rPr>
              <w:t>Konstrukcja aparatu RTG wykorzystująca mocowanie sufitowe z wykorzystaniem istniejących elementów istniejącej infrastruktury.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AB43" w14:textId="1A98C60A" w:rsidR="00B60BD4" w:rsidRPr="0053574F" w:rsidRDefault="00B60BD4" w:rsidP="00B52467">
            <w:pPr>
              <w:pStyle w:val="Standard"/>
              <w:widowControl w:val="0"/>
              <w:jc w:val="center"/>
              <w:rPr>
                <w:color w:val="000000"/>
                <w:sz w:val="22"/>
                <w:szCs w:val="22"/>
              </w:rPr>
            </w:pPr>
            <w:r w:rsidRPr="0080335F">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1F193"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2CC4B0D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88221A6" w14:textId="755A859C"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1514A1DE" w14:textId="1351D0EC"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9BD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B58A" w14:textId="4CF32AF5" w:rsidR="00B60BD4" w:rsidRPr="0053574F" w:rsidRDefault="00B60BD4" w:rsidP="00B52467">
            <w:pPr>
              <w:pStyle w:val="Standard"/>
              <w:widowControl w:val="0"/>
              <w:rPr>
                <w:color w:val="000000"/>
                <w:sz w:val="22"/>
                <w:szCs w:val="22"/>
              </w:rPr>
            </w:pPr>
            <w:r w:rsidRPr="00F67FA5">
              <w:rPr>
                <w:color w:val="000000"/>
                <w:sz w:val="22"/>
                <w:szCs w:val="22"/>
              </w:rPr>
              <w:t>Montaż statywu części RTG umożliwiające wykonywanie zabiegów na naczyniach wieńcowych, obwodowych (statyw za głową pacjenta lub z boku stołu pacjenta) w obrębie głowy, szyi, klatki piersiowej, brzucha i kończyn do wysokości tętnic biodrowych (statyw z boku stołu pacjenta) – bez konieczności przekładania pacjenta.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4395" w14:textId="1E560DD4"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45370"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41DFAB2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C8ABA0" w14:textId="10C071EF"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173E5787" w14:textId="616CF450" w:rsidTr="00B60BD4">
        <w:trPr>
          <w:trHeight w:val="364"/>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27E6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88E43" w14:textId="5A209877" w:rsidR="00B60BD4" w:rsidRPr="0053574F" w:rsidRDefault="00B60BD4" w:rsidP="00FB0E90">
            <w:pPr>
              <w:pStyle w:val="Standard"/>
              <w:widowControl w:val="0"/>
              <w:rPr>
                <w:color w:val="000000"/>
                <w:sz w:val="22"/>
                <w:szCs w:val="22"/>
              </w:rPr>
            </w:pPr>
            <w:r w:rsidRPr="00F67FA5">
              <w:rPr>
                <w:color w:val="000000"/>
                <w:sz w:val="22"/>
                <w:szCs w:val="22"/>
              </w:rPr>
              <w:t>Głębokość ramienia C/G nie mniejsza niż 90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66D72" w14:textId="4E553E96" w:rsidR="00B60BD4" w:rsidRPr="0053574F" w:rsidRDefault="00B60BD4" w:rsidP="00B52467">
            <w:pPr>
              <w:pStyle w:val="Standard"/>
              <w:widowControl w:val="0"/>
              <w:jc w:val="center"/>
              <w:rPr>
                <w:color w:val="000000"/>
                <w:sz w:val="22"/>
                <w:szCs w:val="22"/>
              </w:rPr>
            </w:pPr>
            <w:r w:rsidRPr="0080335F">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15E5F"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22FB2F9D" w14:textId="77777777" w:rsidR="00B60BD4" w:rsidRPr="003978D5"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3BA3A8D" w14:textId="3CB5BC07" w:rsidR="00B60BD4" w:rsidRDefault="00B60BD4" w:rsidP="00B52467">
            <w:pPr>
              <w:pStyle w:val="Standard"/>
              <w:widowControl w:val="0"/>
              <w:jc w:val="center"/>
              <w:rPr>
                <w:color w:val="000000"/>
                <w:sz w:val="22"/>
                <w:szCs w:val="22"/>
              </w:rPr>
            </w:pPr>
            <w:r w:rsidRPr="003978D5">
              <w:rPr>
                <w:color w:val="000000"/>
                <w:sz w:val="22"/>
                <w:szCs w:val="22"/>
              </w:rPr>
              <w:t xml:space="preserve">głębokość ramienia ≥105 cm- 2 pkt </w:t>
            </w:r>
          </w:p>
          <w:p w14:paraId="5E8237D6" w14:textId="77777777" w:rsidR="00B933A4" w:rsidRPr="003978D5" w:rsidRDefault="00B933A4" w:rsidP="00B52467">
            <w:pPr>
              <w:pStyle w:val="Standard"/>
              <w:widowControl w:val="0"/>
              <w:jc w:val="center"/>
              <w:rPr>
                <w:color w:val="000000"/>
                <w:sz w:val="22"/>
                <w:szCs w:val="22"/>
              </w:rPr>
            </w:pPr>
          </w:p>
          <w:p w14:paraId="2BE57D13" w14:textId="667E63F2" w:rsidR="00B60BD4" w:rsidRPr="0053574F" w:rsidRDefault="00B60BD4" w:rsidP="00B52467">
            <w:pPr>
              <w:pStyle w:val="Standard"/>
              <w:widowControl w:val="0"/>
              <w:jc w:val="center"/>
              <w:rPr>
                <w:color w:val="000000"/>
                <w:sz w:val="22"/>
                <w:szCs w:val="22"/>
              </w:rPr>
            </w:pPr>
            <w:r w:rsidRPr="003978D5">
              <w:rPr>
                <w:color w:val="000000"/>
                <w:sz w:val="22"/>
                <w:szCs w:val="22"/>
              </w:rPr>
              <w:t>powyżej 90 i &lt;105 cm- 0 pkt</w:t>
            </w:r>
          </w:p>
        </w:tc>
      </w:tr>
      <w:tr w:rsidR="00B60BD4" w:rsidRPr="0053574F" w14:paraId="5C9E1B5E" w14:textId="1DFC1DD7"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099A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40AAD" w14:textId="77777777" w:rsidR="00B60BD4" w:rsidRPr="00F67FA5" w:rsidRDefault="00B60BD4" w:rsidP="00F67FA5">
            <w:pPr>
              <w:pStyle w:val="Standard"/>
              <w:rPr>
                <w:color w:val="000000"/>
                <w:sz w:val="22"/>
                <w:szCs w:val="22"/>
              </w:rPr>
            </w:pPr>
            <w:r w:rsidRPr="00F67FA5">
              <w:rPr>
                <w:color w:val="000000"/>
                <w:sz w:val="22"/>
                <w:szCs w:val="22"/>
              </w:rPr>
              <w:t xml:space="preserve">Obszar badania pacjenta bez konieczności przemieszczania go na stole w zakresie </w:t>
            </w:r>
          </w:p>
          <w:p w14:paraId="0B03F91F" w14:textId="030A7235" w:rsidR="00B60BD4" w:rsidRPr="0053574F" w:rsidRDefault="00B60BD4" w:rsidP="00F67FA5">
            <w:pPr>
              <w:pStyle w:val="Standard"/>
              <w:widowControl w:val="0"/>
              <w:rPr>
                <w:color w:val="000000"/>
                <w:sz w:val="22"/>
                <w:szCs w:val="22"/>
              </w:rPr>
            </w:pPr>
            <w:r w:rsidRPr="00F67FA5">
              <w:rPr>
                <w:color w:val="000000"/>
                <w:sz w:val="22"/>
                <w:szCs w:val="22"/>
              </w:rPr>
              <w:t>nie mniejszym niż 100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8DAB4"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E6F5"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523227D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C119612" w14:textId="195E5010"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02AE1015" w14:textId="79B72FFD"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DBD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6FCB" w14:textId="11AA595E" w:rsidR="00B60BD4" w:rsidRPr="0053574F" w:rsidRDefault="00B60BD4" w:rsidP="00B52467">
            <w:pPr>
              <w:pStyle w:val="Standard"/>
              <w:widowControl w:val="0"/>
              <w:rPr>
                <w:color w:val="000000"/>
                <w:sz w:val="22"/>
                <w:szCs w:val="22"/>
              </w:rPr>
            </w:pPr>
            <w:r w:rsidRPr="00F67FA5">
              <w:rPr>
                <w:color w:val="000000"/>
                <w:sz w:val="22"/>
                <w:szCs w:val="22"/>
              </w:rPr>
              <w:t>Zakres projekcji LAO/RAO w pozycji statywu za głową pacjenta w zakresie nie mniejszym niż ± 110º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8A6C" w14:textId="421D4D60" w:rsidR="00B60BD4" w:rsidRPr="0053574F" w:rsidRDefault="00B60BD4" w:rsidP="00B52467">
            <w:pPr>
              <w:pStyle w:val="Standard"/>
              <w:widowControl w:val="0"/>
              <w:jc w:val="center"/>
              <w:rPr>
                <w:color w:val="000000"/>
                <w:sz w:val="22"/>
                <w:szCs w:val="22"/>
              </w:rPr>
            </w:pPr>
            <w:r w:rsidRPr="0080335F">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3C9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8AEBE0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3B8FC11" w14:textId="69303002"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735BBA21" w14:textId="6AAAD517"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A44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B4AC2" w14:textId="23B65AF2" w:rsidR="00B60BD4" w:rsidRPr="0053574F" w:rsidRDefault="00B60BD4" w:rsidP="00B52467">
            <w:pPr>
              <w:pStyle w:val="Standard"/>
              <w:widowControl w:val="0"/>
              <w:rPr>
                <w:sz w:val="22"/>
                <w:szCs w:val="22"/>
              </w:rPr>
            </w:pPr>
            <w:r w:rsidRPr="00F67FA5">
              <w:rPr>
                <w:sz w:val="22"/>
                <w:szCs w:val="22"/>
              </w:rPr>
              <w:t>Zakres projekcji CRAN/CAUD w pozycji statywu za głową pacjenta nie mniejszy niż 90 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E012" w14:textId="48A86800" w:rsidR="00B60BD4" w:rsidRPr="0053574F" w:rsidRDefault="00B60BD4" w:rsidP="00B52467">
            <w:pPr>
              <w:pStyle w:val="Standard"/>
              <w:widowControl w:val="0"/>
              <w:jc w:val="center"/>
              <w:rPr>
                <w:color w:val="000000"/>
                <w:sz w:val="22"/>
                <w:szCs w:val="22"/>
              </w:rPr>
            </w:pPr>
            <w:r w:rsidRPr="0080335F">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40C72"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2A34CE2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6BDC70C" w14:textId="62BDE631"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3E671BE8" w14:textId="2989DC38"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72B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E5BC2" w14:textId="2542EAAD" w:rsidR="00B60BD4" w:rsidRPr="0053574F" w:rsidRDefault="00B60BD4" w:rsidP="00B52467">
            <w:pPr>
              <w:pStyle w:val="Standard"/>
              <w:widowControl w:val="0"/>
              <w:rPr>
                <w:sz w:val="22"/>
                <w:szCs w:val="22"/>
              </w:rPr>
            </w:pPr>
            <w:r w:rsidRPr="00F67FA5">
              <w:rPr>
                <w:sz w:val="22"/>
                <w:szCs w:val="22"/>
              </w:rPr>
              <w:t>Szybkość ruchów statywu w płaszczyźnie LAO/RAO przy zmianie angulacji statywu (z wyłączeniem ruchów wykonywanych przy angiografii rotacyjnej) w pozycji statywu za głową pacjenta nie mniejsza niż 18o/s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2E390" w14:textId="248B83B7" w:rsidR="00B60BD4" w:rsidRPr="0053574F" w:rsidRDefault="00B60BD4" w:rsidP="00B52467">
            <w:pPr>
              <w:pStyle w:val="Standard"/>
              <w:widowControl w:val="0"/>
              <w:jc w:val="center"/>
              <w:rPr>
                <w:color w:val="000000"/>
                <w:sz w:val="22"/>
                <w:szCs w:val="22"/>
              </w:rPr>
            </w:pPr>
            <w:r w:rsidRPr="0080335F">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0ED1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B73576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D2276A" w14:textId="46D66F29"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4750336E" w14:textId="213EC389"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662E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2185" w14:textId="58E44029" w:rsidR="00B60BD4" w:rsidRPr="0053574F" w:rsidRDefault="00B60BD4" w:rsidP="00B52467">
            <w:pPr>
              <w:pStyle w:val="Standard"/>
              <w:widowControl w:val="0"/>
              <w:rPr>
                <w:sz w:val="22"/>
                <w:szCs w:val="22"/>
              </w:rPr>
            </w:pPr>
            <w:r w:rsidRPr="00F67FA5">
              <w:rPr>
                <w:sz w:val="22"/>
                <w:szCs w:val="22"/>
              </w:rPr>
              <w:t>Szybkość ruchów statywu w płaszczyźnie CRAN/CAUD przy zmianie angulacji statywu (z wyłączeniem ruchów wykonywanych przy angiografii rotacyjnej) w pozycji statywu za głową pacjenta nie mniejsza niż 18°/s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8DC15" w14:textId="00E57782" w:rsidR="00B60BD4" w:rsidRPr="0053574F" w:rsidRDefault="00B60BD4" w:rsidP="00B52467">
            <w:pPr>
              <w:pStyle w:val="Standard"/>
              <w:widowControl w:val="0"/>
              <w:jc w:val="center"/>
              <w:rPr>
                <w:color w:val="000000"/>
                <w:sz w:val="22"/>
                <w:szCs w:val="22"/>
              </w:rPr>
            </w:pPr>
            <w:r w:rsidRPr="0080335F">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FF9A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AE2F52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FE010D1" w14:textId="02EDE125"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52A8C2C2" w14:textId="51F22F04"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1CB4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FD469" w14:textId="188D687D" w:rsidR="00B60BD4" w:rsidRPr="0053574F" w:rsidRDefault="00B60BD4" w:rsidP="00B52467">
            <w:pPr>
              <w:pStyle w:val="Standard"/>
              <w:widowControl w:val="0"/>
              <w:rPr>
                <w:sz w:val="22"/>
                <w:szCs w:val="22"/>
              </w:rPr>
            </w:pPr>
            <w:r w:rsidRPr="00F67FA5">
              <w:rPr>
                <w:sz w:val="22"/>
                <w:szCs w:val="22"/>
              </w:rPr>
              <w:t>Szybkość ruchów statywu przy wykonywaniu angiografii rotacyjnej nie mniejsza niż 50°/s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786B"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642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C9CB44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302877D" w14:textId="6FE483AF"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692D9CA2" w14:textId="2314BADA"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4641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FC6FA" w14:textId="6D4BB669" w:rsidR="00B60BD4" w:rsidRPr="00F67FA5" w:rsidRDefault="00B60BD4" w:rsidP="00B52467">
            <w:pPr>
              <w:pStyle w:val="Standard"/>
              <w:widowControl w:val="0"/>
              <w:rPr>
                <w:sz w:val="22"/>
                <w:szCs w:val="22"/>
              </w:rPr>
            </w:pPr>
            <w:r w:rsidRPr="00F67FA5">
              <w:rPr>
                <w:sz w:val="22"/>
                <w:szCs w:val="22"/>
              </w:rPr>
              <w:t>Elektryczne sterowanie silnikiem do ustawiania statywu w pozycji do badań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146C0" w14:textId="768CE014" w:rsidR="00B60BD4" w:rsidRPr="0053574F" w:rsidRDefault="00B60BD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41D2C"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1A0E158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D50FB02" w14:textId="12BDE530" w:rsidR="00B60BD4" w:rsidRPr="0053574F" w:rsidRDefault="00B60BD4" w:rsidP="00A84AAC">
            <w:pPr>
              <w:pStyle w:val="Standard"/>
              <w:widowControl w:val="0"/>
              <w:numPr>
                <w:ilvl w:val="0"/>
                <w:numId w:val="20"/>
              </w:numPr>
              <w:jc w:val="center"/>
              <w:rPr>
                <w:color w:val="000000"/>
                <w:sz w:val="22"/>
                <w:szCs w:val="22"/>
              </w:rPr>
            </w:pPr>
          </w:p>
        </w:tc>
      </w:tr>
      <w:tr w:rsidR="00B60BD4" w:rsidRPr="0053574F" w14:paraId="010E6244" w14:textId="56BA764F"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EEB7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CED35" w14:textId="5C7E7EF8" w:rsidR="00B60BD4" w:rsidRPr="0053574F" w:rsidRDefault="00B60BD4" w:rsidP="005365A4">
            <w:pPr>
              <w:pStyle w:val="Standard"/>
              <w:rPr>
                <w:sz w:val="22"/>
                <w:szCs w:val="22"/>
              </w:rPr>
            </w:pPr>
            <w:r w:rsidRPr="00F67FA5">
              <w:rPr>
                <w:sz w:val="22"/>
                <w:szCs w:val="22"/>
              </w:rPr>
              <w:t>Pozycja parkingowa statywu</w:t>
            </w:r>
            <w:r w:rsidR="005365A4">
              <w:rPr>
                <w:sz w:val="22"/>
                <w:szCs w:val="22"/>
              </w:rPr>
              <w:t xml:space="preserve"> </w:t>
            </w:r>
            <w:r w:rsidRPr="00F67FA5">
              <w:rPr>
                <w:sz w:val="22"/>
                <w:szCs w:val="22"/>
              </w:rPr>
              <w:t>(odjazd statywu do pozycji umożliwiającej nieograniczony dostęp do pacjenta na stole ze wszystkich stron)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58D93" w14:textId="77777777" w:rsidR="00543194" w:rsidRPr="00543194" w:rsidRDefault="00543194" w:rsidP="00543194">
            <w:pPr>
              <w:pStyle w:val="Standard"/>
              <w:jc w:val="center"/>
              <w:rPr>
                <w:sz w:val="22"/>
                <w:szCs w:val="22"/>
              </w:rPr>
            </w:pPr>
            <w:r w:rsidRPr="00543194">
              <w:rPr>
                <w:sz w:val="22"/>
                <w:szCs w:val="22"/>
              </w:rPr>
              <w:t>TAK/NIE</w:t>
            </w:r>
          </w:p>
          <w:p w14:paraId="3924D914" w14:textId="00250A36" w:rsidR="00B60BD4" w:rsidRPr="0053574F" w:rsidRDefault="00543194" w:rsidP="00543194">
            <w:pPr>
              <w:pStyle w:val="Standard"/>
              <w:widowControl w:val="0"/>
              <w:jc w:val="center"/>
              <w:rPr>
                <w:color w:val="000000"/>
                <w:sz w:val="22"/>
                <w:szCs w:val="22"/>
              </w:rPr>
            </w:pPr>
            <w:r w:rsidRPr="00543194">
              <w:rPr>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8B16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75477225" w14:textId="77777777" w:rsidR="00B60BD4" w:rsidRPr="003978D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59E3E44" w14:textId="295D2454" w:rsidR="00B60BD4" w:rsidRDefault="00B60BD4" w:rsidP="00F67FA5">
            <w:pPr>
              <w:pStyle w:val="Standard"/>
              <w:jc w:val="center"/>
              <w:rPr>
                <w:color w:val="000000"/>
                <w:sz w:val="22"/>
                <w:szCs w:val="22"/>
              </w:rPr>
            </w:pPr>
            <w:r w:rsidRPr="003978D5">
              <w:rPr>
                <w:color w:val="000000"/>
                <w:sz w:val="22"/>
                <w:szCs w:val="22"/>
              </w:rPr>
              <w:t>2 pkt</w:t>
            </w:r>
            <w:r>
              <w:rPr>
                <w:color w:val="000000"/>
                <w:sz w:val="22"/>
                <w:szCs w:val="22"/>
              </w:rPr>
              <w:t>-</w:t>
            </w:r>
            <w:r w:rsidRPr="003978D5">
              <w:rPr>
                <w:color w:val="000000"/>
                <w:sz w:val="22"/>
                <w:szCs w:val="22"/>
              </w:rPr>
              <w:t xml:space="preserve"> zaoferowanie funkcjonalności</w:t>
            </w:r>
          </w:p>
          <w:p w14:paraId="1E393187" w14:textId="77777777" w:rsidR="00B933A4" w:rsidRPr="003978D5" w:rsidRDefault="00B933A4" w:rsidP="00F67FA5">
            <w:pPr>
              <w:pStyle w:val="Standard"/>
              <w:jc w:val="center"/>
              <w:rPr>
                <w:color w:val="000000"/>
                <w:sz w:val="22"/>
                <w:szCs w:val="22"/>
              </w:rPr>
            </w:pPr>
          </w:p>
          <w:p w14:paraId="4A5994D5" w14:textId="227932E4" w:rsidR="00B60BD4" w:rsidRPr="0053574F" w:rsidRDefault="00B60BD4" w:rsidP="00F67FA5">
            <w:pPr>
              <w:pStyle w:val="Standard"/>
              <w:widowControl w:val="0"/>
              <w:jc w:val="center"/>
              <w:rPr>
                <w:color w:val="000000"/>
                <w:sz w:val="22"/>
                <w:szCs w:val="22"/>
              </w:rPr>
            </w:pPr>
            <w:r w:rsidRPr="003978D5">
              <w:rPr>
                <w:color w:val="000000"/>
                <w:sz w:val="22"/>
                <w:szCs w:val="22"/>
              </w:rPr>
              <w:t>0 pkt</w:t>
            </w:r>
            <w:r>
              <w:rPr>
                <w:color w:val="000000"/>
                <w:sz w:val="22"/>
                <w:szCs w:val="22"/>
              </w:rPr>
              <w:t>-</w:t>
            </w:r>
            <w:r w:rsidRPr="003978D5">
              <w:rPr>
                <w:color w:val="000000"/>
                <w:sz w:val="22"/>
                <w:szCs w:val="22"/>
              </w:rPr>
              <w:t xml:space="preserve"> brak zaoferowani</w:t>
            </w:r>
            <w:r>
              <w:rPr>
                <w:color w:val="000000"/>
                <w:sz w:val="22"/>
                <w:szCs w:val="22"/>
              </w:rPr>
              <w:t xml:space="preserve">a </w:t>
            </w:r>
            <w:r w:rsidRPr="003978D5">
              <w:rPr>
                <w:color w:val="000000"/>
                <w:sz w:val="22"/>
                <w:szCs w:val="22"/>
              </w:rPr>
              <w:t>funkcjonalności</w:t>
            </w:r>
          </w:p>
        </w:tc>
      </w:tr>
      <w:tr w:rsidR="00B60BD4" w:rsidRPr="0053574F" w14:paraId="1F806CB1" w14:textId="69AF8AF0"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830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C53FA" w14:textId="0273E3CF" w:rsidR="00B60BD4" w:rsidRPr="0053574F" w:rsidRDefault="00B60BD4" w:rsidP="00B52467">
            <w:pPr>
              <w:pStyle w:val="Standard"/>
              <w:widowControl w:val="0"/>
              <w:rPr>
                <w:color w:val="000000"/>
                <w:sz w:val="22"/>
                <w:szCs w:val="22"/>
              </w:rPr>
            </w:pPr>
            <w:r w:rsidRPr="00F67FA5">
              <w:rPr>
                <w:color w:val="000000"/>
                <w:sz w:val="22"/>
                <w:szCs w:val="22"/>
              </w:rPr>
              <w:t>Elektryczne sterowanie  silnikiem  do ustawiania statywu w pozycji parkingowej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E8363" w14:textId="42D02133"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33BCA"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11C123F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E72180B" w14:textId="50F2E82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1021D94" w14:textId="4A112554" w:rsidTr="00B933A4">
        <w:trPr>
          <w:trHeight w:val="1941"/>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7FD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F5E78" w14:textId="1076851F" w:rsidR="00B60BD4" w:rsidRPr="00E84912" w:rsidRDefault="00B60BD4" w:rsidP="00845B2C">
            <w:pPr>
              <w:pStyle w:val="Standard"/>
              <w:widowControl w:val="0"/>
              <w:rPr>
                <w:color w:val="EE0000"/>
                <w:sz w:val="22"/>
                <w:szCs w:val="22"/>
              </w:rPr>
            </w:pPr>
            <w:r w:rsidRPr="00E84912">
              <w:rPr>
                <w:color w:val="EE0000"/>
                <w:sz w:val="22"/>
                <w:szCs w:val="22"/>
              </w:rPr>
              <w:t>Ręczne (bez używania silników) ustawianie statywu w pozycji parkingowej,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DFDEF" w14:textId="77777777" w:rsidR="00E84912" w:rsidRPr="00E84912" w:rsidRDefault="00B60BD4" w:rsidP="00B52467">
            <w:pPr>
              <w:pStyle w:val="Standard"/>
              <w:widowControl w:val="0"/>
              <w:jc w:val="center"/>
              <w:rPr>
                <w:color w:val="EE0000"/>
                <w:sz w:val="22"/>
                <w:szCs w:val="22"/>
              </w:rPr>
            </w:pPr>
            <w:r w:rsidRPr="00E84912">
              <w:rPr>
                <w:color w:val="EE0000"/>
                <w:sz w:val="22"/>
                <w:szCs w:val="22"/>
              </w:rPr>
              <w:t>T</w:t>
            </w:r>
            <w:r w:rsidR="00E84912" w:rsidRPr="00E84912">
              <w:rPr>
                <w:color w:val="EE0000"/>
                <w:sz w:val="22"/>
                <w:szCs w:val="22"/>
              </w:rPr>
              <w:t>AK/NIE</w:t>
            </w:r>
          </w:p>
          <w:p w14:paraId="1357FBBC" w14:textId="35222FBC" w:rsidR="00B60BD4" w:rsidRPr="00E84912" w:rsidRDefault="00B60BD4" w:rsidP="00B52467">
            <w:pPr>
              <w:pStyle w:val="Standard"/>
              <w:widowControl w:val="0"/>
              <w:jc w:val="center"/>
              <w:rPr>
                <w:color w:val="EE0000"/>
                <w:sz w:val="22"/>
                <w:szCs w:val="22"/>
              </w:rPr>
            </w:pPr>
            <w:r w:rsidRPr="00E84912">
              <w:rPr>
                <w:color w:val="EE0000"/>
                <w:sz w:val="22"/>
                <w:szCs w:val="22"/>
              </w:rPr>
              <w:t xml:space="preserve">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1227B" w14:textId="77777777" w:rsidR="00B60BD4" w:rsidRPr="00E84912" w:rsidRDefault="00B60BD4" w:rsidP="00B52467">
            <w:pPr>
              <w:pStyle w:val="Standard"/>
              <w:widowControl w:val="0"/>
              <w:jc w:val="center"/>
              <w:rPr>
                <w:color w:val="EE0000"/>
                <w:sz w:val="22"/>
                <w:szCs w:val="22"/>
              </w:rPr>
            </w:pPr>
            <w:r w:rsidRPr="00E84912">
              <w:rPr>
                <w:color w:val="EE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0A71F538" w14:textId="77777777" w:rsidR="00B60BD4" w:rsidRPr="00E84912" w:rsidRDefault="00B60BD4" w:rsidP="00F67FA5">
            <w:pPr>
              <w:pStyle w:val="Standard"/>
              <w:jc w:val="center"/>
              <w:rPr>
                <w:color w:val="EE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62A5C1B" w14:textId="77777777" w:rsidR="00E84912" w:rsidRPr="00E84912" w:rsidRDefault="00E84912" w:rsidP="00E84912">
            <w:pPr>
              <w:pStyle w:val="Standard"/>
              <w:jc w:val="center"/>
              <w:rPr>
                <w:color w:val="EE0000"/>
                <w:sz w:val="22"/>
                <w:szCs w:val="22"/>
              </w:rPr>
            </w:pPr>
            <w:r w:rsidRPr="00E84912">
              <w:rPr>
                <w:color w:val="EE0000"/>
                <w:sz w:val="22"/>
                <w:szCs w:val="22"/>
              </w:rPr>
              <w:t>2 pkt- zaoferowanie funkcjonalności</w:t>
            </w:r>
          </w:p>
          <w:p w14:paraId="621C426F" w14:textId="77777777" w:rsidR="00E84912" w:rsidRPr="00E84912" w:rsidRDefault="00E84912" w:rsidP="00E84912">
            <w:pPr>
              <w:pStyle w:val="Standard"/>
              <w:jc w:val="center"/>
              <w:rPr>
                <w:color w:val="EE0000"/>
                <w:sz w:val="22"/>
                <w:szCs w:val="22"/>
              </w:rPr>
            </w:pPr>
          </w:p>
          <w:p w14:paraId="0ED1DE5C" w14:textId="712D993A" w:rsidR="00B60BD4" w:rsidRPr="00E84912" w:rsidRDefault="00E84912" w:rsidP="00E84912">
            <w:pPr>
              <w:pStyle w:val="Standard"/>
              <w:widowControl w:val="0"/>
              <w:jc w:val="center"/>
              <w:rPr>
                <w:color w:val="EE0000"/>
                <w:sz w:val="22"/>
                <w:szCs w:val="22"/>
              </w:rPr>
            </w:pPr>
            <w:r w:rsidRPr="00E84912">
              <w:rPr>
                <w:color w:val="EE0000"/>
                <w:sz w:val="22"/>
                <w:szCs w:val="22"/>
              </w:rPr>
              <w:t>0 pkt- brak zaoferowania funkcjonalności</w:t>
            </w:r>
          </w:p>
        </w:tc>
      </w:tr>
      <w:tr w:rsidR="00B60BD4" w:rsidRPr="0053574F" w14:paraId="16CCD89C" w14:textId="244C36E8" w:rsidTr="00B60BD4">
        <w:trPr>
          <w:trHeight w:val="531"/>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1D3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C6F5E" w14:textId="3C950EFD" w:rsidR="00B60BD4" w:rsidRPr="0053574F" w:rsidRDefault="00B60BD4" w:rsidP="00845B2C">
            <w:pPr>
              <w:pStyle w:val="Standard"/>
              <w:widowControl w:val="0"/>
              <w:rPr>
                <w:color w:val="000000"/>
                <w:sz w:val="22"/>
                <w:szCs w:val="22"/>
              </w:rPr>
            </w:pPr>
            <w:r w:rsidRPr="00F67FA5">
              <w:rPr>
                <w:color w:val="000000"/>
                <w:sz w:val="22"/>
                <w:szCs w:val="22"/>
              </w:rPr>
              <w:t>Pulpit sterowniczy ruchów statywu w sali zabiegowej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93F52" w14:textId="6DCCD8D3"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EDBE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48E56F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AE320B3" w14:textId="50D91F30"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EBF5B5A" w14:textId="166A3245"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59AC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04A78" w14:textId="0E2B4C13" w:rsidR="00B60BD4" w:rsidRPr="0053574F" w:rsidRDefault="00B60BD4" w:rsidP="00B52467">
            <w:pPr>
              <w:pStyle w:val="Standard"/>
              <w:widowControl w:val="0"/>
              <w:rPr>
                <w:color w:val="000000"/>
                <w:sz w:val="22"/>
                <w:szCs w:val="22"/>
              </w:rPr>
            </w:pPr>
            <w:r w:rsidRPr="00F67FA5">
              <w:rPr>
                <w:color w:val="000000"/>
                <w:sz w:val="22"/>
                <w:szCs w:val="22"/>
              </w:rPr>
              <w:t>System zabezpieczenia pacjenta przed kolizją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5A6A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70BF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6B3B68EF" w14:textId="77777777" w:rsidR="00B60BD4" w:rsidRPr="00F67FA5" w:rsidRDefault="00B60BD4" w:rsidP="00F67FA5">
            <w:pPr>
              <w:pStyle w:val="Standard"/>
              <w:jc w:val="center"/>
              <w:rPr>
                <w:color w:val="000000"/>
                <w:sz w:val="22"/>
                <w:szCs w:val="22"/>
                <w:highlight w:val="yellow"/>
              </w:rPr>
            </w:pPr>
          </w:p>
        </w:tc>
        <w:tc>
          <w:tcPr>
            <w:tcW w:w="2693" w:type="dxa"/>
            <w:tcBorders>
              <w:top w:val="single" w:sz="4" w:space="0" w:color="000000"/>
              <w:left w:val="single" w:sz="4" w:space="0" w:color="000000"/>
              <w:bottom w:val="single" w:sz="4" w:space="0" w:color="000000"/>
              <w:right w:val="single" w:sz="4" w:space="0" w:color="000000"/>
            </w:tcBorders>
          </w:tcPr>
          <w:p w14:paraId="2ACBFB6B" w14:textId="53AB3C76" w:rsidR="00B60BD4" w:rsidRDefault="00B60BD4" w:rsidP="00F67FA5">
            <w:pPr>
              <w:pStyle w:val="Standard"/>
              <w:jc w:val="center"/>
              <w:rPr>
                <w:color w:val="000000"/>
                <w:sz w:val="22"/>
                <w:szCs w:val="22"/>
              </w:rPr>
            </w:pPr>
            <w:r w:rsidRPr="00B933A4">
              <w:rPr>
                <w:color w:val="000000"/>
                <w:sz w:val="22"/>
                <w:szCs w:val="22"/>
              </w:rPr>
              <w:t>0,5 pkt. za system software'owy</w:t>
            </w:r>
          </w:p>
          <w:p w14:paraId="2080915C" w14:textId="77777777" w:rsidR="00B933A4" w:rsidRPr="00B933A4" w:rsidRDefault="00B933A4" w:rsidP="00F67FA5">
            <w:pPr>
              <w:pStyle w:val="Standard"/>
              <w:jc w:val="center"/>
              <w:rPr>
                <w:color w:val="000000"/>
                <w:sz w:val="22"/>
                <w:szCs w:val="22"/>
              </w:rPr>
            </w:pPr>
          </w:p>
          <w:p w14:paraId="6E78F65C" w14:textId="77777777" w:rsidR="00B60BD4" w:rsidRPr="00B933A4" w:rsidRDefault="00B60BD4" w:rsidP="00F67FA5">
            <w:pPr>
              <w:pStyle w:val="Standard"/>
              <w:jc w:val="center"/>
              <w:rPr>
                <w:color w:val="000000"/>
                <w:sz w:val="22"/>
                <w:szCs w:val="22"/>
              </w:rPr>
            </w:pPr>
            <w:r w:rsidRPr="00B933A4">
              <w:rPr>
                <w:color w:val="000000"/>
                <w:sz w:val="22"/>
                <w:szCs w:val="22"/>
              </w:rPr>
              <w:t>1 pkt. za zab.</w:t>
            </w:r>
          </w:p>
          <w:p w14:paraId="319013FF" w14:textId="77777777" w:rsidR="00B60BD4" w:rsidRDefault="00B60BD4" w:rsidP="00F67FA5">
            <w:pPr>
              <w:pStyle w:val="Standard"/>
              <w:jc w:val="center"/>
              <w:rPr>
                <w:color w:val="000000"/>
                <w:sz w:val="22"/>
                <w:szCs w:val="22"/>
              </w:rPr>
            </w:pPr>
            <w:r w:rsidRPr="00B933A4">
              <w:rPr>
                <w:color w:val="000000"/>
                <w:sz w:val="22"/>
                <w:szCs w:val="22"/>
              </w:rPr>
              <w:t>elektro-mechaniczne</w:t>
            </w:r>
          </w:p>
          <w:p w14:paraId="04555E3D" w14:textId="77777777" w:rsidR="00B933A4" w:rsidRPr="00B933A4" w:rsidRDefault="00B933A4" w:rsidP="00F67FA5">
            <w:pPr>
              <w:pStyle w:val="Standard"/>
              <w:jc w:val="center"/>
              <w:rPr>
                <w:color w:val="000000"/>
                <w:sz w:val="22"/>
                <w:szCs w:val="22"/>
              </w:rPr>
            </w:pPr>
          </w:p>
          <w:p w14:paraId="7F5BD8C0" w14:textId="77777777" w:rsidR="00B60BD4" w:rsidRDefault="00B60BD4" w:rsidP="00F67FA5">
            <w:pPr>
              <w:pStyle w:val="Standard"/>
              <w:jc w:val="center"/>
              <w:rPr>
                <w:color w:val="000000"/>
                <w:sz w:val="22"/>
                <w:szCs w:val="22"/>
              </w:rPr>
            </w:pPr>
            <w:r w:rsidRPr="00B933A4">
              <w:rPr>
                <w:color w:val="000000"/>
                <w:sz w:val="22"/>
                <w:szCs w:val="22"/>
              </w:rPr>
              <w:t>2 pkt. za czujniki bezdotykowe</w:t>
            </w:r>
          </w:p>
          <w:p w14:paraId="400C20A5" w14:textId="77777777" w:rsidR="00B933A4" w:rsidRPr="00B933A4" w:rsidRDefault="00B933A4" w:rsidP="00F67FA5">
            <w:pPr>
              <w:pStyle w:val="Standard"/>
              <w:jc w:val="center"/>
              <w:rPr>
                <w:color w:val="000000"/>
                <w:sz w:val="22"/>
                <w:szCs w:val="22"/>
              </w:rPr>
            </w:pPr>
          </w:p>
          <w:p w14:paraId="0317403C" w14:textId="01974A05" w:rsidR="00B60BD4" w:rsidRPr="00F67FA5" w:rsidRDefault="00B60BD4" w:rsidP="00F67FA5">
            <w:pPr>
              <w:pStyle w:val="Standard"/>
              <w:widowControl w:val="0"/>
              <w:jc w:val="center"/>
              <w:rPr>
                <w:color w:val="000000"/>
                <w:sz w:val="22"/>
                <w:szCs w:val="22"/>
                <w:highlight w:val="yellow"/>
              </w:rPr>
            </w:pPr>
            <w:r w:rsidRPr="00B933A4">
              <w:rPr>
                <w:color w:val="000000"/>
                <w:sz w:val="22"/>
                <w:szCs w:val="22"/>
              </w:rPr>
              <w:t>Przyznane punkty będą dotyczyć tylko jednego, najwyżej punktowanego, rozwiązania</w:t>
            </w:r>
          </w:p>
        </w:tc>
      </w:tr>
      <w:tr w:rsidR="00B60BD4" w:rsidRPr="0053574F" w14:paraId="065729AB" w14:textId="2E07F5FF"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046A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3D6BB" w14:textId="131025AA" w:rsidR="00B60BD4" w:rsidRPr="0053574F" w:rsidRDefault="00B60BD4" w:rsidP="00B52467">
            <w:pPr>
              <w:pStyle w:val="Standard"/>
              <w:widowControl w:val="0"/>
              <w:rPr>
                <w:sz w:val="22"/>
                <w:szCs w:val="22"/>
              </w:rPr>
            </w:pPr>
            <w:r w:rsidRPr="00F67FA5">
              <w:rPr>
                <w:sz w:val="22"/>
                <w:szCs w:val="22"/>
              </w:rPr>
              <w:t>Pamięć pozycji statywu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177C9" w14:textId="7F9E4208" w:rsidR="00B60BD4" w:rsidRPr="0053574F" w:rsidRDefault="00B60BD4" w:rsidP="00B52467">
            <w:pPr>
              <w:pStyle w:val="Standard"/>
              <w:widowControl w:val="0"/>
              <w:jc w:val="center"/>
              <w:rPr>
                <w:color w:val="000000"/>
                <w:sz w:val="22"/>
                <w:szCs w:val="22"/>
              </w:rPr>
            </w:pPr>
            <w:r w:rsidRPr="00F67FA5">
              <w:t>TAK, Podać ilość zapamiętanych pozycji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282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F425E77" w14:textId="77777777" w:rsidR="00B60BD4"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993CDB4" w14:textId="61359282" w:rsidR="00B60BD4" w:rsidRDefault="00B60BD4" w:rsidP="00F67FA5">
            <w:pPr>
              <w:pStyle w:val="Standard"/>
              <w:jc w:val="center"/>
              <w:rPr>
                <w:color w:val="000000"/>
                <w:sz w:val="22"/>
                <w:szCs w:val="22"/>
              </w:rPr>
            </w:pPr>
            <w:r>
              <w:rPr>
                <w:color w:val="000000"/>
                <w:sz w:val="22"/>
                <w:szCs w:val="22"/>
              </w:rPr>
              <w:t>&gt;</w:t>
            </w:r>
            <w:r w:rsidRPr="00F67FA5">
              <w:rPr>
                <w:color w:val="000000"/>
                <w:sz w:val="22"/>
                <w:szCs w:val="22"/>
              </w:rPr>
              <w:t>150 pozycji</w:t>
            </w:r>
            <w:r>
              <w:rPr>
                <w:color w:val="000000"/>
                <w:sz w:val="22"/>
                <w:szCs w:val="22"/>
              </w:rPr>
              <w:t xml:space="preserve">- </w:t>
            </w:r>
            <w:r w:rsidRPr="003978D5">
              <w:rPr>
                <w:color w:val="000000"/>
                <w:sz w:val="22"/>
                <w:szCs w:val="22"/>
              </w:rPr>
              <w:t>2 pkt</w:t>
            </w:r>
          </w:p>
          <w:p w14:paraId="46C5891C" w14:textId="77777777" w:rsidR="00B933A4" w:rsidRPr="00F67FA5" w:rsidRDefault="00B933A4" w:rsidP="00F67FA5">
            <w:pPr>
              <w:pStyle w:val="Standard"/>
              <w:jc w:val="center"/>
              <w:rPr>
                <w:color w:val="000000"/>
                <w:sz w:val="22"/>
                <w:szCs w:val="22"/>
              </w:rPr>
            </w:pPr>
          </w:p>
          <w:p w14:paraId="0274F3F6" w14:textId="55DCA639" w:rsidR="00B60BD4" w:rsidRPr="0053574F" w:rsidRDefault="00B60BD4" w:rsidP="00F67FA5">
            <w:pPr>
              <w:pStyle w:val="Standard"/>
              <w:widowControl w:val="0"/>
              <w:jc w:val="center"/>
              <w:rPr>
                <w:color w:val="000000"/>
                <w:sz w:val="22"/>
                <w:szCs w:val="22"/>
              </w:rPr>
            </w:pPr>
            <w:r w:rsidRPr="00F67FA5">
              <w:rPr>
                <w:color w:val="000000"/>
                <w:sz w:val="22"/>
                <w:szCs w:val="22"/>
              </w:rPr>
              <w:t>≤ 150 pozycji</w:t>
            </w:r>
            <w:r>
              <w:rPr>
                <w:color w:val="000000"/>
                <w:sz w:val="22"/>
                <w:szCs w:val="22"/>
              </w:rPr>
              <w:t xml:space="preserve"> </w:t>
            </w:r>
            <w:r w:rsidRPr="003978D5">
              <w:rPr>
                <w:color w:val="000000"/>
                <w:sz w:val="22"/>
                <w:szCs w:val="22"/>
              </w:rPr>
              <w:t>0 pkt</w:t>
            </w:r>
          </w:p>
        </w:tc>
      </w:tr>
      <w:tr w:rsidR="00B60BD4" w:rsidRPr="0053574F" w14:paraId="3899F953" w14:textId="5BBFD0F3" w:rsidTr="00D8701D">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63F4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tcPr>
          <w:p w14:paraId="68BFD70A" w14:textId="102EE1E3" w:rsidR="00B60BD4" w:rsidRPr="00F67FA5" w:rsidRDefault="00B60BD4" w:rsidP="00F67FA5">
            <w:pPr>
              <w:pStyle w:val="Standard"/>
              <w:widowControl w:val="0"/>
              <w:rPr>
                <w:b/>
                <w:bCs/>
                <w:color w:val="000000"/>
                <w:sz w:val="22"/>
                <w:szCs w:val="22"/>
              </w:rPr>
            </w:pPr>
            <w:r w:rsidRPr="0053574F">
              <w:rPr>
                <w:color w:val="000000"/>
                <w:sz w:val="22"/>
                <w:szCs w:val="22"/>
              </w:rPr>
              <w:t> </w:t>
            </w:r>
            <w:r w:rsidRPr="00F67FA5">
              <w:rPr>
                <w:b/>
                <w:bCs/>
                <w:color w:val="000000"/>
                <w:sz w:val="22"/>
                <w:szCs w:val="22"/>
              </w:rPr>
              <w:t>Lampa RTG</w:t>
            </w:r>
          </w:p>
        </w:tc>
      </w:tr>
      <w:tr w:rsidR="00B60BD4" w:rsidRPr="0053574F" w14:paraId="24D451B4" w14:textId="22A98688"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EACF0"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D271E" w14:textId="02A2565E" w:rsidR="00B60BD4" w:rsidRPr="0053574F" w:rsidRDefault="00B60BD4" w:rsidP="00B52467">
            <w:pPr>
              <w:pStyle w:val="Standard"/>
              <w:widowControl w:val="0"/>
              <w:rPr>
                <w:color w:val="000000"/>
                <w:sz w:val="22"/>
                <w:szCs w:val="22"/>
              </w:rPr>
            </w:pPr>
            <w:r w:rsidRPr="00F67FA5">
              <w:rPr>
                <w:color w:val="000000"/>
                <w:sz w:val="22"/>
                <w:szCs w:val="22"/>
              </w:rPr>
              <w:t>Liczba ognisk nie mniejsza niż dwa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258A7" w14:textId="2FBA3BF8" w:rsidR="00B60BD4" w:rsidRPr="0053574F" w:rsidRDefault="00B60BD4" w:rsidP="00B52467">
            <w:pPr>
              <w:pStyle w:val="Standard"/>
              <w:widowControl w:val="0"/>
              <w:jc w:val="center"/>
              <w:rPr>
                <w:color w:val="000000"/>
                <w:sz w:val="22"/>
                <w:szCs w:val="22"/>
              </w:rPr>
            </w:pPr>
            <w:r w:rsidRPr="00F67FA5">
              <w:rPr>
                <w:color w:val="000000"/>
              </w:rPr>
              <w:t>TAK, Podać  ilość i wymiary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E5B2"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675D079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C9AD876" w14:textId="195EDD50"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4C5BA62" w14:textId="3B6F0487" w:rsidTr="00B60BD4">
        <w:trPr>
          <w:trHeight w:val="551"/>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F29E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346CB" w14:textId="51507E11" w:rsidR="00B60BD4" w:rsidRPr="0053574F" w:rsidRDefault="00B60BD4" w:rsidP="00B52467">
            <w:pPr>
              <w:pStyle w:val="Standard"/>
              <w:widowControl w:val="0"/>
              <w:rPr>
                <w:color w:val="000000"/>
                <w:sz w:val="22"/>
                <w:szCs w:val="22"/>
              </w:rPr>
            </w:pPr>
            <w:r w:rsidRPr="00F67FA5">
              <w:rPr>
                <w:color w:val="000000"/>
                <w:sz w:val="22"/>
                <w:szCs w:val="22"/>
              </w:rPr>
              <w:t>Ułożyskowanie anody bezszumne w łożysku „płynnym”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956B8" w14:textId="77777777" w:rsidR="00B60BD4" w:rsidRPr="00F67FA5" w:rsidRDefault="00B60BD4" w:rsidP="00F67FA5">
            <w:pPr>
              <w:pStyle w:val="Standard"/>
              <w:jc w:val="center"/>
              <w:rPr>
                <w:sz w:val="22"/>
                <w:szCs w:val="22"/>
              </w:rPr>
            </w:pPr>
            <w:r w:rsidRPr="00F67FA5">
              <w:rPr>
                <w:sz w:val="22"/>
                <w:szCs w:val="22"/>
              </w:rPr>
              <w:t>TAK/NIE</w:t>
            </w:r>
          </w:p>
          <w:p w14:paraId="3BAF8EF2" w14:textId="51B0B9AB" w:rsidR="00B60BD4" w:rsidRPr="0053574F" w:rsidRDefault="00B60BD4" w:rsidP="00F67FA5">
            <w:pPr>
              <w:pStyle w:val="Standard"/>
              <w:widowControl w:val="0"/>
              <w:jc w:val="center"/>
              <w:rPr>
                <w:color w:val="000000"/>
                <w:sz w:val="22"/>
                <w:szCs w:val="22"/>
              </w:rPr>
            </w:pPr>
            <w:r w:rsidRPr="00F67FA5">
              <w:rPr>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BB26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7DBB1FAB" w14:textId="77777777" w:rsidR="00B60BD4" w:rsidRPr="00F67FA5" w:rsidRDefault="00B60BD4" w:rsidP="003978D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BBE3A2F" w14:textId="76FA5C7D" w:rsidR="00B60BD4" w:rsidRDefault="00B60BD4" w:rsidP="003978D5">
            <w:pPr>
              <w:pStyle w:val="Standard"/>
              <w:jc w:val="center"/>
              <w:rPr>
                <w:color w:val="000000"/>
                <w:sz w:val="22"/>
                <w:szCs w:val="22"/>
              </w:rPr>
            </w:pPr>
            <w:r w:rsidRPr="00F67FA5">
              <w:rPr>
                <w:color w:val="000000"/>
                <w:sz w:val="22"/>
                <w:szCs w:val="22"/>
              </w:rPr>
              <w:t xml:space="preserve">zaoferowanie </w:t>
            </w:r>
          </w:p>
          <w:p w14:paraId="1B42601A" w14:textId="04D5C099" w:rsidR="00B60BD4" w:rsidRDefault="00B60BD4" w:rsidP="003978D5">
            <w:pPr>
              <w:pStyle w:val="Standard"/>
              <w:jc w:val="center"/>
              <w:rPr>
                <w:color w:val="000000"/>
                <w:sz w:val="22"/>
                <w:szCs w:val="22"/>
              </w:rPr>
            </w:pPr>
            <w:r w:rsidRPr="00F67FA5">
              <w:rPr>
                <w:color w:val="000000"/>
                <w:sz w:val="22"/>
                <w:szCs w:val="22"/>
              </w:rPr>
              <w:t>rozwiązania</w:t>
            </w:r>
            <w:r>
              <w:rPr>
                <w:color w:val="000000"/>
                <w:sz w:val="22"/>
                <w:szCs w:val="22"/>
              </w:rPr>
              <w:t>-</w:t>
            </w:r>
            <w:r w:rsidR="0069617D">
              <w:rPr>
                <w:color w:val="000000"/>
                <w:sz w:val="22"/>
                <w:szCs w:val="22"/>
              </w:rPr>
              <w:t xml:space="preserve"> </w:t>
            </w:r>
            <w:r w:rsidRPr="00F67FA5">
              <w:rPr>
                <w:color w:val="000000"/>
                <w:sz w:val="22"/>
                <w:szCs w:val="22"/>
              </w:rPr>
              <w:t>2 pkt</w:t>
            </w:r>
          </w:p>
          <w:p w14:paraId="23DF8726" w14:textId="77777777" w:rsidR="00B60BD4" w:rsidRPr="00F67FA5" w:rsidRDefault="00B60BD4" w:rsidP="003978D5">
            <w:pPr>
              <w:pStyle w:val="Standard"/>
              <w:jc w:val="center"/>
              <w:rPr>
                <w:color w:val="000000"/>
                <w:sz w:val="22"/>
                <w:szCs w:val="22"/>
              </w:rPr>
            </w:pPr>
          </w:p>
          <w:p w14:paraId="2D0D8AD5" w14:textId="3A0C57A1" w:rsidR="00B60BD4" w:rsidRPr="0053574F" w:rsidRDefault="00B60BD4" w:rsidP="00F67FA5">
            <w:pPr>
              <w:pStyle w:val="Standard"/>
              <w:widowControl w:val="0"/>
              <w:jc w:val="center"/>
              <w:rPr>
                <w:color w:val="000000"/>
                <w:sz w:val="22"/>
                <w:szCs w:val="22"/>
              </w:rPr>
            </w:pPr>
            <w:r w:rsidRPr="00F67FA5">
              <w:rPr>
                <w:color w:val="000000"/>
                <w:sz w:val="22"/>
                <w:szCs w:val="22"/>
              </w:rPr>
              <w:t xml:space="preserve">brak zaoferowania </w:t>
            </w:r>
            <w:r w:rsidR="0069617D" w:rsidRPr="00F67FA5">
              <w:rPr>
                <w:color w:val="000000"/>
                <w:sz w:val="22"/>
                <w:szCs w:val="22"/>
              </w:rPr>
              <w:t>rozwi</w:t>
            </w:r>
            <w:r w:rsidR="0069617D">
              <w:rPr>
                <w:color w:val="000000"/>
                <w:sz w:val="22"/>
                <w:szCs w:val="22"/>
              </w:rPr>
              <w:t>ąz</w:t>
            </w:r>
            <w:r w:rsidR="0069617D" w:rsidRPr="00F67FA5">
              <w:rPr>
                <w:color w:val="000000"/>
                <w:sz w:val="22"/>
                <w:szCs w:val="22"/>
              </w:rPr>
              <w:t>ania</w:t>
            </w:r>
            <w:r>
              <w:rPr>
                <w:color w:val="000000"/>
                <w:sz w:val="22"/>
                <w:szCs w:val="22"/>
              </w:rPr>
              <w:t>-</w:t>
            </w:r>
            <w:r w:rsidR="0069617D">
              <w:rPr>
                <w:color w:val="000000"/>
                <w:sz w:val="22"/>
                <w:szCs w:val="22"/>
              </w:rPr>
              <w:t xml:space="preserve"> </w:t>
            </w:r>
            <w:r w:rsidRPr="00F67FA5">
              <w:rPr>
                <w:color w:val="000000"/>
                <w:sz w:val="22"/>
                <w:szCs w:val="22"/>
              </w:rPr>
              <w:t>0 pkt</w:t>
            </w:r>
          </w:p>
        </w:tc>
      </w:tr>
      <w:tr w:rsidR="00B60BD4" w:rsidRPr="0053574F" w14:paraId="76600C65" w14:textId="7B93D468"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BE2B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591A0" w14:textId="1CF24094" w:rsidR="00B60BD4" w:rsidRPr="0053574F" w:rsidRDefault="00B60BD4" w:rsidP="00B52467">
            <w:pPr>
              <w:pStyle w:val="Standard"/>
              <w:widowControl w:val="0"/>
              <w:rPr>
                <w:color w:val="000000"/>
                <w:sz w:val="22"/>
                <w:szCs w:val="22"/>
              </w:rPr>
            </w:pPr>
            <w:r w:rsidRPr="00F67FA5">
              <w:rPr>
                <w:color w:val="000000"/>
                <w:sz w:val="22"/>
                <w:szCs w:val="22"/>
              </w:rPr>
              <w:t>Rozmiar największego ogniska nie więcej niż 1,0 mm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0665C" w14:textId="66A0A508" w:rsidR="00B60BD4" w:rsidRPr="0053574F" w:rsidRDefault="00B60BD4" w:rsidP="00B52467">
            <w:pPr>
              <w:pStyle w:val="Standard"/>
              <w:widowControl w:val="0"/>
              <w:jc w:val="center"/>
              <w:rPr>
                <w:color w:val="000000"/>
                <w:sz w:val="22"/>
                <w:szCs w:val="22"/>
              </w:rPr>
            </w:pPr>
            <w:r w:rsidRPr="00F67FA5">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3E350"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300397A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48A179" w14:textId="0EBAD17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D1BC6BD" w14:textId="0A679D5D"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86E6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08563" w14:textId="251DAC8D" w:rsidR="00B60BD4" w:rsidRPr="0053574F" w:rsidRDefault="00B60BD4" w:rsidP="00B52467">
            <w:pPr>
              <w:pStyle w:val="Standard"/>
              <w:widowControl w:val="0"/>
              <w:rPr>
                <w:color w:val="000000"/>
                <w:sz w:val="22"/>
                <w:szCs w:val="22"/>
              </w:rPr>
            </w:pPr>
            <w:r w:rsidRPr="00F67FA5">
              <w:rPr>
                <w:color w:val="000000"/>
                <w:sz w:val="22"/>
                <w:szCs w:val="22"/>
              </w:rPr>
              <w:t>Rozmiar kolejnego mniejszego ogniska nie więcej niż 0,5 mm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A1F99" w14:textId="4D49E19A" w:rsidR="00B60BD4" w:rsidRPr="0053574F" w:rsidRDefault="00B60BD4" w:rsidP="00B52467">
            <w:pPr>
              <w:pStyle w:val="Standard"/>
              <w:widowControl w:val="0"/>
              <w:jc w:val="center"/>
              <w:rPr>
                <w:color w:val="000000"/>
                <w:sz w:val="22"/>
                <w:szCs w:val="22"/>
              </w:rPr>
            </w:pPr>
            <w:r w:rsidRPr="00F67FA5">
              <w:rPr>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B1B8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0295DD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0CBCBF" w14:textId="14DEBDF0"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8B73687" w14:textId="37B1BB90" w:rsidTr="005D2EE6">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43E0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BF4F3" w14:textId="7A790EE5" w:rsidR="00B60BD4" w:rsidRPr="0053574F" w:rsidRDefault="00B60BD4" w:rsidP="00B52467">
            <w:pPr>
              <w:pStyle w:val="Standard"/>
              <w:widowControl w:val="0"/>
              <w:rPr>
                <w:color w:val="000000"/>
                <w:sz w:val="22"/>
                <w:szCs w:val="22"/>
              </w:rPr>
            </w:pPr>
            <w:r w:rsidRPr="00F67FA5">
              <w:rPr>
                <w:color w:val="000000"/>
                <w:sz w:val="22"/>
                <w:szCs w:val="22"/>
              </w:rPr>
              <w:t>Pojemność cieplna anody nie mniejsza niż 4000 kHU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0CB6B"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AA1A"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0C4A007C" w14:textId="77777777" w:rsidR="00B60BD4" w:rsidRPr="00F67FA5"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D914A9B" w14:textId="4F035C55" w:rsidR="005D2EE6" w:rsidRPr="005D2EE6" w:rsidRDefault="005D2EE6" w:rsidP="005D2EE6">
            <w:pPr>
              <w:pStyle w:val="Standard"/>
              <w:jc w:val="center"/>
              <w:rPr>
                <w:color w:val="000000"/>
                <w:sz w:val="22"/>
                <w:szCs w:val="22"/>
              </w:rPr>
            </w:pPr>
            <w:r w:rsidRPr="005D2EE6">
              <w:rPr>
                <w:color w:val="000000"/>
                <w:sz w:val="22"/>
                <w:szCs w:val="22"/>
              </w:rPr>
              <w:t xml:space="preserve">Wartość największa – </w:t>
            </w:r>
            <w:r>
              <w:rPr>
                <w:color w:val="000000"/>
                <w:sz w:val="22"/>
                <w:szCs w:val="22"/>
              </w:rPr>
              <w:t>2</w:t>
            </w:r>
            <w:r w:rsidRPr="005D2EE6">
              <w:rPr>
                <w:color w:val="000000"/>
                <w:sz w:val="22"/>
                <w:szCs w:val="22"/>
              </w:rPr>
              <w:t xml:space="preserve"> pkt</w:t>
            </w:r>
          </w:p>
          <w:p w14:paraId="69E7D361" w14:textId="77777777" w:rsidR="005D2EE6" w:rsidRPr="005D2EE6" w:rsidRDefault="005D2EE6" w:rsidP="005D2EE6">
            <w:pPr>
              <w:pStyle w:val="Standard"/>
              <w:jc w:val="center"/>
              <w:rPr>
                <w:color w:val="000000"/>
                <w:sz w:val="22"/>
                <w:szCs w:val="22"/>
              </w:rPr>
            </w:pPr>
            <w:r w:rsidRPr="005D2EE6">
              <w:rPr>
                <w:color w:val="000000"/>
                <w:sz w:val="22"/>
                <w:szCs w:val="22"/>
              </w:rPr>
              <w:t>wartość graniczna – 0 pkt</w:t>
            </w:r>
          </w:p>
          <w:p w14:paraId="3875446D" w14:textId="7DA51D7B" w:rsidR="00B60BD4" w:rsidRPr="0053574F" w:rsidRDefault="005D2EE6" w:rsidP="005D2EE6">
            <w:pPr>
              <w:pStyle w:val="Standard"/>
              <w:widowControl w:val="0"/>
              <w:jc w:val="center"/>
              <w:rPr>
                <w:color w:val="000000"/>
                <w:sz w:val="22"/>
                <w:szCs w:val="22"/>
              </w:rPr>
            </w:pPr>
            <w:r w:rsidRPr="005D2EE6">
              <w:rPr>
                <w:color w:val="000000"/>
                <w:sz w:val="22"/>
                <w:szCs w:val="22"/>
              </w:rPr>
              <w:t>reszta - proporcjonalnie</w:t>
            </w:r>
          </w:p>
        </w:tc>
      </w:tr>
      <w:tr w:rsidR="00B60BD4" w:rsidRPr="0053574F" w14:paraId="2095FFEA" w14:textId="05CEDD85" w:rsidTr="005D2EE6">
        <w:trPr>
          <w:trHeight w:val="904"/>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3AAD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EC79C" w14:textId="35A9B226" w:rsidR="00B60BD4" w:rsidRPr="0053574F" w:rsidRDefault="00B60BD4" w:rsidP="00B52467">
            <w:pPr>
              <w:pStyle w:val="Standard"/>
              <w:widowControl w:val="0"/>
              <w:rPr>
                <w:color w:val="000000"/>
                <w:sz w:val="22"/>
                <w:szCs w:val="22"/>
              </w:rPr>
            </w:pPr>
            <w:r w:rsidRPr="00F67FA5">
              <w:rPr>
                <w:color w:val="000000"/>
                <w:sz w:val="22"/>
                <w:szCs w:val="22"/>
              </w:rPr>
              <w:t>Pojemność cieplna kołpaka nie mniejsza 5500 kHU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C9805"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0C477"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626D6CAB" w14:textId="77777777" w:rsidR="00B60BD4" w:rsidRPr="00F67FA5"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8F592F2" w14:textId="77777777" w:rsidR="005D2EE6" w:rsidRPr="005D2EE6" w:rsidRDefault="005D2EE6" w:rsidP="005D2EE6">
            <w:pPr>
              <w:pStyle w:val="Standard"/>
              <w:jc w:val="center"/>
              <w:rPr>
                <w:color w:val="000000"/>
                <w:sz w:val="22"/>
                <w:szCs w:val="22"/>
              </w:rPr>
            </w:pPr>
            <w:r w:rsidRPr="005D2EE6">
              <w:rPr>
                <w:color w:val="000000"/>
                <w:sz w:val="22"/>
                <w:szCs w:val="22"/>
              </w:rPr>
              <w:t>Wartość największa – 2 pkt</w:t>
            </w:r>
          </w:p>
          <w:p w14:paraId="30133E88" w14:textId="77777777" w:rsidR="005D2EE6" w:rsidRPr="005D2EE6" w:rsidRDefault="005D2EE6" w:rsidP="005D2EE6">
            <w:pPr>
              <w:pStyle w:val="Standard"/>
              <w:jc w:val="center"/>
              <w:rPr>
                <w:color w:val="000000"/>
                <w:sz w:val="22"/>
                <w:szCs w:val="22"/>
              </w:rPr>
            </w:pPr>
            <w:r w:rsidRPr="005D2EE6">
              <w:rPr>
                <w:color w:val="000000"/>
                <w:sz w:val="22"/>
                <w:szCs w:val="22"/>
              </w:rPr>
              <w:t>wartość graniczna – 0 pkt</w:t>
            </w:r>
          </w:p>
          <w:p w14:paraId="6C14FB93" w14:textId="6D52C178" w:rsidR="00B60BD4" w:rsidRPr="0053574F" w:rsidRDefault="005D2EE6" w:rsidP="005D2EE6">
            <w:pPr>
              <w:pStyle w:val="Standard"/>
              <w:widowControl w:val="0"/>
              <w:jc w:val="center"/>
              <w:rPr>
                <w:color w:val="000000"/>
                <w:sz w:val="22"/>
                <w:szCs w:val="22"/>
              </w:rPr>
            </w:pPr>
            <w:r w:rsidRPr="005D2EE6">
              <w:rPr>
                <w:color w:val="000000"/>
                <w:sz w:val="22"/>
                <w:szCs w:val="22"/>
              </w:rPr>
              <w:t>reszta - proporcjonalnie</w:t>
            </w:r>
          </w:p>
        </w:tc>
      </w:tr>
      <w:tr w:rsidR="00B60BD4" w:rsidRPr="0053574F" w14:paraId="48C16F88" w14:textId="7C042272"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6E01"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3E678" w14:textId="4779D9A1" w:rsidR="00B60BD4" w:rsidRPr="0053574F" w:rsidRDefault="00B60BD4" w:rsidP="00B52467">
            <w:pPr>
              <w:pStyle w:val="Standard"/>
              <w:widowControl w:val="0"/>
              <w:rPr>
                <w:color w:val="000000"/>
                <w:sz w:val="22"/>
                <w:szCs w:val="22"/>
              </w:rPr>
            </w:pPr>
            <w:r w:rsidRPr="00F67FA5">
              <w:rPr>
                <w:color w:val="000000"/>
                <w:sz w:val="22"/>
                <w:szCs w:val="22"/>
              </w:rPr>
              <w:t>Włączanie i wyłączanie fluoroskopii siatką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E84C" w14:textId="77777777" w:rsidR="00B60BD4" w:rsidRPr="00F67FA5" w:rsidRDefault="00B60BD4" w:rsidP="00F67FA5">
            <w:pPr>
              <w:pStyle w:val="Standard"/>
              <w:jc w:val="center"/>
              <w:rPr>
                <w:color w:val="000000"/>
                <w:sz w:val="22"/>
                <w:szCs w:val="22"/>
              </w:rPr>
            </w:pPr>
            <w:r w:rsidRPr="00F67FA5">
              <w:rPr>
                <w:color w:val="000000"/>
                <w:sz w:val="22"/>
                <w:szCs w:val="22"/>
              </w:rPr>
              <w:t>TAK/NIE</w:t>
            </w:r>
          </w:p>
          <w:p w14:paraId="6FFD55B8" w14:textId="11B56023" w:rsidR="00B60BD4" w:rsidRPr="0053574F" w:rsidRDefault="00B60BD4" w:rsidP="00F67FA5">
            <w:pPr>
              <w:pStyle w:val="Standard"/>
              <w:widowControl w:val="0"/>
              <w:jc w:val="center"/>
              <w:rPr>
                <w:color w:val="000000"/>
                <w:sz w:val="22"/>
                <w:szCs w:val="22"/>
              </w:rPr>
            </w:pPr>
            <w:r w:rsidRPr="00F67FA5">
              <w:rPr>
                <w:color w:val="000000"/>
                <w:sz w:val="22"/>
                <w:szCs w:val="22"/>
              </w:rPr>
              <w:t>Podać i opisać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E62A9"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562E68DA"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7E5147B" w14:textId="4C8DCA2D" w:rsidR="00B60BD4" w:rsidRDefault="00B60BD4" w:rsidP="00F67FA5">
            <w:pPr>
              <w:pStyle w:val="Standard"/>
              <w:jc w:val="center"/>
              <w:rPr>
                <w:color w:val="000000"/>
                <w:sz w:val="22"/>
                <w:szCs w:val="22"/>
              </w:rPr>
            </w:pPr>
            <w:r w:rsidRPr="00F67FA5">
              <w:rPr>
                <w:color w:val="000000"/>
                <w:sz w:val="22"/>
                <w:szCs w:val="22"/>
              </w:rPr>
              <w:t>zaoferowanie funkcjonalności</w:t>
            </w:r>
            <w:r w:rsidR="005D2EE6">
              <w:rPr>
                <w:color w:val="000000"/>
                <w:sz w:val="22"/>
                <w:szCs w:val="22"/>
              </w:rPr>
              <w:t>- 2 pkt</w:t>
            </w:r>
          </w:p>
          <w:p w14:paraId="0880A485" w14:textId="77777777" w:rsidR="005D2EE6" w:rsidRPr="00F67FA5" w:rsidRDefault="005D2EE6" w:rsidP="00F67FA5">
            <w:pPr>
              <w:pStyle w:val="Standard"/>
              <w:jc w:val="center"/>
              <w:rPr>
                <w:color w:val="000000"/>
                <w:sz w:val="22"/>
                <w:szCs w:val="22"/>
              </w:rPr>
            </w:pPr>
          </w:p>
          <w:p w14:paraId="45AA6CEB" w14:textId="3B02669C" w:rsidR="00B60BD4" w:rsidRPr="0053574F" w:rsidRDefault="00B60BD4" w:rsidP="00F67FA5">
            <w:pPr>
              <w:pStyle w:val="Standard"/>
              <w:widowControl w:val="0"/>
              <w:jc w:val="center"/>
              <w:rPr>
                <w:color w:val="000000"/>
                <w:sz w:val="22"/>
                <w:szCs w:val="22"/>
              </w:rPr>
            </w:pPr>
            <w:r w:rsidRPr="00F67FA5">
              <w:rPr>
                <w:color w:val="000000"/>
                <w:sz w:val="22"/>
                <w:szCs w:val="22"/>
              </w:rPr>
              <w:t>brak zaoferowania funkcjonalnośc</w:t>
            </w:r>
            <w:r w:rsidR="005D2EE6">
              <w:rPr>
                <w:color w:val="000000"/>
                <w:sz w:val="22"/>
                <w:szCs w:val="22"/>
              </w:rPr>
              <w:t>i- 0 pkt</w:t>
            </w:r>
          </w:p>
        </w:tc>
      </w:tr>
      <w:tr w:rsidR="00B60BD4" w:rsidRPr="0053574F" w14:paraId="08D74BCD" w14:textId="362156CD" w:rsidTr="003939E3">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09AA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tcPr>
          <w:p w14:paraId="380BD1BC" w14:textId="4D795DE5" w:rsidR="00B60BD4" w:rsidRPr="00F67FA5" w:rsidRDefault="00B60BD4" w:rsidP="00F67FA5">
            <w:pPr>
              <w:pStyle w:val="Standard"/>
              <w:widowControl w:val="0"/>
              <w:rPr>
                <w:b/>
                <w:bCs/>
                <w:color w:val="000000"/>
                <w:sz w:val="22"/>
                <w:szCs w:val="22"/>
              </w:rPr>
            </w:pPr>
            <w:r w:rsidRPr="0053574F">
              <w:rPr>
                <w:color w:val="000000"/>
                <w:sz w:val="22"/>
                <w:szCs w:val="22"/>
              </w:rPr>
              <w:t> </w:t>
            </w:r>
            <w:r w:rsidRPr="00F67FA5">
              <w:rPr>
                <w:b/>
                <w:bCs/>
                <w:color w:val="000000"/>
              </w:rPr>
              <w:t>KOLIMATOR - PRZYSŁONY</w:t>
            </w:r>
          </w:p>
        </w:tc>
      </w:tr>
      <w:tr w:rsidR="00B60BD4" w:rsidRPr="0053574F" w14:paraId="16145A20" w14:textId="3879FC47"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3B60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B6ACF" w14:textId="73097B3E" w:rsidR="00B60BD4" w:rsidRPr="0053574F" w:rsidRDefault="00B60BD4" w:rsidP="00B52467">
            <w:pPr>
              <w:pStyle w:val="Standard"/>
              <w:widowControl w:val="0"/>
              <w:rPr>
                <w:color w:val="000000"/>
                <w:sz w:val="22"/>
                <w:szCs w:val="22"/>
              </w:rPr>
            </w:pPr>
            <w:r w:rsidRPr="00F67FA5">
              <w:rPr>
                <w:color w:val="000000"/>
                <w:sz w:val="22"/>
                <w:szCs w:val="22"/>
              </w:rPr>
              <w:t>Ustawienie kolimatora bez promieniowania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7811" w14:textId="77777777" w:rsidR="00B60BD4" w:rsidRPr="00F67FA5" w:rsidRDefault="00B60BD4" w:rsidP="00F67FA5">
            <w:pPr>
              <w:pStyle w:val="Standard"/>
              <w:jc w:val="center"/>
              <w:rPr>
                <w:color w:val="000000"/>
                <w:sz w:val="22"/>
                <w:szCs w:val="22"/>
              </w:rPr>
            </w:pPr>
            <w:r w:rsidRPr="00F67FA5">
              <w:rPr>
                <w:color w:val="000000"/>
                <w:sz w:val="22"/>
                <w:szCs w:val="22"/>
              </w:rPr>
              <w:t>TAK/NIE</w:t>
            </w:r>
          </w:p>
          <w:p w14:paraId="736D647B" w14:textId="75B2EFED" w:rsidR="00B60BD4" w:rsidRPr="0053574F" w:rsidRDefault="00B60BD4" w:rsidP="00F67FA5">
            <w:pPr>
              <w:pStyle w:val="Standard"/>
              <w:widowControl w:val="0"/>
              <w:jc w:val="center"/>
              <w:rPr>
                <w:color w:val="000000"/>
                <w:sz w:val="22"/>
                <w:szCs w:val="22"/>
              </w:rPr>
            </w:pPr>
            <w:r w:rsidRPr="00F67FA5">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4C85B"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6E384265"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148CD22" w14:textId="10577282" w:rsidR="00B60BD4" w:rsidRDefault="00B60BD4" w:rsidP="00F67FA5">
            <w:pPr>
              <w:pStyle w:val="Standard"/>
              <w:jc w:val="center"/>
              <w:rPr>
                <w:color w:val="000000"/>
                <w:sz w:val="22"/>
                <w:szCs w:val="22"/>
              </w:rPr>
            </w:pPr>
            <w:r w:rsidRPr="00F67FA5">
              <w:rPr>
                <w:color w:val="000000"/>
                <w:sz w:val="22"/>
                <w:szCs w:val="22"/>
              </w:rPr>
              <w:t>zaoferowanie funkcjonalności</w:t>
            </w:r>
            <w:r w:rsidR="005D2EE6">
              <w:rPr>
                <w:color w:val="000000"/>
                <w:sz w:val="22"/>
                <w:szCs w:val="22"/>
              </w:rPr>
              <w:t>-</w:t>
            </w:r>
            <w:r w:rsidR="005D2EE6" w:rsidRPr="00F67FA5">
              <w:rPr>
                <w:color w:val="000000"/>
                <w:sz w:val="22"/>
                <w:szCs w:val="22"/>
              </w:rPr>
              <w:t>2 pkt</w:t>
            </w:r>
          </w:p>
          <w:p w14:paraId="0B1D6864" w14:textId="77777777" w:rsidR="005D2EE6" w:rsidRPr="00F67FA5" w:rsidRDefault="005D2EE6" w:rsidP="00F67FA5">
            <w:pPr>
              <w:pStyle w:val="Standard"/>
              <w:jc w:val="center"/>
              <w:rPr>
                <w:color w:val="000000"/>
                <w:sz w:val="22"/>
                <w:szCs w:val="22"/>
              </w:rPr>
            </w:pPr>
          </w:p>
          <w:p w14:paraId="3AD0079C" w14:textId="2C8BAAD5" w:rsidR="00B60BD4" w:rsidRPr="0053574F" w:rsidRDefault="00B60BD4" w:rsidP="00F67FA5">
            <w:pPr>
              <w:pStyle w:val="Standard"/>
              <w:widowControl w:val="0"/>
              <w:jc w:val="center"/>
              <w:rPr>
                <w:color w:val="000000"/>
                <w:sz w:val="22"/>
                <w:szCs w:val="22"/>
              </w:rPr>
            </w:pPr>
            <w:r w:rsidRPr="00F67FA5">
              <w:rPr>
                <w:color w:val="000000"/>
                <w:sz w:val="22"/>
                <w:szCs w:val="22"/>
              </w:rPr>
              <w:t xml:space="preserve"> brak zaoferowania funkcjonalności</w:t>
            </w:r>
            <w:r w:rsidR="005D2EE6">
              <w:rPr>
                <w:color w:val="000000"/>
                <w:sz w:val="22"/>
                <w:szCs w:val="22"/>
              </w:rPr>
              <w:t>- 0 pkt</w:t>
            </w:r>
          </w:p>
        </w:tc>
      </w:tr>
      <w:tr w:rsidR="00B60BD4" w:rsidRPr="0053574F" w14:paraId="1A91646E" w14:textId="59C0C104"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240D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E28F6" w14:textId="15A25AA1" w:rsidR="00B60BD4" w:rsidRPr="0053574F" w:rsidRDefault="00B60BD4" w:rsidP="00B52467">
            <w:pPr>
              <w:pStyle w:val="Standard"/>
              <w:widowControl w:val="0"/>
              <w:rPr>
                <w:color w:val="000000"/>
                <w:sz w:val="22"/>
                <w:szCs w:val="22"/>
              </w:rPr>
            </w:pPr>
            <w:r w:rsidRPr="00F67FA5">
              <w:rPr>
                <w:color w:val="000000"/>
                <w:sz w:val="22"/>
                <w:szCs w:val="22"/>
              </w:rPr>
              <w:t>Sterowanie ruchami kolimatora z pulpitu przy stole pacjen</w:t>
            </w:r>
            <w:r>
              <w:rPr>
                <w:color w:val="000000"/>
                <w:sz w:val="22"/>
                <w:szCs w:val="22"/>
              </w:rPr>
              <w:t>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62954" w14:textId="3EC21C0A" w:rsidR="00B60BD4" w:rsidRPr="0053574F" w:rsidRDefault="00B60BD4" w:rsidP="00B52467">
            <w:pPr>
              <w:pStyle w:val="Standard"/>
              <w:widowControl w:val="0"/>
              <w:jc w:val="center"/>
              <w:rPr>
                <w:color w:val="000000"/>
                <w:sz w:val="22"/>
                <w:szCs w:val="22"/>
              </w:rPr>
            </w:pPr>
            <w:r w:rsidRPr="0053574F">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C4BB1"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7239B04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2B98C05" w14:textId="7F581C1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B5900C8" w14:textId="333D864A" w:rsidTr="00B60BD4">
        <w:trPr>
          <w:trHeight w:val="816"/>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943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11465" w14:textId="06A5E51A" w:rsidR="00B60BD4" w:rsidRPr="0053574F" w:rsidRDefault="00B60BD4" w:rsidP="00B52467">
            <w:pPr>
              <w:pStyle w:val="Standard"/>
              <w:widowControl w:val="0"/>
              <w:rPr>
                <w:sz w:val="22"/>
                <w:szCs w:val="22"/>
              </w:rPr>
            </w:pPr>
            <w:r w:rsidRPr="00F67FA5">
              <w:rPr>
                <w:sz w:val="22"/>
                <w:szCs w:val="22"/>
              </w:rPr>
              <w:t>Przeglądanie obrazów, blendowanie oraz powiększanie zapamiętywanych obrazów z dotykowego pulpitu sterowniczego w Sali badań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F2F78" w14:textId="77777777" w:rsidR="00B60BD4" w:rsidRPr="00F67FA5" w:rsidRDefault="00B60BD4" w:rsidP="00F67FA5">
            <w:pPr>
              <w:pStyle w:val="Standard"/>
              <w:jc w:val="center"/>
              <w:rPr>
                <w:color w:val="000000"/>
                <w:sz w:val="22"/>
                <w:szCs w:val="22"/>
              </w:rPr>
            </w:pPr>
            <w:r w:rsidRPr="00F67FA5">
              <w:rPr>
                <w:color w:val="000000"/>
                <w:sz w:val="22"/>
                <w:szCs w:val="22"/>
              </w:rPr>
              <w:t>TAK/NIE</w:t>
            </w:r>
          </w:p>
          <w:p w14:paraId="44E81752" w14:textId="2F0CE536" w:rsidR="00B60BD4" w:rsidRPr="0053574F" w:rsidRDefault="00B60BD4" w:rsidP="00F67FA5">
            <w:pPr>
              <w:pStyle w:val="Standard"/>
              <w:widowControl w:val="0"/>
              <w:jc w:val="center"/>
              <w:rPr>
                <w:color w:val="000000"/>
                <w:sz w:val="22"/>
                <w:szCs w:val="22"/>
              </w:rPr>
            </w:pPr>
            <w:r w:rsidRPr="00F67FA5">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37A36"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11F321CB"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E28CEEC" w14:textId="1A717E5B" w:rsidR="00B60BD4" w:rsidRDefault="00B60BD4" w:rsidP="00F67FA5">
            <w:pPr>
              <w:pStyle w:val="Standard"/>
              <w:jc w:val="center"/>
              <w:rPr>
                <w:color w:val="000000"/>
                <w:sz w:val="22"/>
                <w:szCs w:val="22"/>
              </w:rPr>
            </w:pPr>
            <w:r w:rsidRPr="00F67FA5">
              <w:rPr>
                <w:color w:val="000000"/>
                <w:sz w:val="22"/>
                <w:szCs w:val="22"/>
              </w:rPr>
              <w:t>zaoferowanie funkcjonalności</w:t>
            </w:r>
            <w:r w:rsidR="005D2EE6">
              <w:rPr>
                <w:color w:val="000000"/>
                <w:sz w:val="22"/>
                <w:szCs w:val="22"/>
              </w:rPr>
              <w:t xml:space="preserve">- </w:t>
            </w:r>
            <w:r w:rsidR="005D2EE6" w:rsidRPr="00F67FA5">
              <w:rPr>
                <w:color w:val="000000"/>
                <w:sz w:val="22"/>
                <w:szCs w:val="22"/>
              </w:rPr>
              <w:t>10 pkt</w:t>
            </w:r>
          </w:p>
          <w:p w14:paraId="7FB5EEA6" w14:textId="77777777" w:rsidR="005D2EE6" w:rsidRPr="00F67FA5" w:rsidRDefault="005D2EE6" w:rsidP="00F67FA5">
            <w:pPr>
              <w:pStyle w:val="Standard"/>
              <w:jc w:val="center"/>
              <w:rPr>
                <w:color w:val="000000"/>
                <w:sz w:val="22"/>
                <w:szCs w:val="22"/>
              </w:rPr>
            </w:pPr>
          </w:p>
          <w:p w14:paraId="5A55A2FE" w14:textId="0C8B3EEB" w:rsidR="00B60BD4" w:rsidRPr="0053574F" w:rsidRDefault="00B60BD4" w:rsidP="00F67FA5">
            <w:pPr>
              <w:pStyle w:val="Standard"/>
              <w:widowControl w:val="0"/>
              <w:jc w:val="center"/>
              <w:rPr>
                <w:color w:val="000000"/>
                <w:sz w:val="22"/>
                <w:szCs w:val="22"/>
              </w:rPr>
            </w:pPr>
            <w:r w:rsidRPr="00F67FA5">
              <w:rPr>
                <w:color w:val="000000"/>
                <w:sz w:val="22"/>
                <w:szCs w:val="22"/>
              </w:rPr>
              <w:t>brak zaoferowania funkcjonalności</w:t>
            </w:r>
            <w:r w:rsidR="005D2EE6">
              <w:rPr>
                <w:color w:val="000000"/>
                <w:sz w:val="22"/>
                <w:szCs w:val="22"/>
              </w:rPr>
              <w:t xml:space="preserve">- </w:t>
            </w:r>
            <w:r w:rsidR="005D2EE6" w:rsidRPr="00F67FA5">
              <w:rPr>
                <w:color w:val="000000"/>
                <w:sz w:val="22"/>
                <w:szCs w:val="22"/>
              </w:rPr>
              <w:t>0 pkt</w:t>
            </w:r>
          </w:p>
        </w:tc>
      </w:tr>
      <w:tr w:rsidR="00B60BD4" w:rsidRPr="0053574F" w14:paraId="269DF467" w14:textId="225AC982" w:rsidTr="00B60BD4">
        <w:trPr>
          <w:trHeight w:val="443"/>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FD45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30094" w14:textId="1C15CC78" w:rsidR="00B60BD4" w:rsidRPr="0053574F" w:rsidRDefault="00B60BD4" w:rsidP="00B52467">
            <w:pPr>
              <w:pStyle w:val="Standard"/>
              <w:widowControl w:val="0"/>
              <w:rPr>
                <w:color w:val="000000"/>
                <w:sz w:val="22"/>
                <w:szCs w:val="22"/>
              </w:rPr>
            </w:pPr>
            <w:r w:rsidRPr="00F67FA5">
              <w:rPr>
                <w:color w:val="000000"/>
                <w:sz w:val="22"/>
                <w:szCs w:val="22"/>
              </w:rPr>
              <w:t>Kolimator prostokątny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9ECDA" w14:textId="661D3E33"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0652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4FABB2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FF154E6" w14:textId="3764115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5725104" w14:textId="3852B8C6"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5D61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3969D" w14:textId="596A433E" w:rsidR="00B60BD4" w:rsidRPr="0053574F" w:rsidRDefault="00B60BD4" w:rsidP="00B52467">
            <w:pPr>
              <w:pStyle w:val="Standard"/>
              <w:widowControl w:val="0"/>
              <w:rPr>
                <w:color w:val="000000"/>
                <w:sz w:val="22"/>
                <w:szCs w:val="22"/>
              </w:rPr>
            </w:pPr>
            <w:r w:rsidRPr="00F67FA5">
              <w:rPr>
                <w:color w:val="000000"/>
                <w:sz w:val="22"/>
                <w:szCs w:val="22"/>
              </w:rPr>
              <w:t>Min. jeden filtr półprzepuszczalny klinowy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5BF7B" w14:textId="03F08552"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9F3D"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31EFE35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88746C4" w14:textId="71E9D07B"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C017CDA" w14:textId="58B2A7F1"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E3F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84895" w14:textId="0234AB2F" w:rsidR="00B60BD4" w:rsidRPr="0053574F" w:rsidRDefault="00B60BD4" w:rsidP="00B52467">
            <w:pPr>
              <w:pStyle w:val="Standard"/>
              <w:widowControl w:val="0"/>
              <w:rPr>
                <w:color w:val="000000"/>
                <w:sz w:val="22"/>
                <w:szCs w:val="22"/>
              </w:rPr>
            </w:pPr>
            <w:r w:rsidRPr="00F67FA5">
              <w:rPr>
                <w:color w:val="000000"/>
                <w:sz w:val="22"/>
                <w:szCs w:val="22"/>
              </w:rPr>
              <w:t>Dodatkowa filtracja w postaci filtrów miedziowych przy prześwietleniu i ekspozycjach zdjęciowych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54B68" w14:textId="429F003D" w:rsidR="00B60BD4" w:rsidRPr="0053574F" w:rsidRDefault="00B60BD4" w:rsidP="00B52467">
            <w:pPr>
              <w:pStyle w:val="Standard"/>
              <w:widowControl w:val="0"/>
              <w:jc w:val="center"/>
              <w:rPr>
                <w:color w:val="000000"/>
                <w:sz w:val="22"/>
                <w:szCs w:val="22"/>
              </w:rPr>
            </w:pPr>
            <w:r w:rsidRPr="00F67FA5">
              <w:rPr>
                <w:color w:val="000000"/>
                <w:sz w:val="22"/>
                <w:szCs w:val="22"/>
              </w:rPr>
              <w:t xml:space="preserve">TAK, Podać wartość </w:t>
            </w:r>
            <w:r w:rsidRPr="00B60BD4">
              <w:rPr>
                <w:i/>
                <w:iCs/>
                <w:color w:val="000000"/>
              </w:rPr>
              <w:t>(wg równoważnika Cu)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8F00"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4F98EC36"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71322A" w14:textId="49896696" w:rsidR="005D2EE6" w:rsidRDefault="005D2EE6" w:rsidP="005D2EE6">
            <w:pPr>
              <w:pStyle w:val="Standard"/>
              <w:jc w:val="center"/>
              <w:rPr>
                <w:color w:val="000000"/>
                <w:sz w:val="22"/>
                <w:szCs w:val="22"/>
              </w:rPr>
            </w:pPr>
            <w:r w:rsidRPr="005D2EE6">
              <w:rPr>
                <w:color w:val="000000"/>
                <w:sz w:val="22"/>
                <w:szCs w:val="22"/>
              </w:rPr>
              <w:t>Wartość największa</w:t>
            </w:r>
            <w:r>
              <w:t xml:space="preserve"> </w:t>
            </w:r>
            <w:r w:rsidRPr="005D2EE6">
              <w:rPr>
                <w:color w:val="000000"/>
                <w:sz w:val="22"/>
                <w:szCs w:val="22"/>
              </w:rPr>
              <w:t>powyżej równoważnika Cu 0.9 mm – 2 pkt</w:t>
            </w:r>
          </w:p>
          <w:p w14:paraId="59B5866F" w14:textId="77777777" w:rsidR="005D2EE6" w:rsidRPr="005D2EE6" w:rsidRDefault="005D2EE6" w:rsidP="005D2EE6">
            <w:pPr>
              <w:pStyle w:val="Standard"/>
              <w:jc w:val="center"/>
              <w:rPr>
                <w:color w:val="000000"/>
                <w:sz w:val="22"/>
                <w:szCs w:val="22"/>
              </w:rPr>
            </w:pPr>
          </w:p>
          <w:p w14:paraId="5D9E58E9" w14:textId="57A3CBD6" w:rsidR="005D2EE6" w:rsidRDefault="005D2EE6" w:rsidP="005D2EE6">
            <w:pPr>
              <w:pStyle w:val="Standard"/>
              <w:jc w:val="center"/>
              <w:rPr>
                <w:color w:val="000000"/>
                <w:sz w:val="22"/>
                <w:szCs w:val="22"/>
              </w:rPr>
            </w:pPr>
            <w:r w:rsidRPr="005D2EE6">
              <w:rPr>
                <w:color w:val="000000"/>
                <w:sz w:val="22"/>
                <w:szCs w:val="22"/>
              </w:rPr>
              <w:t>za wartość ≤ 0.9 mm równoważnika Cu – 0 pkt</w:t>
            </w:r>
          </w:p>
          <w:p w14:paraId="4437CCD3" w14:textId="77777777" w:rsidR="005D2EE6" w:rsidRPr="005D2EE6" w:rsidRDefault="005D2EE6" w:rsidP="005D2EE6">
            <w:pPr>
              <w:pStyle w:val="Standard"/>
              <w:jc w:val="center"/>
              <w:rPr>
                <w:color w:val="000000"/>
                <w:sz w:val="22"/>
                <w:szCs w:val="22"/>
              </w:rPr>
            </w:pPr>
          </w:p>
          <w:p w14:paraId="58E1A11D" w14:textId="1EC5D2D1" w:rsidR="005D2EE6" w:rsidRPr="0053574F" w:rsidRDefault="005D2EE6" w:rsidP="005D2EE6">
            <w:pPr>
              <w:pStyle w:val="Standard"/>
              <w:widowControl w:val="0"/>
              <w:jc w:val="center"/>
              <w:rPr>
                <w:color w:val="000000"/>
                <w:sz w:val="22"/>
                <w:szCs w:val="22"/>
              </w:rPr>
            </w:pPr>
            <w:r w:rsidRPr="005D2EE6">
              <w:rPr>
                <w:color w:val="000000"/>
                <w:sz w:val="22"/>
                <w:szCs w:val="22"/>
              </w:rPr>
              <w:t>reszta - proporcjonalnie</w:t>
            </w:r>
          </w:p>
        </w:tc>
      </w:tr>
      <w:tr w:rsidR="00B60BD4" w:rsidRPr="0053574F" w14:paraId="560DF2E3" w14:textId="62EECA32" w:rsidTr="00B60BD4">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A72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86476" w14:textId="1473A4E7" w:rsidR="00B60BD4" w:rsidRPr="0053574F" w:rsidRDefault="00E84912" w:rsidP="00B52467">
            <w:pPr>
              <w:pStyle w:val="Standard"/>
              <w:widowControl w:val="0"/>
              <w:rPr>
                <w:color w:val="000000"/>
                <w:sz w:val="22"/>
                <w:szCs w:val="22"/>
              </w:rPr>
            </w:pPr>
            <w:r w:rsidRPr="00E84912">
              <w:rPr>
                <w:color w:val="EE0000"/>
                <w:sz w:val="22"/>
                <w:szCs w:val="22"/>
              </w:rPr>
              <w:t>Automatyczny obrót obrazu w zależności od zmian położenia statywu lub funkcja realizowana poprzez automatyczny obrót kolimatora i detektora w zależności od zmian położenia statywu – z zachowaniem anatomicznego sposobu prezentacji obrazu i pełnego pola widzenia detektora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2EDCA" w14:textId="0F7744B9"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9400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6C7737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DCFD93F" w14:textId="38AAAD4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B9184E2" w14:textId="29CE341C"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C34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F92AC" w14:textId="775970DF" w:rsidR="00B60BD4" w:rsidRPr="0053574F" w:rsidRDefault="00B60BD4" w:rsidP="00B52467">
            <w:pPr>
              <w:pStyle w:val="Standard"/>
              <w:widowControl w:val="0"/>
              <w:rPr>
                <w:color w:val="000000"/>
                <w:sz w:val="22"/>
                <w:szCs w:val="22"/>
              </w:rPr>
            </w:pPr>
            <w:r w:rsidRPr="00F67FA5">
              <w:rPr>
                <w:color w:val="000000"/>
                <w:sz w:val="22"/>
                <w:szCs w:val="22"/>
              </w:rPr>
              <w:t>Automatyczny dobór dodatkowej filtracji promieniowania (filtr miedziowy) do redukcji dawki promieniowania w zależności od rodzaju badania lub rozwiązanie alternatywne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AB184" w14:textId="237FDF90" w:rsidR="00B60BD4" w:rsidRPr="0053574F" w:rsidRDefault="00B60BD4" w:rsidP="00B52467">
            <w:pPr>
              <w:pStyle w:val="Standard"/>
              <w:widowControl w:val="0"/>
              <w:jc w:val="center"/>
              <w:rPr>
                <w:color w:val="000000"/>
                <w:sz w:val="22"/>
                <w:szCs w:val="22"/>
              </w:rPr>
            </w:pPr>
            <w:r w:rsidRPr="0053574F">
              <w:rPr>
                <w:sz w:val="22"/>
                <w:szCs w:val="22"/>
              </w:rPr>
              <w:t>TAK</w:t>
            </w:r>
            <w:r>
              <w:rPr>
                <w:sz w:val="22"/>
                <w:szCs w:val="22"/>
              </w:rPr>
              <w:t>, opisać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8F769" w14:textId="77777777" w:rsidR="00B60BD4" w:rsidRPr="0053574F" w:rsidRDefault="00B60BD4" w:rsidP="00B52467">
            <w:pPr>
              <w:pStyle w:val="Standard"/>
              <w:widowControl w:val="0"/>
              <w:jc w:val="center"/>
              <w:rPr>
                <w:color w:val="000000"/>
                <w:sz w:val="22"/>
                <w:szCs w:val="22"/>
              </w:rPr>
            </w:pPr>
            <w:r w:rsidRPr="0053574F">
              <w:rPr>
                <w:color w:val="000000"/>
                <w:sz w:val="22"/>
                <w:szCs w:val="22"/>
              </w:rPr>
              <w:t> </w:t>
            </w:r>
          </w:p>
        </w:tc>
        <w:tc>
          <w:tcPr>
            <w:tcW w:w="2693" w:type="dxa"/>
            <w:tcBorders>
              <w:top w:val="single" w:sz="4" w:space="0" w:color="000000"/>
              <w:left w:val="single" w:sz="4" w:space="0" w:color="000000"/>
              <w:bottom w:val="single" w:sz="4" w:space="0" w:color="000000"/>
              <w:right w:val="single" w:sz="4" w:space="0" w:color="000000"/>
            </w:tcBorders>
          </w:tcPr>
          <w:p w14:paraId="35DC667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6B1D123" w14:textId="2CA44AF5"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895E195" w14:textId="4EB12A0B" w:rsidTr="00B60BD4">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3AED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09BD6" w14:textId="72407538" w:rsidR="00B60BD4" w:rsidRPr="0053574F" w:rsidRDefault="00B60BD4" w:rsidP="00B52467">
            <w:pPr>
              <w:pStyle w:val="Standard"/>
              <w:widowControl w:val="0"/>
              <w:rPr>
                <w:sz w:val="22"/>
                <w:szCs w:val="22"/>
              </w:rPr>
            </w:pPr>
            <w:r w:rsidRPr="00F67FA5">
              <w:rPr>
                <w:sz w:val="22"/>
                <w:szCs w:val="22"/>
              </w:rPr>
              <w:t>Pomiar dawki promieniowania na wyjściu z lampy RTG – prezentacja sumarycznej dawki z fluoroskopii i akwizycji w trybie zdjęciowym na wyświetlaczu w sali zabiegowej i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71736" w14:textId="72A7F84A" w:rsidR="00B60BD4" w:rsidRPr="0053574F" w:rsidRDefault="00B60BD4" w:rsidP="00B52467">
            <w:pPr>
              <w:pStyle w:val="Standard"/>
              <w:widowControl w:val="0"/>
              <w:jc w:val="center"/>
              <w:rPr>
                <w:color w:val="000000"/>
                <w:sz w:val="22"/>
                <w:szCs w:val="22"/>
              </w:rPr>
            </w:pPr>
            <w:r w:rsidRPr="0053574F">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274D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479F08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DA6CB46" w14:textId="63544F7A"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E23C04B" w14:textId="02D1301F" w:rsidTr="0069617D">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3D27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ECAB7" w14:textId="5EC2573C" w:rsidR="00B60BD4" w:rsidRPr="00FB0E90" w:rsidRDefault="00B60BD4" w:rsidP="00B52467">
            <w:pPr>
              <w:pStyle w:val="Standard"/>
              <w:widowControl w:val="0"/>
              <w:rPr>
                <w:sz w:val="22"/>
                <w:szCs w:val="22"/>
              </w:rPr>
            </w:pPr>
            <w:r w:rsidRPr="00F67FA5">
              <w:rPr>
                <w:sz w:val="22"/>
                <w:szCs w:val="22"/>
              </w:rPr>
              <w:t xml:space="preserve">Dodatkowy, opcjonalny system redukcji dawki działający niezależnie od zmian ustawień przesłon, aktywnego pola obrazowania detektora lub odległości SID, obniżający poziom kermy w powietrzu o co najmniej 50% w stosunku do </w:t>
            </w:r>
            <w:r w:rsidRPr="00F67FA5">
              <w:rPr>
                <w:sz w:val="22"/>
                <w:szCs w:val="22"/>
              </w:rPr>
              <w:lastRenderedPageBreak/>
              <w:t>systemu bez tej funkcjonalności – przy zachowaniu wartości diagnostycznej otrzymywanego obrazu.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01E11" w14:textId="77777777" w:rsidR="00B60BD4" w:rsidRPr="00F67FA5" w:rsidRDefault="00B60BD4" w:rsidP="00F67FA5">
            <w:pPr>
              <w:pStyle w:val="Standard"/>
              <w:jc w:val="center"/>
              <w:rPr>
                <w:color w:val="000000"/>
                <w:sz w:val="22"/>
                <w:szCs w:val="22"/>
              </w:rPr>
            </w:pPr>
            <w:r w:rsidRPr="00F67FA5">
              <w:rPr>
                <w:color w:val="000000"/>
                <w:sz w:val="22"/>
                <w:szCs w:val="22"/>
              </w:rPr>
              <w:lastRenderedPageBreak/>
              <w:t>TAK/NIE</w:t>
            </w:r>
          </w:p>
          <w:p w14:paraId="1033CF5C" w14:textId="1FEE33E4" w:rsidR="00B60BD4" w:rsidRPr="0053574F" w:rsidRDefault="00B60BD4" w:rsidP="00F67FA5">
            <w:pPr>
              <w:pStyle w:val="Standard"/>
              <w:widowControl w:val="0"/>
              <w:jc w:val="center"/>
              <w:rPr>
                <w:color w:val="000000"/>
                <w:sz w:val="22"/>
                <w:szCs w:val="22"/>
              </w:rPr>
            </w:pPr>
            <w:r w:rsidRPr="00F67FA5">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6C01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CD82929"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428815E" w14:textId="63D40875" w:rsidR="00B60BD4" w:rsidRDefault="00B60BD4" w:rsidP="00F67FA5">
            <w:pPr>
              <w:pStyle w:val="Standard"/>
              <w:jc w:val="center"/>
              <w:rPr>
                <w:color w:val="000000"/>
                <w:sz w:val="22"/>
                <w:szCs w:val="22"/>
              </w:rPr>
            </w:pPr>
            <w:r w:rsidRPr="00F67FA5">
              <w:rPr>
                <w:color w:val="000000"/>
                <w:sz w:val="22"/>
                <w:szCs w:val="22"/>
              </w:rPr>
              <w:t>zaoferowanie systemu redukcji</w:t>
            </w:r>
            <w:r w:rsidR="0069617D">
              <w:rPr>
                <w:color w:val="000000"/>
                <w:sz w:val="22"/>
                <w:szCs w:val="22"/>
              </w:rPr>
              <w:t xml:space="preserve">- </w:t>
            </w:r>
            <w:r w:rsidR="0069617D" w:rsidRPr="0069617D">
              <w:rPr>
                <w:color w:val="000000"/>
                <w:sz w:val="22"/>
                <w:szCs w:val="22"/>
              </w:rPr>
              <w:t>10 pkt</w:t>
            </w:r>
          </w:p>
          <w:p w14:paraId="47042223" w14:textId="77777777" w:rsidR="0069617D" w:rsidRPr="00F67FA5" w:rsidRDefault="0069617D" w:rsidP="00F67FA5">
            <w:pPr>
              <w:pStyle w:val="Standard"/>
              <w:jc w:val="center"/>
              <w:rPr>
                <w:color w:val="000000"/>
                <w:sz w:val="22"/>
                <w:szCs w:val="22"/>
              </w:rPr>
            </w:pPr>
          </w:p>
          <w:p w14:paraId="2E2FDA1F" w14:textId="4C8D4D1C" w:rsidR="00B60BD4" w:rsidRPr="0053574F" w:rsidRDefault="00B60BD4" w:rsidP="00F67FA5">
            <w:pPr>
              <w:pStyle w:val="Standard"/>
              <w:widowControl w:val="0"/>
              <w:jc w:val="center"/>
              <w:rPr>
                <w:color w:val="000000"/>
                <w:sz w:val="22"/>
                <w:szCs w:val="22"/>
              </w:rPr>
            </w:pPr>
            <w:r w:rsidRPr="00F67FA5">
              <w:rPr>
                <w:color w:val="000000"/>
                <w:sz w:val="22"/>
                <w:szCs w:val="22"/>
              </w:rPr>
              <w:t>brak zaoferowania</w:t>
            </w:r>
            <w:r w:rsidR="0069617D">
              <w:rPr>
                <w:color w:val="000000"/>
                <w:sz w:val="22"/>
                <w:szCs w:val="22"/>
              </w:rPr>
              <w:t>- 0 pkt</w:t>
            </w:r>
          </w:p>
        </w:tc>
      </w:tr>
      <w:tr w:rsidR="00B60BD4" w:rsidRPr="0053574F" w14:paraId="570068DA" w14:textId="7CCFAE54"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1974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465FBFE8" w14:textId="5BAFC769" w:rsidR="00B60BD4" w:rsidRPr="00F67FA5" w:rsidRDefault="00B60BD4" w:rsidP="00F67FA5">
            <w:pPr>
              <w:pStyle w:val="Standard"/>
              <w:widowControl w:val="0"/>
              <w:rPr>
                <w:b/>
                <w:bCs/>
                <w:color w:val="000000"/>
                <w:sz w:val="22"/>
                <w:szCs w:val="22"/>
              </w:rPr>
            </w:pPr>
            <w:r w:rsidRPr="00F67FA5">
              <w:rPr>
                <w:b/>
                <w:bCs/>
                <w:color w:val="000000"/>
                <w:sz w:val="22"/>
                <w:szCs w:val="22"/>
              </w:rPr>
              <w:t>GENERATOR </w:t>
            </w:r>
          </w:p>
        </w:tc>
      </w:tr>
      <w:tr w:rsidR="00B60BD4" w:rsidRPr="0053574F" w14:paraId="7E2B350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D9E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EC217" w14:textId="530A40C3" w:rsidR="00B60BD4" w:rsidRPr="0053574F" w:rsidRDefault="00B60BD4" w:rsidP="00B52467">
            <w:pPr>
              <w:pStyle w:val="Standard"/>
              <w:widowControl w:val="0"/>
              <w:rPr>
                <w:color w:val="000000"/>
                <w:sz w:val="22"/>
                <w:szCs w:val="22"/>
              </w:rPr>
            </w:pPr>
            <w:r w:rsidRPr="00F67FA5">
              <w:rPr>
                <w:color w:val="000000"/>
                <w:sz w:val="22"/>
                <w:szCs w:val="22"/>
              </w:rPr>
              <w:t>Moc generatora, nie mniej niż 100 kW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8F5B2" w14:textId="1AB631CF"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6ABE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FCD21A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53E32AF" w14:textId="6F5BCCC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61F6E0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D08E0"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7E26" w14:textId="3249C2ED" w:rsidR="00B60BD4" w:rsidRPr="0053574F" w:rsidRDefault="00B60BD4" w:rsidP="00B52467">
            <w:pPr>
              <w:pStyle w:val="Standard"/>
              <w:widowControl w:val="0"/>
              <w:rPr>
                <w:color w:val="000000"/>
                <w:sz w:val="22"/>
                <w:szCs w:val="22"/>
              </w:rPr>
            </w:pPr>
            <w:r w:rsidRPr="00F67FA5">
              <w:rPr>
                <w:color w:val="000000"/>
                <w:sz w:val="22"/>
                <w:szCs w:val="22"/>
              </w:rPr>
              <w:t>Zakres napięć nie mniejszy niż od 50 do 125 kV</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64C8C" w14:textId="516B51F5"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3816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AF3BB8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0857DB" w14:textId="6B8FE93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3329E1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4E66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82148" w14:textId="5A144221" w:rsidR="00B60BD4" w:rsidRPr="0053574F" w:rsidRDefault="00B60BD4" w:rsidP="00B52467">
            <w:pPr>
              <w:pStyle w:val="Standard"/>
              <w:widowControl w:val="0"/>
              <w:rPr>
                <w:color w:val="000000"/>
                <w:sz w:val="22"/>
                <w:szCs w:val="22"/>
              </w:rPr>
            </w:pPr>
            <w:r w:rsidRPr="00F67FA5">
              <w:rPr>
                <w:color w:val="000000"/>
                <w:sz w:val="22"/>
                <w:szCs w:val="22"/>
              </w:rPr>
              <w:t>Obciążenie generatora mocą ciągłą dla obciążenia trwającego 10 minut nie mniejsze niż 2000 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1D0E0" w14:textId="203D953E" w:rsidR="00B60BD4" w:rsidRPr="0053574F" w:rsidRDefault="00543194"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6F5D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6D89D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30147F8" w14:textId="436CFE8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0B8EC4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CDFE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69EF4" w14:textId="12471D34" w:rsidR="00B60BD4" w:rsidRPr="0053574F" w:rsidRDefault="00B60BD4" w:rsidP="00B52467">
            <w:pPr>
              <w:pStyle w:val="Standard"/>
              <w:widowControl w:val="0"/>
              <w:rPr>
                <w:color w:val="000000"/>
                <w:sz w:val="22"/>
                <w:szCs w:val="22"/>
              </w:rPr>
            </w:pPr>
            <w:r w:rsidRPr="00F67FA5">
              <w:rPr>
                <w:color w:val="000000"/>
                <w:sz w:val="22"/>
                <w:szCs w:val="22"/>
              </w:rPr>
              <w:t>Minimalny czas ekspozycji nie większy niż 1ms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97AF" w14:textId="3D3F4109"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3F26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5DD1BC3"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E168352" w14:textId="504EB0A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E2ECAF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80C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1B2B3" w14:textId="01D76FAB" w:rsidR="00B60BD4" w:rsidRPr="00F67FA5" w:rsidRDefault="00B60BD4" w:rsidP="00B52467">
            <w:pPr>
              <w:pStyle w:val="Standard"/>
              <w:widowControl w:val="0"/>
              <w:rPr>
                <w:color w:val="000000"/>
                <w:sz w:val="22"/>
                <w:szCs w:val="22"/>
              </w:rPr>
            </w:pPr>
            <w:r w:rsidRPr="00F67FA5">
              <w:rPr>
                <w:color w:val="000000"/>
                <w:sz w:val="22"/>
                <w:szCs w:val="22"/>
              </w:rPr>
              <w:t>Maksymalny prąd dla fluoroskopii pulsacyjnej nie mniejszy niż 100 mA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17DC1" w14:textId="59BFEA78"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2315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95BEBA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6CC142E" w14:textId="3E7F0126"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55B359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BD27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5EDFA" w14:textId="3C4D8EB9" w:rsidR="00B60BD4" w:rsidRPr="0053574F" w:rsidRDefault="00B60BD4" w:rsidP="00B52467">
            <w:pPr>
              <w:pStyle w:val="Standard"/>
              <w:widowControl w:val="0"/>
              <w:rPr>
                <w:color w:val="000000"/>
                <w:sz w:val="22"/>
                <w:szCs w:val="22"/>
              </w:rPr>
            </w:pPr>
            <w:r w:rsidRPr="00F67FA5">
              <w:rPr>
                <w:color w:val="000000"/>
                <w:sz w:val="22"/>
                <w:szCs w:val="22"/>
              </w:rPr>
              <w:t>Maksymalna częstość impulsów nie mniejsza niż 30 imp/sek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78C5B" w14:textId="3302030A"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02E5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0DB930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73E8AAF" w14:textId="466BCE7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53F648B"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65CC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31A09" w14:textId="3F40852B" w:rsidR="00B60BD4" w:rsidRDefault="00B60BD4" w:rsidP="00B52467">
            <w:pPr>
              <w:pStyle w:val="Standard"/>
              <w:widowControl w:val="0"/>
              <w:rPr>
                <w:color w:val="000000"/>
                <w:sz w:val="22"/>
                <w:szCs w:val="22"/>
              </w:rPr>
            </w:pPr>
            <w:r w:rsidRPr="00F67FA5">
              <w:rPr>
                <w:color w:val="000000"/>
                <w:sz w:val="22"/>
                <w:szCs w:val="22"/>
              </w:rPr>
              <w:t>Inicjalizowanie fluoroskopii i ekspozycji z sali badań i ze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AA4E3" w14:textId="21C88CE8" w:rsidR="00B60BD4" w:rsidRPr="0053574F" w:rsidRDefault="00543194"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4553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39472A"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8969E30" w14:textId="72A536E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0AA99A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CFF1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30C0B" w14:textId="1CB8CE60" w:rsidR="00B60BD4" w:rsidRDefault="00B60BD4" w:rsidP="00B52467">
            <w:pPr>
              <w:pStyle w:val="Standard"/>
              <w:widowControl w:val="0"/>
              <w:rPr>
                <w:color w:val="000000"/>
                <w:sz w:val="22"/>
                <w:szCs w:val="22"/>
              </w:rPr>
            </w:pPr>
            <w:r w:rsidRPr="00F67FA5">
              <w:rPr>
                <w:color w:val="000000"/>
                <w:sz w:val="22"/>
                <w:szCs w:val="22"/>
              </w:rPr>
              <w:t>Wyłącznik sterujący, do prześwietleń i zdjęć w sali badań i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1D10D" w14:textId="55E27587" w:rsidR="00B60BD4" w:rsidRPr="0053574F" w:rsidRDefault="00B60BD4" w:rsidP="00B52467">
            <w:pPr>
              <w:pStyle w:val="Standard"/>
              <w:widowControl w:val="0"/>
              <w:jc w:val="center"/>
              <w:rPr>
                <w:color w:val="000000"/>
                <w:sz w:val="22"/>
                <w:szCs w:val="22"/>
              </w:rPr>
            </w:pPr>
            <w:r w:rsidRPr="00F67FA5">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D850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7CCB668" w14:textId="77777777" w:rsidR="00B60BD4" w:rsidRPr="00F67FA5" w:rsidRDefault="00B60BD4" w:rsidP="00F67FA5">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4E2B325" w14:textId="11D1958D" w:rsidR="00B60BD4" w:rsidRDefault="00B60BD4" w:rsidP="00F67FA5">
            <w:pPr>
              <w:pStyle w:val="Standard"/>
              <w:jc w:val="center"/>
              <w:rPr>
                <w:color w:val="000000"/>
                <w:sz w:val="22"/>
                <w:szCs w:val="22"/>
              </w:rPr>
            </w:pPr>
            <w:r w:rsidRPr="00F67FA5">
              <w:rPr>
                <w:color w:val="000000"/>
                <w:sz w:val="22"/>
                <w:szCs w:val="22"/>
              </w:rPr>
              <w:t>rozwiązanie  pozwalające na odłączenie pedału w Sali badań</w:t>
            </w:r>
            <w:r w:rsidR="0069617D">
              <w:rPr>
                <w:color w:val="000000"/>
                <w:sz w:val="22"/>
                <w:szCs w:val="22"/>
              </w:rPr>
              <w:t>- 2 pkt</w:t>
            </w:r>
          </w:p>
          <w:p w14:paraId="0B33E459" w14:textId="77777777" w:rsidR="0069617D" w:rsidRPr="00F67FA5" w:rsidRDefault="0069617D" w:rsidP="00F67FA5">
            <w:pPr>
              <w:pStyle w:val="Standard"/>
              <w:jc w:val="center"/>
              <w:rPr>
                <w:color w:val="000000"/>
                <w:sz w:val="22"/>
                <w:szCs w:val="22"/>
              </w:rPr>
            </w:pPr>
          </w:p>
          <w:p w14:paraId="76E595A4" w14:textId="040B549B" w:rsidR="00B60BD4" w:rsidRPr="0053574F" w:rsidRDefault="00B60BD4" w:rsidP="00F67FA5">
            <w:pPr>
              <w:pStyle w:val="Standard"/>
              <w:widowControl w:val="0"/>
              <w:jc w:val="center"/>
              <w:rPr>
                <w:color w:val="000000"/>
                <w:sz w:val="22"/>
                <w:szCs w:val="22"/>
              </w:rPr>
            </w:pPr>
            <w:r w:rsidRPr="00F67FA5">
              <w:rPr>
                <w:color w:val="000000"/>
                <w:sz w:val="22"/>
                <w:szCs w:val="22"/>
              </w:rPr>
              <w:t>brak możliwości odłączenia</w:t>
            </w:r>
            <w:r w:rsidR="0069617D">
              <w:rPr>
                <w:color w:val="000000"/>
                <w:sz w:val="22"/>
                <w:szCs w:val="22"/>
              </w:rPr>
              <w:t>- 0 pkt</w:t>
            </w:r>
          </w:p>
        </w:tc>
      </w:tr>
      <w:tr w:rsidR="00B60BD4" w:rsidRPr="0053574F" w14:paraId="3139286A"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7BAC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10413920" w14:textId="037E9CE9" w:rsidR="00B60BD4" w:rsidRPr="000A2BF1" w:rsidRDefault="00B60BD4" w:rsidP="000A2BF1">
            <w:pPr>
              <w:pStyle w:val="Standard"/>
              <w:widowControl w:val="0"/>
              <w:rPr>
                <w:b/>
                <w:bCs/>
                <w:color w:val="000000"/>
                <w:sz w:val="22"/>
                <w:szCs w:val="22"/>
              </w:rPr>
            </w:pPr>
            <w:r w:rsidRPr="000A2BF1">
              <w:rPr>
                <w:b/>
                <w:bCs/>
                <w:color w:val="000000"/>
                <w:sz w:val="22"/>
                <w:szCs w:val="22"/>
              </w:rPr>
              <w:t>DETEKTOR</w:t>
            </w:r>
          </w:p>
        </w:tc>
      </w:tr>
      <w:tr w:rsidR="00B60BD4" w:rsidRPr="0053574F" w14:paraId="49FED880"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D62F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A88F5" w14:textId="1ACB4979" w:rsidR="00B60BD4" w:rsidRDefault="00B60BD4" w:rsidP="00B52467">
            <w:pPr>
              <w:pStyle w:val="Standard"/>
              <w:widowControl w:val="0"/>
              <w:rPr>
                <w:color w:val="000000"/>
                <w:sz w:val="22"/>
                <w:szCs w:val="22"/>
              </w:rPr>
            </w:pPr>
            <w:r w:rsidRPr="000A2BF1">
              <w:rPr>
                <w:color w:val="000000"/>
                <w:sz w:val="22"/>
                <w:szCs w:val="22"/>
              </w:rPr>
              <w:t>Detektor matrycowy o wymiarach nie mniejszych  niż o przekątnej 12”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4CFB6" w14:textId="6E13116F"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12F2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36D8AF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C4A507D" w14:textId="2780634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352568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CD820"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2315" w14:textId="4E7C03FD" w:rsidR="00B60BD4" w:rsidRDefault="00B60BD4" w:rsidP="00B52467">
            <w:pPr>
              <w:pStyle w:val="Standard"/>
              <w:widowControl w:val="0"/>
              <w:rPr>
                <w:color w:val="000000"/>
                <w:sz w:val="22"/>
                <w:szCs w:val="22"/>
              </w:rPr>
            </w:pPr>
            <w:r w:rsidRPr="000A2BF1">
              <w:rPr>
                <w:color w:val="000000"/>
                <w:sz w:val="22"/>
                <w:szCs w:val="22"/>
              </w:rPr>
              <w:t>Wartość współczynnika DQE nie mniejsza niż 72%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AC634" w14:textId="461B5AC0"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2901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2B5FD7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9F4622" w14:textId="1C78D5F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655567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6692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DED37" w14:textId="36D5EE35" w:rsidR="00B60BD4" w:rsidRDefault="00B60BD4" w:rsidP="00B52467">
            <w:pPr>
              <w:pStyle w:val="Standard"/>
              <w:widowControl w:val="0"/>
              <w:rPr>
                <w:color w:val="000000"/>
                <w:sz w:val="22"/>
                <w:szCs w:val="22"/>
              </w:rPr>
            </w:pPr>
            <w:r w:rsidRPr="000A2BF1">
              <w:rPr>
                <w:color w:val="000000"/>
                <w:sz w:val="22"/>
                <w:szCs w:val="22"/>
              </w:rPr>
              <w:t>Rozmiar elementarnego piksela nie większy niż 200µm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23937" w14:textId="5F834ED8" w:rsidR="00B60BD4" w:rsidRPr="0053574F" w:rsidRDefault="0015494D" w:rsidP="00B52467">
            <w:pPr>
              <w:pStyle w:val="Standard"/>
              <w:widowControl w:val="0"/>
              <w:jc w:val="center"/>
              <w:rPr>
                <w:color w:val="000000"/>
                <w:sz w:val="22"/>
                <w:szCs w:val="22"/>
              </w:rPr>
            </w:pPr>
            <w:r w:rsidRPr="0015494D">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9AB7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31868E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4943F82" w14:textId="7ACA6F2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C0026FD"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82AE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247A4" w14:textId="262337B6" w:rsidR="00B60BD4" w:rsidRDefault="00B60BD4" w:rsidP="00B52467">
            <w:pPr>
              <w:pStyle w:val="Standard"/>
              <w:widowControl w:val="0"/>
              <w:rPr>
                <w:color w:val="000000"/>
                <w:sz w:val="22"/>
                <w:szCs w:val="22"/>
              </w:rPr>
            </w:pPr>
            <w:r w:rsidRPr="000A2BF1">
              <w:rPr>
                <w:color w:val="000000"/>
                <w:sz w:val="22"/>
                <w:szCs w:val="22"/>
              </w:rPr>
              <w:t xml:space="preserve">Rozdzielczość przestrzenna detektora (tzw częstotliwość Nyquista) minimum 2,5 lp/mm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33E1D" w14:textId="69DF6BED" w:rsidR="00B60BD4" w:rsidRPr="0053574F" w:rsidRDefault="0015494D" w:rsidP="00B52467">
            <w:pPr>
              <w:pStyle w:val="Standard"/>
              <w:widowControl w:val="0"/>
              <w:jc w:val="center"/>
              <w:rPr>
                <w:color w:val="000000"/>
                <w:sz w:val="22"/>
                <w:szCs w:val="22"/>
              </w:rPr>
            </w:pPr>
            <w:r w:rsidRPr="0015494D">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2A8C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69B99F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2922773" w14:textId="1A7DC92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E21E1A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702D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538AA" w14:textId="448B73E3" w:rsidR="00B60BD4" w:rsidRDefault="00B60BD4" w:rsidP="00B52467">
            <w:pPr>
              <w:pStyle w:val="Standard"/>
              <w:widowControl w:val="0"/>
              <w:rPr>
                <w:color w:val="000000"/>
                <w:sz w:val="22"/>
                <w:szCs w:val="22"/>
              </w:rPr>
            </w:pPr>
            <w:r w:rsidRPr="000A2BF1">
              <w:rPr>
                <w:color w:val="000000"/>
                <w:sz w:val="22"/>
                <w:szCs w:val="22"/>
              </w:rPr>
              <w:t>Ilość pól – FOV nie mniejsza niż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BB8F0" w14:textId="00CF07A3" w:rsidR="00B60BD4" w:rsidRPr="0053574F" w:rsidRDefault="0015494D" w:rsidP="00B52467">
            <w:pPr>
              <w:pStyle w:val="Standard"/>
              <w:widowControl w:val="0"/>
              <w:jc w:val="center"/>
              <w:rPr>
                <w:color w:val="000000"/>
                <w:sz w:val="22"/>
                <w:szCs w:val="22"/>
              </w:rPr>
            </w:pPr>
            <w:r w:rsidRPr="0015494D">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2873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A0B9E42" w14:textId="77777777" w:rsidR="00B60BD4" w:rsidRPr="000A2BF1"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330F027" w14:textId="77777777" w:rsidR="0069617D" w:rsidRPr="0069617D" w:rsidRDefault="0069617D" w:rsidP="0069617D">
            <w:pPr>
              <w:pStyle w:val="Standard"/>
              <w:jc w:val="center"/>
              <w:rPr>
                <w:color w:val="000000"/>
                <w:sz w:val="22"/>
                <w:szCs w:val="22"/>
              </w:rPr>
            </w:pPr>
            <w:r w:rsidRPr="0069617D">
              <w:rPr>
                <w:color w:val="000000"/>
                <w:sz w:val="22"/>
                <w:szCs w:val="22"/>
              </w:rPr>
              <w:t>Wartość największa – 2 pkt</w:t>
            </w:r>
          </w:p>
          <w:p w14:paraId="1779ED8C" w14:textId="77777777" w:rsidR="0069617D" w:rsidRPr="0069617D" w:rsidRDefault="0069617D" w:rsidP="0069617D">
            <w:pPr>
              <w:pStyle w:val="Standard"/>
              <w:jc w:val="center"/>
              <w:rPr>
                <w:color w:val="000000"/>
                <w:sz w:val="22"/>
                <w:szCs w:val="22"/>
              </w:rPr>
            </w:pPr>
            <w:r w:rsidRPr="0069617D">
              <w:rPr>
                <w:color w:val="000000"/>
                <w:sz w:val="22"/>
                <w:szCs w:val="22"/>
              </w:rPr>
              <w:t>wartość graniczna – 0 pkt</w:t>
            </w:r>
          </w:p>
          <w:p w14:paraId="474ADD8A" w14:textId="3B9AE47C" w:rsidR="00B60BD4" w:rsidRPr="0053574F" w:rsidRDefault="0069617D" w:rsidP="0069617D">
            <w:pPr>
              <w:pStyle w:val="Standard"/>
              <w:widowControl w:val="0"/>
              <w:jc w:val="center"/>
              <w:rPr>
                <w:color w:val="000000"/>
                <w:sz w:val="22"/>
                <w:szCs w:val="22"/>
              </w:rPr>
            </w:pPr>
            <w:r w:rsidRPr="0069617D">
              <w:rPr>
                <w:color w:val="000000"/>
                <w:sz w:val="22"/>
                <w:szCs w:val="22"/>
              </w:rPr>
              <w:t>reszta - proporcjonalnie</w:t>
            </w:r>
          </w:p>
        </w:tc>
      </w:tr>
      <w:tr w:rsidR="00B60BD4" w:rsidRPr="0053574F" w14:paraId="2B670063"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B2301"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ACAB0" w14:textId="04B61E70" w:rsidR="00B60BD4" w:rsidRDefault="00B60BD4" w:rsidP="00B52467">
            <w:pPr>
              <w:pStyle w:val="Standard"/>
              <w:widowControl w:val="0"/>
              <w:rPr>
                <w:color w:val="000000"/>
                <w:sz w:val="22"/>
                <w:szCs w:val="22"/>
              </w:rPr>
            </w:pPr>
            <w:r w:rsidRPr="000A2BF1">
              <w:rPr>
                <w:color w:val="000000"/>
                <w:sz w:val="22"/>
                <w:szCs w:val="22"/>
              </w:rPr>
              <w:t>Możliwość obrotu detektora poprzecznie i wzdłużnie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75EF" w14:textId="70572D9D"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F544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F85D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A70FB57" w14:textId="2AC354F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0284CA6"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902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7F49755C" w14:textId="5CDE311E" w:rsidR="00B60BD4" w:rsidRPr="000A2BF1" w:rsidRDefault="00B60BD4" w:rsidP="000A2BF1">
            <w:pPr>
              <w:pStyle w:val="Standard"/>
              <w:widowControl w:val="0"/>
              <w:rPr>
                <w:b/>
                <w:bCs/>
                <w:color w:val="000000"/>
                <w:sz w:val="22"/>
                <w:szCs w:val="22"/>
              </w:rPr>
            </w:pPr>
            <w:r w:rsidRPr="000A2BF1">
              <w:rPr>
                <w:b/>
                <w:bCs/>
                <w:color w:val="000000"/>
                <w:sz w:val="22"/>
                <w:szCs w:val="22"/>
              </w:rPr>
              <w:t>OBRAZOWANIE</w:t>
            </w:r>
          </w:p>
        </w:tc>
      </w:tr>
      <w:tr w:rsidR="00B60BD4" w:rsidRPr="0053574F" w14:paraId="7E7ED24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11BD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669C3" w14:textId="1025EC4D" w:rsidR="00B60BD4" w:rsidRDefault="00B60BD4" w:rsidP="00B52467">
            <w:pPr>
              <w:pStyle w:val="Standard"/>
              <w:widowControl w:val="0"/>
              <w:rPr>
                <w:color w:val="000000"/>
                <w:sz w:val="22"/>
                <w:szCs w:val="22"/>
              </w:rPr>
            </w:pPr>
            <w:r w:rsidRPr="000A2BF1">
              <w:rPr>
                <w:color w:val="000000"/>
                <w:sz w:val="22"/>
                <w:szCs w:val="22"/>
              </w:rPr>
              <w:t>Przekątna monitorów TFT/LCD do obrazowania w sterowni nie mniejsza niż 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44983" w14:textId="605D8CB7"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5011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80BE37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3682C77" w14:textId="0721D59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425020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91EE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32E07" w14:textId="4BD52734" w:rsidR="00B60BD4" w:rsidRDefault="00B60BD4" w:rsidP="00B52467">
            <w:pPr>
              <w:pStyle w:val="Standard"/>
              <w:widowControl w:val="0"/>
              <w:rPr>
                <w:color w:val="000000"/>
                <w:sz w:val="22"/>
                <w:szCs w:val="22"/>
              </w:rPr>
            </w:pPr>
            <w:r w:rsidRPr="000A2BF1">
              <w:rPr>
                <w:color w:val="000000"/>
                <w:sz w:val="22"/>
                <w:szCs w:val="22"/>
              </w:rPr>
              <w:t>Luminancja – jasność monitorów do obrazowania na sali zabiegowej i w sterowni nie mniejsza niż 300 Cd/m2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9F87" w14:textId="15252CA3"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9E7D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8BF7A43"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5100F3A" w14:textId="3B22FFE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9F64D42" w14:textId="77777777" w:rsidTr="00B933A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F6C7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20F4A" w14:textId="4BDF2A70" w:rsidR="00B60BD4" w:rsidRDefault="00B60BD4" w:rsidP="00B52467">
            <w:pPr>
              <w:pStyle w:val="Standard"/>
              <w:widowControl w:val="0"/>
              <w:rPr>
                <w:color w:val="000000"/>
                <w:sz w:val="22"/>
                <w:szCs w:val="22"/>
              </w:rPr>
            </w:pPr>
            <w:r w:rsidRPr="000A2BF1">
              <w:rPr>
                <w:color w:val="000000"/>
                <w:sz w:val="22"/>
                <w:szCs w:val="22"/>
              </w:rPr>
              <w:t>Monitor multimodalny LCD w Sali zabiegowej, zawieszony równolegle do dłuższej krawędzi stołu zabiegowego o przekątnej min 55” i rozdzielczości min. 8,2 mln pikseli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16AD7" w14:textId="37986615" w:rsidR="00B60BD4" w:rsidRPr="0053574F" w:rsidRDefault="00B60BD4" w:rsidP="00B52467">
            <w:pPr>
              <w:pStyle w:val="Standard"/>
              <w:widowControl w:val="0"/>
              <w:jc w:val="center"/>
              <w:rPr>
                <w:color w:val="000000"/>
                <w:sz w:val="22"/>
                <w:szCs w:val="22"/>
              </w:rPr>
            </w:pPr>
            <w:r w:rsidRPr="000A2BF1">
              <w:rPr>
                <w:color w:val="000000"/>
                <w:sz w:val="22"/>
                <w:szCs w:val="22"/>
              </w:rPr>
              <w:t>TAK, Podać przekątną monitora zaoferowanego  rozwiązania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C95BF"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7FEC764" w14:textId="77777777" w:rsidR="00B60BD4" w:rsidRPr="000A2BF1"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D6151FF" w14:textId="77777777" w:rsidR="0069617D" w:rsidRPr="0069617D" w:rsidRDefault="0069617D" w:rsidP="0069617D">
            <w:pPr>
              <w:pStyle w:val="Standard"/>
              <w:jc w:val="center"/>
              <w:rPr>
                <w:color w:val="000000"/>
                <w:sz w:val="22"/>
                <w:szCs w:val="22"/>
              </w:rPr>
            </w:pPr>
            <w:r w:rsidRPr="0069617D">
              <w:rPr>
                <w:color w:val="000000"/>
                <w:sz w:val="22"/>
                <w:szCs w:val="22"/>
              </w:rPr>
              <w:t>Wartość największa – 2 pkt</w:t>
            </w:r>
          </w:p>
          <w:p w14:paraId="6993528A" w14:textId="77777777" w:rsidR="0069617D" w:rsidRPr="0069617D" w:rsidRDefault="0069617D" w:rsidP="0069617D">
            <w:pPr>
              <w:pStyle w:val="Standard"/>
              <w:jc w:val="center"/>
              <w:rPr>
                <w:color w:val="000000"/>
                <w:sz w:val="22"/>
                <w:szCs w:val="22"/>
              </w:rPr>
            </w:pPr>
            <w:r w:rsidRPr="0069617D">
              <w:rPr>
                <w:color w:val="000000"/>
                <w:sz w:val="22"/>
                <w:szCs w:val="22"/>
              </w:rPr>
              <w:t>wartość graniczna – 0 pkt</w:t>
            </w:r>
          </w:p>
          <w:p w14:paraId="1A39797C" w14:textId="53D26D18" w:rsidR="00B60BD4" w:rsidRPr="0053574F" w:rsidRDefault="0069617D" w:rsidP="0069617D">
            <w:pPr>
              <w:pStyle w:val="Standard"/>
              <w:widowControl w:val="0"/>
              <w:jc w:val="center"/>
              <w:rPr>
                <w:color w:val="000000"/>
                <w:sz w:val="22"/>
                <w:szCs w:val="22"/>
              </w:rPr>
            </w:pPr>
            <w:r w:rsidRPr="0069617D">
              <w:rPr>
                <w:color w:val="000000"/>
                <w:sz w:val="22"/>
                <w:szCs w:val="22"/>
              </w:rPr>
              <w:t>reszta - proporcjonalnie</w:t>
            </w:r>
          </w:p>
        </w:tc>
      </w:tr>
      <w:tr w:rsidR="00B60BD4" w:rsidRPr="0053574F" w14:paraId="4BB77E5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F8AC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B6D41" w14:textId="6937EC69" w:rsidR="00B60BD4" w:rsidRDefault="00B60BD4" w:rsidP="00B52467">
            <w:pPr>
              <w:pStyle w:val="Standard"/>
              <w:widowControl w:val="0"/>
              <w:rPr>
                <w:color w:val="000000"/>
                <w:sz w:val="22"/>
                <w:szCs w:val="22"/>
              </w:rPr>
            </w:pPr>
            <w:r w:rsidRPr="000A2BF1">
              <w:rPr>
                <w:color w:val="000000"/>
                <w:sz w:val="22"/>
                <w:szCs w:val="22"/>
              </w:rPr>
              <w:t>Zawieszenie pozwalające na umieszczenie monitora multimodalnego po jednej jak po drugiej stronie - dłuższych krawędziach stołu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B073E" w14:textId="24734C2B"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1AAF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3670C9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8B7BC16" w14:textId="64343F2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FF7921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C8FD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0D0A" w14:textId="68BFB1C7" w:rsidR="00B60BD4" w:rsidRDefault="00B60BD4" w:rsidP="00B52467">
            <w:pPr>
              <w:pStyle w:val="Standard"/>
              <w:widowControl w:val="0"/>
              <w:rPr>
                <w:color w:val="000000"/>
                <w:sz w:val="22"/>
                <w:szCs w:val="22"/>
              </w:rPr>
            </w:pPr>
            <w:r w:rsidRPr="000A2BF1">
              <w:rPr>
                <w:color w:val="000000"/>
                <w:sz w:val="22"/>
                <w:szCs w:val="22"/>
              </w:rPr>
              <w:t>Możliwość podziału pola monitora/ów na minimum 8 pól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BFB9F" w14:textId="3C2674AB"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0C51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6C9CA8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E53A39" w14:textId="6359CAE6"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FAED759"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5D7A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F6EBF" w14:textId="321F03F5" w:rsidR="00B60BD4" w:rsidRDefault="00B60BD4" w:rsidP="00B52467">
            <w:pPr>
              <w:pStyle w:val="Standard"/>
              <w:widowControl w:val="0"/>
              <w:rPr>
                <w:color w:val="000000"/>
                <w:sz w:val="22"/>
                <w:szCs w:val="22"/>
              </w:rPr>
            </w:pPr>
            <w:r w:rsidRPr="000A2BF1">
              <w:rPr>
                <w:color w:val="000000"/>
                <w:sz w:val="22"/>
                <w:szCs w:val="22"/>
              </w:rPr>
              <w:t>Równoczesna prezentacja obrazów z minimum 4 urządzeń zewnętrznych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874FE" w14:textId="665111A0"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D2BC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FFCC863"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3758CFE" w14:textId="066C336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546DADF" w14:textId="77777777" w:rsidTr="0069617D">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E95B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E2CC" w14:textId="77777777" w:rsidR="00B60BD4" w:rsidRPr="000A2BF1" w:rsidRDefault="00B60BD4" w:rsidP="000A2BF1">
            <w:pPr>
              <w:pStyle w:val="Standard"/>
              <w:rPr>
                <w:color w:val="000000"/>
                <w:sz w:val="22"/>
                <w:szCs w:val="22"/>
              </w:rPr>
            </w:pPr>
            <w:r w:rsidRPr="000A2BF1">
              <w:rPr>
                <w:color w:val="000000"/>
                <w:sz w:val="22"/>
                <w:szCs w:val="22"/>
              </w:rPr>
              <w:t>Interakcja z monitorem na Sali zabiegowej za pomocą manipulatora (mysz, joystick, ekran dotykowy)  umożliwiająca co najmniej:</w:t>
            </w:r>
          </w:p>
          <w:p w14:paraId="77B07F0D" w14:textId="77777777" w:rsidR="00B60BD4" w:rsidRPr="000A2BF1" w:rsidRDefault="00B60BD4" w:rsidP="000A2BF1">
            <w:pPr>
              <w:pStyle w:val="Standard"/>
              <w:rPr>
                <w:color w:val="000000"/>
                <w:sz w:val="22"/>
                <w:szCs w:val="22"/>
              </w:rPr>
            </w:pPr>
            <w:r w:rsidRPr="000A2BF1">
              <w:rPr>
                <w:color w:val="000000"/>
                <w:sz w:val="22"/>
                <w:szCs w:val="22"/>
              </w:rPr>
              <w:t>- płynną zamianę wielkości okien</w:t>
            </w:r>
          </w:p>
          <w:p w14:paraId="490718D9" w14:textId="77777777" w:rsidR="00B60BD4" w:rsidRPr="000A2BF1" w:rsidRDefault="00B60BD4" w:rsidP="000A2BF1">
            <w:pPr>
              <w:pStyle w:val="Standard"/>
              <w:rPr>
                <w:color w:val="000000"/>
                <w:sz w:val="22"/>
                <w:szCs w:val="22"/>
              </w:rPr>
            </w:pPr>
            <w:r w:rsidRPr="000A2BF1">
              <w:rPr>
                <w:color w:val="000000"/>
                <w:sz w:val="22"/>
                <w:szCs w:val="22"/>
              </w:rPr>
              <w:t>- zmianę wzorca ułożenia obrazów</w:t>
            </w:r>
          </w:p>
          <w:p w14:paraId="305111E0" w14:textId="77777777" w:rsidR="00B60BD4" w:rsidRPr="000A2BF1" w:rsidRDefault="00B60BD4" w:rsidP="000A2BF1">
            <w:pPr>
              <w:pStyle w:val="Standard"/>
              <w:rPr>
                <w:color w:val="000000"/>
                <w:sz w:val="22"/>
                <w:szCs w:val="22"/>
              </w:rPr>
            </w:pPr>
            <w:r w:rsidRPr="000A2BF1">
              <w:rPr>
                <w:color w:val="000000"/>
                <w:sz w:val="22"/>
                <w:szCs w:val="22"/>
              </w:rPr>
              <w:t>- zrzut wybranego ekranu</w:t>
            </w:r>
          </w:p>
          <w:p w14:paraId="0973451C" w14:textId="31279E6F" w:rsidR="00B60BD4" w:rsidRPr="000A2BF1" w:rsidRDefault="00B60BD4" w:rsidP="000A2BF1">
            <w:pPr>
              <w:pStyle w:val="Standard"/>
              <w:widowControl w:val="0"/>
              <w:rPr>
                <w:color w:val="000000"/>
                <w:sz w:val="22"/>
                <w:szCs w:val="22"/>
              </w:rPr>
            </w:pPr>
            <w:r w:rsidRPr="000A2BF1">
              <w:rPr>
                <w:color w:val="000000"/>
                <w:sz w:val="22"/>
                <w:szCs w:val="22"/>
              </w:rPr>
              <w:t>- zmianę położenia poszczególnych aplikacji metodą „przeciągnij i puść”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E20A7"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262F07A9" w14:textId="33878CF2"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5929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9715C3F" w14:textId="77777777" w:rsidR="00B60BD4" w:rsidRPr="000A2BF1"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FB17A5" w14:textId="790FDDA6" w:rsidR="00B60BD4" w:rsidRDefault="00B60BD4" w:rsidP="000A2BF1">
            <w:pPr>
              <w:pStyle w:val="Standard"/>
              <w:jc w:val="center"/>
              <w:rPr>
                <w:color w:val="000000"/>
                <w:sz w:val="22"/>
                <w:szCs w:val="22"/>
              </w:rPr>
            </w:pPr>
            <w:r w:rsidRPr="000A2BF1">
              <w:rPr>
                <w:color w:val="000000"/>
                <w:sz w:val="22"/>
                <w:szCs w:val="22"/>
              </w:rPr>
              <w:t>zaoferowanie funkcjonalności</w:t>
            </w:r>
            <w:r w:rsidR="0069617D">
              <w:rPr>
                <w:color w:val="000000"/>
                <w:sz w:val="22"/>
                <w:szCs w:val="22"/>
              </w:rPr>
              <w:t>- 2 pkt</w:t>
            </w:r>
          </w:p>
          <w:p w14:paraId="2114F590" w14:textId="77777777" w:rsidR="0069617D" w:rsidRPr="000A2BF1" w:rsidRDefault="0069617D" w:rsidP="000A2BF1">
            <w:pPr>
              <w:pStyle w:val="Standard"/>
              <w:jc w:val="center"/>
              <w:rPr>
                <w:color w:val="000000"/>
                <w:sz w:val="22"/>
                <w:szCs w:val="22"/>
              </w:rPr>
            </w:pPr>
          </w:p>
          <w:p w14:paraId="0916A865" w14:textId="6647CFC1" w:rsidR="00B60BD4" w:rsidRPr="0053574F" w:rsidRDefault="00B60BD4" w:rsidP="000A2BF1">
            <w:pPr>
              <w:pStyle w:val="Standard"/>
              <w:widowControl w:val="0"/>
              <w:jc w:val="center"/>
              <w:rPr>
                <w:color w:val="000000"/>
                <w:sz w:val="22"/>
                <w:szCs w:val="22"/>
              </w:rPr>
            </w:pPr>
            <w:r w:rsidRPr="000A2BF1">
              <w:rPr>
                <w:color w:val="000000"/>
                <w:sz w:val="22"/>
                <w:szCs w:val="22"/>
              </w:rPr>
              <w:t>brak</w:t>
            </w:r>
            <w:r w:rsidR="0069617D">
              <w:t xml:space="preserve"> </w:t>
            </w:r>
            <w:r w:rsidR="0069617D" w:rsidRPr="0069617D">
              <w:rPr>
                <w:color w:val="000000"/>
                <w:sz w:val="22"/>
                <w:szCs w:val="22"/>
              </w:rPr>
              <w:t>zaoferowani</w:t>
            </w:r>
            <w:r w:rsidR="0069617D">
              <w:rPr>
                <w:color w:val="000000"/>
                <w:sz w:val="22"/>
                <w:szCs w:val="22"/>
              </w:rPr>
              <w:t>a</w:t>
            </w:r>
            <w:r w:rsidR="0069617D" w:rsidRPr="0069617D">
              <w:rPr>
                <w:color w:val="000000"/>
                <w:sz w:val="22"/>
                <w:szCs w:val="22"/>
              </w:rPr>
              <w:t xml:space="preserve"> funkcjonalności</w:t>
            </w:r>
            <w:r w:rsidR="0069617D">
              <w:rPr>
                <w:color w:val="000000"/>
                <w:sz w:val="22"/>
                <w:szCs w:val="22"/>
              </w:rPr>
              <w:t>- 0 pkt</w:t>
            </w:r>
          </w:p>
        </w:tc>
      </w:tr>
      <w:tr w:rsidR="00B60BD4" w:rsidRPr="0053574F" w14:paraId="3AEAAE0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D908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8735A" w14:textId="77777777" w:rsidR="00B60BD4" w:rsidRPr="000A2BF1" w:rsidRDefault="00B60BD4" w:rsidP="000A2BF1">
            <w:pPr>
              <w:pStyle w:val="Standard"/>
              <w:rPr>
                <w:color w:val="000000"/>
                <w:sz w:val="22"/>
                <w:szCs w:val="22"/>
              </w:rPr>
            </w:pPr>
            <w:r w:rsidRPr="000A2BF1">
              <w:rPr>
                <w:color w:val="000000"/>
                <w:sz w:val="22"/>
                <w:szCs w:val="22"/>
              </w:rPr>
              <w:t>Zawieszenie monitora multimodalnego umożliwiające ustawienie położenia w lewo/prawo, dół/góra, bliżej/dalej w celu zagwarantowania operatorowi możliwie najlepszych warunków obserwacji oraz zapewniające wysokie uniesienie lub dalekie przesunięcie w celu zwolnienia przestrzeni podczas transportu pacjenta</w:t>
            </w:r>
          </w:p>
          <w:p w14:paraId="1EBD8513" w14:textId="00CE3657" w:rsidR="00B60BD4" w:rsidRPr="000A2BF1" w:rsidRDefault="00B60BD4" w:rsidP="000A2BF1">
            <w:pPr>
              <w:pStyle w:val="Standard"/>
              <w:widowControl w:val="0"/>
              <w:rPr>
                <w:color w:val="000000"/>
                <w:sz w:val="22"/>
                <w:szCs w:val="22"/>
              </w:rPr>
            </w:pPr>
            <w:r w:rsidRPr="000A2BF1">
              <w:rPr>
                <w:color w:val="000000"/>
                <w:sz w:val="22"/>
                <w:szCs w:val="22"/>
              </w:rPr>
              <w:lastRenderedPageBreak/>
              <w:t xml:space="preserve"> - w zależności od rozwiązań organizacji ruchu na Sali. Zawieszenie umożliwiające obrót monitora multimodalnego wokół osi oraz ustawienie po obu stronach dłuższych krawędzi stołu zabiegowego. Ustawienie pozwalające na obserwację obrazów przez operatora stojącego z dowolnej strony stołu. Zamawiający wymaga zaoferowanie sposobu montażu zawieszenia monitora jednopunktowego lub rozwiązania szynowego gwarantującego osiągnięcie pożądanego ustawienia monitora multimodalnego niekolidującego z układem zaprojektowanej i wykonanej wentylacji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6E611" w14:textId="6D097BA2" w:rsidR="00B60BD4" w:rsidRPr="0053574F" w:rsidRDefault="00B60BD4" w:rsidP="00B52467">
            <w:pPr>
              <w:pStyle w:val="Standard"/>
              <w:widowControl w:val="0"/>
              <w:jc w:val="center"/>
              <w:rPr>
                <w:color w:val="000000"/>
                <w:sz w:val="22"/>
                <w:szCs w:val="22"/>
              </w:rPr>
            </w:pPr>
            <w:r w:rsidRPr="000A2BF1">
              <w:rPr>
                <w:color w:val="000000"/>
                <w:sz w:val="22"/>
                <w:szCs w:val="22"/>
              </w:rPr>
              <w:lastRenderedPageBreak/>
              <w:t>TAK, Podać sposób przemieszczania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514E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512F6BA" w14:textId="77777777" w:rsidR="00B60BD4"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622DCF2" w14:textId="3CECD778" w:rsidR="00B60BD4" w:rsidRDefault="00B60BD4" w:rsidP="000A2BF1">
            <w:pPr>
              <w:pStyle w:val="Standard"/>
              <w:jc w:val="center"/>
              <w:rPr>
                <w:color w:val="000000"/>
                <w:sz w:val="22"/>
                <w:szCs w:val="22"/>
              </w:rPr>
            </w:pPr>
          </w:p>
          <w:p w14:paraId="746B2D33" w14:textId="77777777" w:rsidR="00B60BD4" w:rsidRDefault="00B60BD4" w:rsidP="000A2BF1">
            <w:pPr>
              <w:pStyle w:val="Standard"/>
              <w:jc w:val="center"/>
              <w:rPr>
                <w:color w:val="000000"/>
                <w:sz w:val="22"/>
                <w:szCs w:val="22"/>
              </w:rPr>
            </w:pPr>
          </w:p>
          <w:p w14:paraId="13343A67" w14:textId="77777777" w:rsidR="00B60BD4" w:rsidRDefault="00B60BD4" w:rsidP="00B933A4">
            <w:pPr>
              <w:pStyle w:val="Standard"/>
              <w:rPr>
                <w:color w:val="000000"/>
                <w:sz w:val="22"/>
                <w:szCs w:val="22"/>
              </w:rPr>
            </w:pPr>
          </w:p>
          <w:p w14:paraId="305797A8" w14:textId="46F9D42A" w:rsidR="00B60BD4" w:rsidRDefault="00B60BD4" w:rsidP="000A2BF1">
            <w:pPr>
              <w:pStyle w:val="Standard"/>
              <w:jc w:val="center"/>
              <w:rPr>
                <w:color w:val="000000"/>
                <w:sz w:val="22"/>
                <w:szCs w:val="22"/>
              </w:rPr>
            </w:pPr>
            <w:r w:rsidRPr="000A2BF1">
              <w:rPr>
                <w:color w:val="000000"/>
                <w:sz w:val="22"/>
                <w:szCs w:val="22"/>
              </w:rPr>
              <w:t>zmian</w:t>
            </w:r>
            <w:r w:rsidR="0069617D">
              <w:rPr>
                <w:color w:val="000000"/>
                <w:sz w:val="22"/>
                <w:szCs w:val="22"/>
              </w:rPr>
              <w:t>a</w:t>
            </w:r>
            <w:r w:rsidRPr="000A2BF1">
              <w:rPr>
                <w:color w:val="000000"/>
                <w:sz w:val="22"/>
                <w:szCs w:val="22"/>
              </w:rPr>
              <w:t xml:space="preserve"> położenia manualnie i silnikowo</w:t>
            </w:r>
            <w:r w:rsidR="0069617D">
              <w:rPr>
                <w:color w:val="000000"/>
                <w:sz w:val="22"/>
                <w:szCs w:val="22"/>
              </w:rPr>
              <w:t>- 2 pkt</w:t>
            </w:r>
          </w:p>
          <w:p w14:paraId="20AFCFF0" w14:textId="77777777" w:rsidR="0069617D" w:rsidRPr="000A2BF1" w:rsidRDefault="0069617D" w:rsidP="000A2BF1">
            <w:pPr>
              <w:pStyle w:val="Standard"/>
              <w:jc w:val="center"/>
              <w:rPr>
                <w:color w:val="000000"/>
                <w:sz w:val="22"/>
                <w:szCs w:val="22"/>
              </w:rPr>
            </w:pPr>
          </w:p>
          <w:p w14:paraId="718FF659" w14:textId="50ADE407" w:rsidR="00B60BD4" w:rsidRPr="0053574F" w:rsidRDefault="00B60BD4" w:rsidP="000A2BF1">
            <w:pPr>
              <w:pStyle w:val="Standard"/>
              <w:widowControl w:val="0"/>
              <w:jc w:val="center"/>
              <w:rPr>
                <w:color w:val="000000"/>
                <w:sz w:val="22"/>
                <w:szCs w:val="22"/>
              </w:rPr>
            </w:pPr>
            <w:r w:rsidRPr="000A2BF1">
              <w:rPr>
                <w:color w:val="000000"/>
                <w:sz w:val="22"/>
                <w:szCs w:val="22"/>
              </w:rPr>
              <w:t>zmian</w:t>
            </w:r>
            <w:r w:rsidR="0069617D">
              <w:rPr>
                <w:color w:val="000000"/>
                <w:sz w:val="22"/>
                <w:szCs w:val="22"/>
              </w:rPr>
              <w:t>a</w:t>
            </w:r>
            <w:r w:rsidRPr="000A2BF1">
              <w:rPr>
                <w:color w:val="000000"/>
                <w:sz w:val="22"/>
                <w:szCs w:val="22"/>
              </w:rPr>
              <w:t xml:space="preserve"> manualn</w:t>
            </w:r>
            <w:r w:rsidR="0069617D">
              <w:rPr>
                <w:color w:val="000000"/>
                <w:sz w:val="22"/>
                <w:szCs w:val="22"/>
              </w:rPr>
              <w:t>a- 0 pkt</w:t>
            </w:r>
          </w:p>
        </w:tc>
      </w:tr>
      <w:tr w:rsidR="00B60BD4" w:rsidRPr="0053574F" w14:paraId="07CC8D4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3584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82671" w14:textId="77777777" w:rsidR="00B60BD4" w:rsidRPr="000A2BF1" w:rsidRDefault="00B60BD4" w:rsidP="000A2BF1">
            <w:pPr>
              <w:pStyle w:val="Standard"/>
              <w:rPr>
                <w:color w:val="000000"/>
                <w:sz w:val="22"/>
                <w:szCs w:val="22"/>
              </w:rPr>
            </w:pPr>
            <w:r w:rsidRPr="000A2BF1">
              <w:rPr>
                <w:color w:val="000000"/>
                <w:sz w:val="22"/>
                <w:szCs w:val="22"/>
              </w:rPr>
              <w:t>Ilość monitorów w sterowni nie mniejsza niż 3:</w:t>
            </w:r>
          </w:p>
          <w:p w14:paraId="6FC78C66" w14:textId="77777777" w:rsidR="00B60BD4" w:rsidRPr="000A2BF1" w:rsidRDefault="00B60BD4" w:rsidP="000A2BF1">
            <w:pPr>
              <w:pStyle w:val="Standard"/>
              <w:rPr>
                <w:color w:val="000000"/>
                <w:sz w:val="22"/>
                <w:szCs w:val="22"/>
              </w:rPr>
            </w:pPr>
            <w:r w:rsidRPr="000A2BF1">
              <w:rPr>
                <w:color w:val="000000"/>
                <w:sz w:val="22"/>
                <w:szCs w:val="22"/>
              </w:rPr>
              <w:t>- angio</w:t>
            </w:r>
          </w:p>
          <w:p w14:paraId="55620C9B" w14:textId="77777777" w:rsidR="00B60BD4" w:rsidRPr="000A2BF1" w:rsidRDefault="00B60BD4" w:rsidP="000A2BF1">
            <w:pPr>
              <w:pStyle w:val="Standard"/>
              <w:rPr>
                <w:color w:val="000000"/>
                <w:sz w:val="22"/>
                <w:szCs w:val="22"/>
              </w:rPr>
            </w:pPr>
            <w:r w:rsidRPr="000A2BF1">
              <w:rPr>
                <w:color w:val="000000"/>
                <w:sz w:val="22"/>
                <w:szCs w:val="22"/>
              </w:rPr>
              <w:t>- ciśnienia, EKG</w:t>
            </w:r>
          </w:p>
          <w:p w14:paraId="2D2F9D27" w14:textId="2D8A7159" w:rsidR="00B60BD4" w:rsidRPr="000A2BF1" w:rsidRDefault="00B60BD4" w:rsidP="000A2BF1">
            <w:pPr>
              <w:pStyle w:val="Standard"/>
              <w:widowControl w:val="0"/>
              <w:rPr>
                <w:color w:val="000000"/>
                <w:sz w:val="22"/>
                <w:szCs w:val="22"/>
              </w:rPr>
            </w:pPr>
            <w:r w:rsidRPr="000A2BF1">
              <w:rPr>
                <w:color w:val="000000"/>
                <w:sz w:val="22"/>
                <w:szCs w:val="22"/>
              </w:rPr>
              <w:t>- administracyjny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C9B77" w14:textId="3CDA65A8"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4E3D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A2105D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035B779" w14:textId="2390192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71A9CE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1A2E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39BCA" w14:textId="7F9E36A7" w:rsidR="00B60BD4" w:rsidRPr="000A2BF1" w:rsidRDefault="00B60BD4" w:rsidP="00B52467">
            <w:pPr>
              <w:pStyle w:val="Standard"/>
              <w:widowControl w:val="0"/>
              <w:rPr>
                <w:color w:val="000000"/>
                <w:sz w:val="22"/>
                <w:szCs w:val="22"/>
              </w:rPr>
            </w:pPr>
            <w:r w:rsidRPr="000A2BF1">
              <w:rPr>
                <w:color w:val="000000"/>
                <w:sz w:val="22"/>
                <w:szCs w:val="22"/>
              </w:rPr>
              <w:t>Wizualizacja aktualnie wybranego pola obrazowania znacznikami graficznymi na zatrzymanym obrazie- bez promieniowania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62AD2"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64DC5173" w14:textId="1F556CB8"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D840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DADED51" w14:textId="77777777" w:rsidR="00B60BD4" w:rsidRPr="000A2BF1"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555832E" w14:textId="77777777" w:rsidR="0069617D" w:rsidRDefault="00B60BD4" w:rsidP="000A2BF1">
            <w:pPr>
              <w:pStyle w:val="Standard"/>
              <w:jc w:val="center"/>
              <w:rPr>
                <w:color w:val="000000"/>
                <w:sz w:val="22"/>
                <w:szCs w:val="22"/>
              </w:rPr>
            </w:pPr>
            <w:r w:rsidRPr="000A2BF1">
              <w:rPr>
                <w:color w:val="000000"/>
                <w:sz w:val="22"/>
                <w:szCs w:val="22"/>
              </w:rPr>
              <w:t xml:space="preserve">zaoferowanie </w:t>
            </w:r>
          </w:p>
          <w:p w14:paraId="6294E5CA" w14:textId="37961FFA" w:rsidR="00B60BD4" w:rsidRDefault="00B60BD4" w:rsidP="000A2BF1">
            <w:pPr>
              <w:pStyle w:val="Standard"/>
              <w:jc w:val="center"/>
              <w:rPr>
                <w:color w:val="000000"/>
                <w:sz w:val="22"/>
                <w:szCs w:val="22"/>
              </w:rPr>
            </w:pPr>
            <w:r w:rsidRPr="000A2BF1">
              <w:rPr>
                <w:color w:val="000000"/>
                <w:sz w:val="22"/>
                <w:szCs w:val="22"/>
              </w:rPr>
              <w:t>rozwiązania</w:t>
            </w:r>
            <w:r w:rsidR="0069617D">
              <w:rPr>
                <w:color w:val="000000"/>
                <w:sz w:val="22"/>
                <w:szCs w:val="22"/>
              </w:rPr>
              <w:t>- 2 pkt</w:t>
            </w:r>
            <w:r w:rsidRPr="000A2BF1">
              <w:rPr>
                <w:color w:val="000000"/>
                <w:sz w:val="22"/>
                <w:szCs w:val="22"/>
              </w:rPr>
              <w:t xml:space="preserve"> </w:t>
            </w:r>
          </w:p>
          <w:p w14:paraId="6C55EDF1" w14:textId="77777777" w:rsidR="0069617D" w:rsidRPr="000A2BF1" w:rsidRDefault="0069617D" w:rsidP="000A2BF1">
            <w:pPr>
              <w:pStyle w:val="Standard"/>
              <w:jc w:val="center"/>
              <w:rPr>
                <w:color w:val="000000"/>
                <w:sz w:val="22"/>
                <w:szCs w:val="22"/>
              </w:rPr>
            </w:pPr>
          </w:p>
          <w:p w14:paraId="342F569D" w14:textId="108623B1" w:rsidR="00B60BD4" w:rsidRPr="0053574F" w:rsidRDefault="00B60BD4" w:rsidP="000A2BF1">
            <w:pPr>
              <w:pStyle w:val="Standard"/>
              <w:widowControl w:val="0"/>
              <w:jc w:val="center"/>
              <w:rPr>
                <w:color w:val="000000"/>
                <w:sz w:val="22"/>
                <w:szCs w:val="22"/>
              </w:rPr>
            </w:pPr>
            <w:r w:rsidRPr="000A2BF1">
              <w:rPr>
                <w:color w:val="000000"/>
                <w:sz w:val="22"/>
                <w:szCs w:val="22"/>
              </w:rPr>
              <w:t>brak</w:t>
            </w:r>
            <w:r w:rsidR="0069617D">
              <w:rPr>
                <w:color w:val="000000"/>
                <w:sz w:val="22"/>
                <w:szCs w:val="22"/>
              </w:rPr>
              <w:t xml:space="preserve"> zaoferowania rozwiązania- 0 pkt</w:t>
            </w:r>
          </w:p>
        </w:tc>
      </w:tr>
      <w:tr w:rsidR="00B60BD4" w:rsidRPr="0053574F" w14:paraId="73EF7999"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F294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59BAF254" w14:textId="347603E9" w:rsidR="00B60BD4" w:rsidRPr="000A2BF1" w:rsidRDefault="00B60BD4" w:rsidP="000A2BF1">
            <w:pPr>
              <w:pStyle w:val="Standard"/>
              <w:widowControl w:val="0"/>
              <w:rPr>
                <w:b/>
                <w:bCs/>
                <w:color w:val="000000"/>
                <w:sz w:val="22"/>
                <w:szCs w:val="22"/>
              </w:rPr>
            </w:pPr>
            <w:r w:rsidRPr="000A2BF1">
              <w:rPr>
                <w:b/>
                <w:bCs/>
                <w:color w:val="000000"/>
                <w:sz w:val="22"/>
                <w:szCs w:val="22"/>
              </w:rPr>
              <w:t>CYFROWY SYSTEM OBRÓBKI OBRAZU- POSTPROCESSING</w:t>
            </w:r>
          </w:p>
        </w:tc>
      </w:tr>
      <w:tr w:rsidR="00B60BD4" w:rsidRPr="0053574F" w14:paraId="36A3B356"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F2B5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FAEAE" w14:textId="0A8DF9F5" w:rsidR="00B60BD4" w:rsidRPr="000A2BF1" w:rsidRDefault="00B60BD4" w:rsidP="00B52467">
            <w:pPr>
              <w:pStyle w:val="Standard"/>
              <w:widowControl w:val="0"/>
              <w:rPr>
                <w:color w:val="000000"/>
                <w:sz w:val="22"/>
                <w:szCs w:val="22"/>
              </w:rPr>
            </w:pPr>
            <w:r w:rsidRPr="000A2BF1">
              <w:rPr>
                <w:color w:val="000000"/>
                <w:sz w:val="22"/>
                <w:szCs w:val="22"/>
              </w:rPr>
              <w:t>Filtracja on-line zbieranych danych obrazowych przez system cyfrowy przed ich prezentacją na monitorze obrazowym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D3AE1" w14:textId="3C569F34"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924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FE4093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6C03450" w14:textId="1C54E50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6BC973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1DD7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A67B6" w14:textId="7C7D9C07" w:rsidR="00B60BD4" w:rsidRPr="000A2BF1" w:rsidRDefault="00B60BD4" w:rsidP="00B52467">
            <w:pPr>
              <w:pStyle w:val="Standard"/>
              <w:widowControl w:val="0"/>
              <w:rPr>
                <w:color w:val="000000"/>
                <w:sz w:val="22"/>
                <w:szCs w:val="22"/>
              </w:rPr>
            </w:pPr>
            <w:r w:rsidRPr="000A2BF1">
              <w:rPr>
                <w:color w:val="000000"/>
                <w:sz w:val="22"/>
                <w:szCs w:val="22"/>
              </w:rPr>
              <w:t>Matryca akwizycyjna minimum 1024x1024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99B84" w14:textId="0B229BAB"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FEE1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3627A0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7DF213" w14:textId="6A43BAC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C37664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7A3C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3B30E" w14:textId="423CFE0A" w:rsidR="00B60BD4" w:rsidRPr="000A2BF1" w:rsidRDefault="00B60BD4" w:rsidP="00B52467">
            <w:pPr>
              <w:pStyle w:val="Standard"/>
              <w:widowControl w:val="0"/>
              <w:rPr>
                <w:color w:val="000000"/>
                <w:sz w:val="22"/>
                <w:szCs w:val="22"/>
              </w:rPr>
            </w:pPr>
            <w:r w:rsidRPr="000A2BF1">
              <w:rPr>
                <w:color w:val="000000"/>
                <w:sz w:val="22"/>
                <w:szCs w:val="22"/>
              </w:rPr>
              <w:t>Matryca prezentacyjna minimum 1024x1024±10%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91A24" w14:textId="49BAB6AD"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CD33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50B529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907DD1" w14:textId="33F04EC9"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53CC3F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2A5D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115FA" w14:textId="1A8FD58A" w:rsidR="00B60BD4" w:rsidRPr="000A2BF1" w:rsidRDefault="00B60BD4" w:rsidP="00B52467">
            <w:pPr>
              <w:pStyle w:val="Standard"/>
              <w:widowControl w:val="0"/>
              <w:rPr>
                <w:color w:val="000000"/>
                <w:sz w:val="22"/>
                <w:szCs w:val="22"/>
              </w:rPr>
            </w:pPr>
            <w:r w:rsidRPr="000A2BF1">
              <w:rPr>
                <w:color w:val="000000"/>
                <w:sz w:val="22"/>
                <w:szCs w:val="22"/>
              </w:rPr>
              <w:t>Głębokość przetwarzania nie mniejsza niż 10 bit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4EEBC" w14:textId="1AFEF699"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7971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0D2922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FFCEDD3" w14:textId="3E6CD92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B184569"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1C88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0512" w14:textId="7545C505" w:rsidR="00B60BD4" w:rsidRPr="000A2BF1" w:rsidRDefault="00B60BD4" w:rsidP="00B52467">
            <w:pPr>
              <w:pStyle w:val="Standard"/>
              <w:widowControl w:val="0"/>
              <w:rPr>
                <w:color w:val="000000"/>
                <w:sz w:val="22"/>
                <w:szCs w:val="22"/>
              </w:rPr>
            </w:pPr>
            <w:r w:rsidRPr="000A2BF1">
              <w:rPr>
                <w:color w:val="000000"/>
                <w:sz w:val="22"/>
                <w:szCs w:val="22"/>
              </w:rPr>
              <w:t>Akwizycja i archiwizacja obrazów na HD z fluoroskopii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4554" w14:textId="424706B3"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B6D6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03444E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E71B421" w14:textId="593D5009"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47D56A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E635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5CFCE" w14:textId="4D17B644" w:rsidR="00B60BD4" w:rsidRPr="000A2BF1" w:rsidRDefault="00B60BD4" w:rsidP="00B52467">
            <w:pPr>
              <w:pStyle w:val="Standard"/>
              <w:widowControl w:val="0"/>
              <w:rPr>
                <w:color w:val="000000"/>
                <w:sz w:val="22"/>
                <w:szCs w:val="22"/>
              </w:rPr>
            </w:pPr>
            <w:r w:rsidRPr="000A2BF1">
              <w:rPr>
                <w:color w:val="000000"/>
                <w:sz w:val="22"/>
                <w:szCs w:val="22"/>
              </w:rPr>
              <w:t>Cyfrowe prześwietlenie pulsacyjne o wartościach minimum 30, 15 i 7,5 pulsów/s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1EB73" w14:textId="39D8E6EE"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2895F"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8E6D73C" w14:textId="77777777" w:rsidR="00B60BD4" w:rsidRPr="0053574F" w:rsidRDefault="00B60BD4" w:rsidP="00B60BD4">
            <w:pPr>
              <w:pStyle w:val="Standard"/>
              <w:widowControl w:val="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02CDF40" w14:textId="104457B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C9F6F2C" w14:textId="77777777" w:rsidTr="0069617D">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A1F0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3BE70" w14:textId="77777777" w:rsidR="00B60BD4" w:rsidRPr="000A2BF1" w:rsidRDefault="00B60BD4" w:rsidP="000A2BF1">
            <w:pPr>
              <w:pStyle w:val="Standard"/>
              <w:rPr>
                <w:color w:val="000000"/>
                <w:sz w:val="22"/>
                <w:szCs w:val="22"/>
              </w:rPr>
            </w:pPr>
            <w:r w:rsidRPr="000A2BF1">
              <w:rPr>
                <w:color w:val="000000"/>
                <w:sz w:val="22"/>
                <w:szCs w:val="22"/>
              </w:rPr>
              <w:t>Wielopłaszczyznowa angiografia rotacyjna – rozszerzenie skanu rotacyjnego zapewniającego wgląd, w czasie rzeczywistym, do drzewa tętnic wieńcowych w sposób automatyczny, bez ręcznego sterowania przez operatora,</w:t>
            </w:r>
          </w:p>
          <w:p w14:paraId="2695E827" w14:textId="77ED8C33" w:rsidR="00B60BD4" w:rsidRPr="000A2BF1" w:rsidRDefault="00B60BD4" w:rsidP="000A2BF1">
            <w:pPr>
              <w:pStyle w:val="Standard"/>
              <w:widowControl w:val="0"/>
              <w:rPr>
                <w:color w:val="000000"/>
                <w:sz w:val="22"/>
                <w:szCs w:val="22"/>
              </w:rPr>
            </w:pPr>
            <w:r w:rsidRPr="000A2BF1">
              <w:rPr>
                <w:color w:val="000000"/>
                <w:sz w:val="22"/>
                <w:szCs w:val="22"/>
              </w:rPr>
              <w:t>- ruch statywu po zaprojektowanej trajektorii uwzględniającej zmienne odchylenia  LAO/RAO – RAO/LAO z możliwością zaprogramowania, co najmniej 5 trajektorii.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7110"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5FF7DD02" w14:textId="622823D0"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6827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38D6A" w14:textId="77777777" w:rsidR="00B60BD4" w:rsidRPr="000A2BF1"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519208D" w14:textId="257EBF99" w:rsidR="00B60BD4" w:rsidRDefault="00B60BD4" w:rsidP="000A2BF1">
            <w:pPr>
              <w:pStyle w:val="Standard"/>
              <w:jc w:val="center"/>
              <w:rPr>
                <w:color w:val="000000"/>
                <w:sz w:val="22"/>
                <w:szCs w:val="22"/>
              </w:rPr>
            </w:pPr>
            <w:r w:rsidRPr="000A2BF1">
              <w:rPr>
                <w:color w:val="000000"/>
                <w:sz w:val="22"/>
                <w:szCs w:val="22"/>
              </w:rPr>
              <w:t>zaoferowanie funkcjonalności</w:t>
            </w:r>
            <w:r w:rsidR="0069617D">
              <w:rPr>
                <w:color w:val="000000"/>
                <w:sz w:val="22"/>
                <w:szCs w:val="22"/>
              </w:rPr>
              <w:t>- 5 pkt</w:t>
            </w:r>
          </w:p>
          <w:p w14:paraId="486462FB" w14:textId="77777777" w:rsidR="0069617D" w:rsidRPr="000A2BF1" w:rsidRDefault="0069617D" w:rsidP="000A2BF1">
            <w:pPr>
              <w:pStyle w:val="Standard"/>
              <w:jc w:val="center"/>
              <w:rPr>
                <w:color w:val="000000"/>
                <w:sz w:val="22"/>
                <w:szCs w:val="22"/>
              </w:rPr>
            </w:pPr>
          </w:p>
          <w:p w14:paraId="20273EC3" w14:textId="0F00FF1B" w:rsidR="00B60BD4" w:rsidRPr="0053574F" w:rsidRDefault="00B60BD4" w:rsidP="000A2BF1">
            <w:pPr>
              <w:pStyle w:val="Standard"/>
              <w:widowControl w:val="0"/>
              <w:jc w:val="center"/>
              <w:rPr>
                <w:color w:val="000000"/>
                <w:sz w:val="22"/>
                <w:szCs w:val="22"/>
              </w:rPr>
            </w:pPr>
            <w:r w:rsidRPr="000A2BF1">
              <w:rPr>
                <w:color w:val="000000"/>
                <w:sz w:val="22"/>
                <w:szCs w:val="22"/>
              </w:rPr>
              <w:t>brak zaoferowania</w:t>
            </w:r>
            <w:r w:rsidR="0069617D">
              <w:rPr>
                <w:color w:val="000000"/>
                <w:sz w:val="22"/>
                <w:szCs w:val="22"/>
              </w:rPr>
              <w:t xml:space="preserve"> funkcjonalności- 0 pkt</w:t>
            </w:r>
          </w:p>
        </w:tc>
      </w:tr>
      <w:tr w:rsidR="00B60BD4" w:rsidRPr="0053574F" w14:paraId="01EA34E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75B8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F982C" w14:textId="4A0BB492" w:rsidR="00B60BD4" w:rsidRPr="000A2BF1" w:rsidRDefault="00B60BD4" w:rsidP="00B52467">
            <w:pPr>
              <w:pStyle w:val="Standard"/>
              <w:widowControl w:val="0"/>
              <w:rPr>
                <w:color w:val="000000"/>
                <w:sz w:val="22"/>
                <w:szCs w:val="22"/>
              </w:rPr>
            </w:pPr>
            <w:r w:rsidRPr="000A2BF1">
              <w:rPr>
                <w:color w:val="000000"/>
                <w:sz w:val="22"/>
                <w:szCs w:val="22"/>
              </w:rPr>
              <w:t>Funkcjonalność lub oprogramowanie do rekonstrukcji wysokokontrastowej 3D z danych uzyskanych  z akwizycji w szybkiej angiografii rotacyjnej w trybie DR i DSA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9E10" w14:textId="18AAACBA"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89A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EF259A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49DB9B6" w14:textId="11A4EBA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A4F6DD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EE929"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3987E" w14:textId="44489F70" w:rsidR="00B60BD4" w:rsidRPr="000A2BF1" w:rsidRDefault="00B60BD4" w:rsidP="00B52467">
            <w:pPr>
              <w:pStyle w:val="Standard"/>
              <w:widowControl w:val="0"/>
              <w:rPr>
                <w:color w:val="000000"/>
                <w:sz w:val="22"/>
                <w:szCs w:val="22"/>
              </w:rPr>
            </w:pPr>
            <w:r w:rsidRPr="000A2BF1">
              <w:rPr>
                <w:color w:val="000000"/>
                <w:sz w:val="22"/>
                <w:szCs w:val="22"/>
              </w:rPr>
              <w:t>Funkcjonalność lub oprogramowanie do poprawy, w czasie rzeczywistym wizualizacji stentów w tętnicach wieńcowych podczas procedur inwazyjnych dostępne z panel</w:t>
            </w:r>
            <w:r>
              <w:rPr>
                <w:color w:val="000000"/>
                <w:sz w:val="22"/>
                <w:szCs w:val="22"/>
              </w:rPr>
              <w:t>u</w:t>
            </w:r>
            <w:r w:rsidRPr="000A2BF1">
              <w:rPr>
                <w:color w:val="000000"/>
                <w:sz w:val="22"/>
                <w:szCs w:val="22"/>
              </w:rPr>
              <w:t xml:space="preserve"> sterowniczego w Sali badań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E085E" w14:textId="154FDFF2"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3DBE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8FA242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5C74FDC" w14:textId="326788D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0FD746F"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D539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925D" w14:textId="7628EE4E" w:rsidR="00B60BD4" w:rsidRPr="000A2BF1" w:rsidRDefault="00B60BD4" w:rsidP="00B52467">
            <w:pPr>
              <w:pStyle w:val="Standard"/>
              <w:widowControl w:val="0"/>
              <w:rPr>
                <w:color w:val="000000"/>
                <w:sz w:val="22"/>
                <w:szCs w:val="22"/>
              </w:rPr>
            </w:pPr>
            <w:r w:rsidRPr="000A2BF1">
              <w:rPr>
                <w:color w:val="000000"/>
                <w:sz w:val="22"/>
                <w:szCs w:val="22"/>
              </w:rPr>
              <w:t>Funkcjonalność lub oprogramowanie do wspierania zabiegów z zakresu strukturalnych wad serca umożliwiające automatyczną segmentację obrazów CT oraz automatyczne pomiary do przeprowadzenia procedury TAVI oraz automatyczne wyznaczanie projekcji niezbędnych do wykonania zabiegu z wykorzystaniem wyniku takiej segmentacji jako roadmapingu 3D za śledzeniem kątów ramienia C pozycji stołu oraz statywu.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4D78"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44A4DC04" w14:textId="6764CF54"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9645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736BD78" w14:textId="77777777" w:rsidR="00B60BD4" w:rsidRPr="000A2BF1"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9C0D05D" w14:textId="77777777" w:rsidR="006828D4" w:rsidRPr="006828D4" w:rsidRDefault="006828D4" w:rsidP="006828D4">
            <w:pPr>
              <w:pStyle w:val="Standard"/>
              <w:jc w:val="center"/>
              <w:rPr>
                <w:color w:val="000000"/>
                <w:sz w:val="22"/>
                <w:szCs w:val="22"/>
              </w:rPr>
            </w:pPr>
            <w:r w:rsidRPr="006828D4">
              <w:rPr>
                <w:color w:val="000000"/>
                <w:sz w:val="22"/>
                <w:szCs w:val="22"/>
              </w:rPr>
              <w:t>zaoferowanie funkcjonalności- 5 pkt</w:t>
            </w:r>
          </w:p>
          <w:p w14:paraId="150640E7" w14:textId="77777777" w:rsidR="006828D4" w:rsidRPr="006828D4" w:rsidRDefault="006828D4" w:rsidP="006828D4">
            <w:pPr>
              <w:pStyle w:val="Standard"/>
              <w:jc w:val="center"/>
              <w:rPr>
                <w:color w:val="000000"/>
                <w:sz w:val="22"/>
                <w:szCs w:val="22"/>
              </w:rPr>
            </w:pPr>
          </w:p>
          <w:p w14:paraId="2EAA2941" w14:textId="2BF48B7A" w:rsidR="00B60BD4" w:rsidRPr="0053574F" w:rsidRDefault="006828D4" w:rsidP="006828D4">
            <w:pPr>
              <w:pStyle w:val="Standard"/>
              <w:widowControl w:val="0"/>
              <w:jc w:val="center"/>
              <w:rPr>
                <w:color w:val="000000"/>
                <w:sz w:val="22"/>
                <w:szCs w:val="22"/>
              </w:rPr>
            </w:pPr>
            <w:r w:rsidRPr="006828D4">
              <w:rPr>
                <w:color w:val="000000"/>
                <w:sz w:val="22"/>
                <w:szCs w:val="22"/>
              </w:rPr>
              <w:t>brak zaoferowania funkcjonalności- 0 pkt</w:t>
            </w:r>
          </w:p>
        </w:tc>
      </w:tr>
      <w:tr w:rsidR="00B60BD4" w:rsidRPr="0053574F" w14:paraId="038569D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AFD9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B43FE" w14:textId="77777777" w:rsidR="00B60BD4" w:rsidRPr="000A2BF1" w:rsidRDefault="00B60BD4" w:rsidP="000A2BF1">
            <w:pPr>
              <w:pStyle w:val="Standard"/>
              <w:rPr>
                <w:color w:val="000000"/>
                <w:sz w:val="22"/>
                <w:szCs w:val="22"/>
              </w:rPr>
            </w:pPr>
            <w:r w:rsidRPr="000A2BF1">
              <w:rPr>
                <w:color w:val="000000"/>
                <w:sz w:val="22"/>
                <w:szCs w:val="22"/>
              </w:rPr>
              <w:t>Funkcjonalność lub oprogramowanie do analizy klinicznej stenoz naczyń wieńcowych QCA minimum:</w:t>
            </w:r>
          </w:p>
          <w:p w14:paraId="135C2B3D" w14:textId="77777777" w:rsidR="00B60BD4" w:rsidRPr="000A2BF1" w:rsidRDefault="00B60BD4" w:rsidP="000A2BF1">
            <w:pPr>
              <w:pStyle w:val="Standard"/>
              <w:rPr>
                <w:color w:val="000000"/>
                <w:sz w:val="22"/>
                <w:szCs w:val="22"/>
              </w:rPr>
            </w:pPr>
            <w:r w:rsidRPr="000A2BF1">
              <w:rPr>
                <w:color w:val="000000"/>
                <w:sz w:val="22"/>
                <w:szCs w:val="22"/>
              </w:rPr>
              <w:t>- automatyczne rozpoznawanie kształtów</w:t>
            </w:r>
          </w:p>
          <w:p w14:paraId="51F36CF8" w14:textId="77777777" w:rsidR="00B60BD4" w:rsidRPr="000A2BF1" w:rsidRDefault="00B60BD4" w:rsidP="000A2BF1">
            <w:pPr>
              <w:pStyle w:val="Standard"/>
              <w:rPr>
                <w:color w:val="000000"/>
                <w:sz w:val="22"/>
                <w:szCs w:val="22"/>
              </w:rPr>
            </w:pPr>
            <w:r w:rsidRPr="000A2BF1">
              <w:rPr>
                <w:color w:val="000000"/>
                <w:sz w:val="22"/>
                <w:szCs w:val="22"/>
              </w:rPr>
              <w:t>- określanie stopnia stenozy</w:t>
            </w:r>
          </w:p>
          <w:p w14:paraId="02A84D93" w14:textId="77777777" w:rsidR="00B60BD4" w:rsidRPr="000A2BF1" w:rsidRDefault="00B60BD4" w:rsidP="000A2BF1">
            <w:pPr>
              <w:pStyle w:val="Standard"/>
              <w:rPr>
                <w:color w:val="000000"/>
                <w:sz w:val="22"/>
                <w:szCs w:val="22"/>
              </w:rPr>
            </w:pPr>
            <w:r w:rsidRPr="000A2BF1">
              <w:rPr>
                <w:color w:val="000000"/>
                <w:sz w:val="22"/>
                <w:szCs w:val="22"/>
              </w:rPr>
              <w:t>- automatyczna i manualna kalibracja</w:t>
            </w:r>
          </w:p>
          <w:p w14:paraId="34E054E4" w14:textId="0DB4ADF6" w:rsidR="00B60BD4" w:rsidRPr="000A2BF1" w:rsidRDefault="00B60BD4" w:rsidP="000A2BF1">
            <w:pPr>
              <w:pStyle w:val="Standard"/>
              <w:widowControl w:val="0"/>
              <w:rPr>
                <w:color w:val="000000"/>
                <w:sz w:val="22"/>
                <w:szCs w:val="22"/>
              </w:rPr>
            </w:pPr>
            <w:r w:rsidRPr="000A2BF1">
              <w:rPr>
                <w:color w:val="000000"/>
                <w:sz w:val="22"/>
                <w:szCs w:val="22"/>
              </w:rPr>
              <w:t>- pomiary odległości i kątów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5750A" w14:textId="5EBFF578"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7BBA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EC8A1A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0B7BAC8" w14:textId="4A0F7A0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D7CC873"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CEAA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27A0F" w14:textId="27BAA4BA" w:rsidR="00B60BD4" w:rsidRPr="000A2BF1" w:rsidRDefault="00B60BD4" w:rsidP="00B52467">
            <w:pPr>
              <w:pStyle w:val="Standard"/>
              <w:widowControl w:val="0"/>
              <w:rPr>
                <w:color w:val="000000"/>
                <w:sz w:val="22"/>
                <w:szCs w:val="22"/>
              </w:rPr>
            </w:pPr>
            <w:r w:rsidRPr="000A2BF1">
              <w:rPr>
                <w:color w:val="000000"/>
                <w:sz w:val="22"/>
                <w:szCs w:val="22"/>
              </w:rPr>
              <w:t>Roadmap  dynamiczny dla procedur w obrębie naczyń wieńcowych – nałożenie, mapy w kolorze, ruchomego obrazu tętnicy wieńcowej na ruchomy obraz fluoroskopii tak aby wyświetlany aktualnie obraz odpowiadał aktualnej pozycji tętnicy wieńcowej na obrazie fluoroskopowym.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D21AC"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55515B2D" w14:textId="22B1746A"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3C35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A27EFCF" w14:textId="77777777" w:rsidR="00B60BD4" w:rsidRPr="000A2BF1" w:rsidRDefault="00B60BD4" w:rsidP="000A2BF1">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E9B48E8" w14:textId="77777777" w:rsidR="006828D4" w:rsidRPr="006828D4" w:rsidRDefault="006828D4" w:rsidP="006828D4">
            <w:pPr>
              <w:pStyle w:val="Standard"/>
              <w:jc w:val="center"/>
              <w:rPr>
                <w:color w:val="000000"/>
                <w:sz w:val="22"/>
                <w:szCs w:val="22"/>
              </w:rPr>
            </w:pPr>
            <w:r w:rsidRPr="006828D4">
              <w:rPr>
                <w:color w:val="000000"/>
                <w:sz w:val="22"/>
                <w:szCs w:val="22"/>
              </w:rPr>
              <w:t>zaoferowanie funkcjonalności- 5 pkt</w:t>
            </w:r>
          </w:p>
          <w:p w14:paraId="4648BF14" w14:textId="77777777" w:rsidR="006828D4" w:rsidRPr="006828D4" w:rsidRDefault="006828D4" w:rsidP="006828D4">
            <w:pPr>
              <w:pStyle w:val="Standard"/>
              <w:jc w:val="center"/>
              <w:rPr>
                <w:color w:val="000000"/>
                <w:sz w:val="22"/>
                <w:szCs w:val="22"/>
              </w:rPr>
            </w:pPr>
          </w:p>
          <w:p w14:paraId="500A7D7B" w14:textId="6FD73116" w:rsidR="00B60BD4" w:rsidRPr="0053574F" w:rsidRDefault="006828D4" w:rsidP="006828D4">
            <w:pPr>
              <w:pStyle w:val="Standard"/>
              <w:widowControl w:val="0"/>
              <w:jc w:val="center"/>
              <w:rPr>
                <w:color w:val="000000"/>
                <w:sz w:val="22"/>
                <w:szCs w:val="22"/>
              </w:rPr>
            </w:pPr>
            <w:r w:rsidRPr="006828D4">
              <w:rPr>
                <w:color w:val="000000"/>
                <w:sz w:val="22"/>
                <w:szCs w:val="22"/>
              </w:rPr>
              <w:t>brak zaoferowania funkcjonalności- 0 pkt</w:t>
            </w:r>
          </w:p>
        </w:tc>
      </w:tr>
      <w:tr w:rsidR="00B60BD4" w:rsidRPr="0053574F" w14:paraId="411FB43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89BA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92892" w14:textId="4F4C6F14" w:rsidR="00B60BD4" w:rsidRPr="000A2BF1" w:rsidRDefault="00B60BD4" w:rsidP="00B52467">
            <w:pPr>
              <w:pStyle w:val="Standard"/>
              <w:widowControl w:val="0"/>
              <w:rPr>
                <w:color w:val="000000"/>
                <w:sz w:val="22"/>
                <w:szCs w:val="22"/>
              </w:rPr>
            </w:pPr>
            <w:r w:rsidRPr="000A2BF1">
              <w:rPr>
                <w:color w:val="000000"/>
                <w:sz w:val="22"/>
                <w:szCs w:val="22"/>
              </w:rPr>
              <w:t>Przetwarzanie obrazu i zapis na dysku z parametrami nie gorszymi niż 1024x1024x10 bit w całym torze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63204" w14:textId="2224E318"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C08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D6E3148"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0B1B36" w14:textId="39278D8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338AAD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C8B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93FE3" w14:textId="57B04FAC" w:rsidR="00B60BD4" w:rsidRPr="000A2BF1" w:rsidRDefault="00B60BD4" w:rsidP="00B52467">
            <w:pPr>
              <w:pStyle w:val="Standard"/>
              <w:widowControl w:val="0"/>
              <w:rPr>
                <w:color w:val="000000"/>
                <w:sz w:val="22"/>
                <w:szCs w:val="22"/>
              </w:rPr>
            </w:pPr>
            <w:r w:rsidRPr="000A2BF1">
              <w:rPr>
                <w:color w:val="000000"/>
                <w:sz w:val="22"/>
                <w:szCs w:val="22"/>
              </w:rPr>
              <w:t>Pamięć obrazów na HD aparatu bez uwzględnienia  dodatkowych konsol, dysków i pamięci zewnętrznych oraz nośników CD/DVD nie mniejsza niż 100 000 obrazów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4BE9B" w14:textId="0BA86644"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123A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7C40E4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A72050D" w14:textId="4765644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B3B5640"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C74E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D5FE4" w14:textId="1F5AA22D" w:rsidR="00B60BD4" w:rsidRPr="000A2BF1" w:rsidRDefault="00B60BD4" w:rsidP="00B52467">
            <w:pPr>
              <w:pStyle w:val="Standard"/>
              <w:widowControl w:val="0"/>
              <w:rPr>
                <w:color w:val="000000"/>
                <w:sz w:val="22"/>
                <w:szCs w:val="22"/>
              </w:rPr>
            </w:pPr>
            <w:r w:rsidRPr="000A2BF1">
              <w:rPr>
                <w:color w:val="000000"/>
                <w:sz w:val="22"/>
                <w:szCs w:val="22"/>
              </w:rPr>
              <w:t>Prezentacja na monitorze sygnału zewnętrznego urządzenia  np. echa wewnątrznaczyniowego i innych obrazów w standardzie analogowym  - D-Sub i cyfrowym DVI/HDMI. Minimum 2 niezależne wejścia sygnału.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47A7B" w14:textId="4BC9378F"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B938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0EF661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8388462" w14:textId="576536A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4E8359B"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C522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E75" w14:textId="6EF7EE88" w:rsidR="00B60BD4" w:rsidRPr="000A2BF1" w:rsidRDefault="00B60BD4" w:rsidP="00B52467">
            <w:pPr>
              <w:pStyle w:val="Standard"/>
              <w:widowControl w:val="0"/>
              <w:rPr>
                <w:color w:val="000000"/>
                <w:sz w:val="22"/>
                <w:szCs w:val="22"/>
              </w:rPr>
            </w:pPr>
            <w:r w:rsidRPr="000A2BF1">
              <w:rPr>
                <w:color w:val="000000"/>
                <w:sz w:val="22"/>
                <w:szCs w:val="22"/>
              </w:rPr>
              <w:t>Ustawianie położenia przysłon (prostokątnych i półprzepuszczalnych) znacznikami graficznymi na obrazie zatrzymanym bez promieniowania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40FE9" w14:textId="77777777" w:rsidR="00B60BD4" w:rsidRPr="000A2BF1" w:rsidRDefault="00B60BD4" w:rsidP="000A2BF1">
            <w:pPr>
              <w:pStyle w:val="Standard"/>
              <w:jc w:val="center"/>
              <w:rPr>
                <w:color w:val="000000"/>
                <w:sz w:val="22"/>
                <w:szCs w:val="22"/>
              </w:rPr>
            </w:pPr>
            <w:r w:rsidRPr="000A2BF1">
              <w:rPr>
                <w:color w:val="000000"/>
                <w:sz w:val="22"/>
                <w:szCs w:val="22"/>
              </w:rPr>
              <w:t>TAK/NIE</w:t>
            </w:r>
          </w:p>
          <w:p w14:paraId="3DE0F4DB" w14:textId="7D931636" w:rsidR="00B60BD4" w:rsidRPr="0053574F" w:rsidRDefault="00B60BD4" w:rsidP="000A2BF1">
            <w:pPr>
              <w:pStyle w:val="Standard"/>
              <w:widowControl w:val="0"/>
              <w:jc w:val="center"/>
              <w:rPr>
                <w:color w:val="000000"/>
                <w:sz w:val="22"/>
                <w:szCs w:val="22"/>
              </w:rPr>
            </w:pPr>
            <w:r w:rsidRPr="000A2BF1">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E386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DAA66FB" w14:textId="77777777" w:rsidR="00B60BD4" w:rsidRPr="000A2BF1"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72CC442" w14:textId="39535F59" w:rsidR="006828D4" w:rsidRPr="006828D4" w:rsidRDefault="006828D4" w:rsidP="006828D4">
            <w:pPr>
              <w:pStyle w:val="Standard"/>
              <w:jc w:val="center"/>
              <w:rPr>
                <w:color w:val="000000"/>
                <w:sz w:val="22"/>
                <w:szCs w:val="22"/>
              </w:rPr>
            </w:pPr>
            <w:r w:rsidRPr="006828D4">
              <w:rPr>
                <w:color w:val="000000"/>
                <w:sz w:val="22"/>
                <w:szCs w:val="22"/>
              </w:rPr>
              <w:t xml:space="preserve">zaoferowanie funkcjonalności- </w:t>
            </w:r>
            <w:r>
              <w:rPr>
                <w:color w:val="000000"/>
                <w:sz w:val="22"/>
                <w:szCs w:val="22"/>
              </w:rPr>
              <w:t>2</w:t>
            </w:r>
            <w:r w:rsidRPr="006828D4">
              <w:rPr>
                <w:color w:val="000000"/>
                <w:sz w:val="22"/>
                <w:szCs w:val="22"/>
              </w:rPr>
              <w:t xml:space="preserve"> pkt</w:t>
            </w:r>
          </w:p>
          <w:p w14:paraId="0B7206CD" w14:textId="77777777" w:rsidR="006828D4" w:rsidRPr="006828D4" w:rsidRDefault="006828D4" w:rsidP="006828D4">
            <w:pPr>
              <w:pStyle w:val="Standard"/>
              <w:jc w:val="center"/>
              <w:rPr>
                <w:color w:val="000000"/>
                <w:sz w:val="22"/>
                <w:szCs w:val="22"/>
              </w:rPr>
            </w:pPr>
          </w:p>
          <w:p w14:paraId="7466556D" w14:textId="307B8C76" w:rsidR="00B60BD4" w:rsidRPr="0053574F" w:rsidRDefault="006828D4" w:rsidP="006828D4">
            <w:pPr>
              <w:pStyle w:val="Standard"/>
              <w:widowControl w:val="0"/>
              <w:jc w:val="center"/>
              <w:rPr>
                <w:color w:val="000000"/>
                <w:sz w:val="22"/>
                <w:szCs w:val="22"/>
              </w:rPr>
            </w:pPr>
            <w:r w:rsidRPr="006828D4">
              <w:rPr>
                <w:color w:val="000000"/>
                <w:sz w:val="22"/>
                <w:szCs w:val="22"/>
              </w:rPr>
              <w:t>brak zaoferowania funkcjonalności- 0 pkt</w:t>
            </w:r>
          </w:p>
        </w:tc>
      </w:tr>
      <w:tr w:rsidR="00B60BD4" w:rsidRPr="0053574F" w14:paraId="5F9369E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232B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FE09B" w14:textId="773B28F6" w:rsidR="00B60BD4" w:rsidRPr="000A2BF1" w:rsidRDefault="00B60BD4" w:rsidP="00B52467">
            <w:pPr>
              <w:pStyle w:val="Standard"/>
              <w:widowControl w:val="0"/>
              <w:rPr>
                <w:color w:val="000000"/>
                <w:sz w:val="22"/>
                <w:szCs w:val="22"/>
              </w:rPr>
            </w:pPr>
            <w:r w:rsidRPr="000A2BF1">
              <w:rPr>
                <w:color w:val="000000"/>
                <w:sz w:val="22"/>
                <w:szCs w:val="22"/>
              </w:rPr>
              <w:t>Automatyczny pixelshift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88382" w14:textId="118D3744"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9ECF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1384E7A"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144984C" w14:textId="3D3DA6E4"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B52333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F5ED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752CD" w14:textId="7ECDD1D4" w:rsidR="00B60BD4" w:rsidRPr="000A2BF1" w:rsidRDefault="00B60BD4" w:rsidP="00B52467">
            <w:pPr>
              <w:pStyle w:val="Standard"/>
              <w:widowControl w:val="0"/>
              <w:rPr>
                <w:color w:val="000000"/>
                <w:sz w:val="22"/>
                <w:szCs w:val="22"/>
              </w:rPr>
            </w:pPr>
            <w:r w:rsidRPr="000A2BF1">
              <w:rPr>
                <w:color w:val="000000"/>
                <w:sz w:val="22"/>
                <w:szCs w:val="22"/>
              </w:rPr>
              <w:t>Aplikacje umożliwiające redukcję dawki – algorytmy poprawiające jakość uzyskiwanego obrazu i umożliwiające obrazowanie z obniżoną dawką.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B99CB" w14:textId="77777777" w:rsidR="00B60BD4" w:rsidRPr="000A2BF1" w:rsidRDefault="00B60BD4" w:rsidP="000A2BF1">
            <w:pPr>
              <w:pStyle w:val="Standard"/>
              <w:jc w:val="center"/>
              <w:rPr>
                <w:color w:val="000000"/>
                <w:sz w:val="22"/>
                <w:szCs w:val="22"/>
              </w:rPr>
            </w:pPr>
            <w:r w:rsidRPr="000A2BF1">
              <w:rPr>
                <w:color w:val="000000"/>
                <w:sz w:val="22"/>
                <w:szCs w:val="22"/>
              </w:rPr>
              <w:t>TAK,</w:t>
            </w:r>
          </w:p>
          <w:p w14:paraId="20E04862" w14:textId="17A7C17D" w:rsidR="00B60BD4" w:rsidRPr="0053574F" w:rsidRDefault="00B60BD4" w:rsidP="000A2BF1">
            <w:pPr>
              <w:pStyle w:val="Standard"/>
              <w:widowControl w:val="0"/>
              <w:jc w:val="center"/>
              <w:rPr>
                <w:color w:val="000000"/>
                <w:sz w:val="22"/>
                <w:szCs w:val="22"/>
              </w:rPr>
            </w:pPr>
            <w:r w:rsidRPr="000A2BF1">
              <w:rPr>
                <w:color w:val="000000"/>
                <w:sz w:val="22"/>
                <w:szCs w:val="22"/>
              </w:rPr>
              <w:t xml:space="preserve"> podać nazwę oferowanej aplikacji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59D2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5438A42" w14:textId="77777777" w:rsidR="00B60BD4" w:rsidRPr="0053574F" w:rsidRDefault="00B60BD4" w:rsidP="00B60BD4">
            <w:pPr>
              <w:pStyle w:val="Standard"/>
              <w:widowControl w:val="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4AA10C6" w14:textId="6827430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B71F43D"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88BE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BDBC8" w14:textId="5077564F" w:rsidR="00B60BD4" w:rsidRPr="000A2BF1" w:rsidRDefault="00B60BD4" w:rsidP="00B52467">
            <w:pPr>
              <w:pStyle w:val="Standard"/>
              <w:widowControl w:val="0"/>
              <w:rPr>
                <w:color w:val="000000"/>
                <w:sz w:val="22"/>
                <w:szCs w:val="22"/>
              </w:rPr>
            </w:pPr>
            <w:r w:rsidRPr="000A2BF1">
              <w:rPr>
                <w:color w:val="000000"/>
                <w:sz w:val="22"/>
                <w:szCs w:val="22"/>
              </w:rPr>
              <w:t>Pakiet specjalizowanych algorytmów działających w czasie rzeczywistym, poprawiających jakość uzyskiwanego obrazu i umożliwiających obrazowanie z obniżoną mocą dawki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64BC6" w14:textId="77777777" w:rsidR="00B60BD4" w:rsidRPr="000A2BF1" w:rsidRDefault="00B60BD4" w:rsidP="000A2BF1">
            <w:pPr>
              <w:pStyle w:val="Standard"/>
              <w:jc w:val="center"/>
              <w:rPr>
                <w:color w:val="000000"/>
                <w:sz w:val="22"/>
                <w:szCs w:val="22"/>
              </w:rPr>
            </w:pPr>
            <w:r w:rsidRPr="000A2BF1">
              <w:rPr>
                <w:color w:val="000000"/>
                <w:sz w:val="22"/>
                <w:szCs w:val="22"/>
              </w:rPr>
              <w:t>TAK,</w:t>
            </w:r>
          </w:p>
          <w:p w14:paraId="43FB70B5" w14:textId="50C5C001" w:rsidR="00B60BD4" w:rsidRPr="0053574F" w:rsidRDefault="00B60BD4" w:rsidP="000A2BF1">
            <w:pPr>
              <w:pStyle w:val="Standard"/>
              <w:widowControl w:val="0"/>
              <w:jc w:val="center"/>
              <w:rPr>
                <w:color w:val="000000"/>
                <w:sz w:val="22"/>
                <w:szCs w:val="22"/>
              </w:rPr>
            </w:pPr>
            <w:r w:rsidRPr="000A2BF1">
              <w:rPr>
                <w:color w:val="000000"/>
                <w:sz w:val="22"/>
                <w:szCs w:val="22"/>
              </w:rPr>
              <w:t xml:space="preserve"> podać nazwę oferowanej aplikacj</w:t>
            </w:r>
            <w:r>
              <w:rPr>
                <w:color w:val="000000"/>
                <w:sz w:val="22"/>
                <w:szCs w:val="22"/>
              </w:rPr>
              <w: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F9C8F"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9FB48D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C5D464" w14:textId="4B1BF10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7059CD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765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AD620" w14:textId="4B20FB2B" w:rsidR="00B60BD4" w:rsidRPr="000A2BF1" w:rsidRDefault="00B60BD4" w:rsidP="00B52467">
            <w:pPr>
              <w:pStyle w:val="Standard"/>
              <w:widowControl w:val="0"/>
              <w:rPr>
                <w:color w:val="000000"/>
                <w:sz w:val="22"/>
                <w:szCs w:val="22"/>
              </w:rPr>
            </w:pPr>
            <w:r w:rsidRPr="000A2BF1">
              <w:rPr>
                <w:color w:val="000000"/>
                <w:sz w:val="22"/>
                <w:szCs w:val="22"/>
              </w:rPr>
              <w:t xml:space="preserve">Protokoły umożliwiające rejestrację obrazu z obniżoną min. o 50% dawką promieniowania względem wartości standardowych przy zachowaniu diagnostycznej jakości obrazu w </w:t>
            </w:r>
            <w:r w:rsidRPr="000A2BF1">
              <w:rPr>
                <w:color w:val="000000"/>
                <w:sz w:val="22"/>
                <w:szCs w:val="22"/>
              </w:rPr>
              <w:lastRenderedPageBreak/>
              <w:t>typowych warunkach – bez zmiany częstotliwości obrazowania, kolimacji, stopnia powiększenia lub odległości źródło-obraz</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56078" w14:textId="718DF19C" w:rsidR="00B60BD4" w:rsidRPr="0053574F" w:rsidRDefault="0015494D" w:rsidP="00B52467">
            <w:pPr>
              <w:pStyle w:val="Standard"/>
              <w:widowControl w:val="0"/>
              <w:jc w:val="center"/>
              <w:rPr>
                <w:color w:val="000000"/>
                <w:sz w:val="22"/>
                <w:szCs w:val="22"/>
              </w:rPr>
            </w:pPr>
            <w:r>
              <w:rPr>
                <w:color w:val="000000"/>
                <w:sz w:val="22"/>
                <w:szCs w:val="22"/>
              </w:rPr>
              <w:lastRenderedPageBreak/>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2A31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066F15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3A6F4AF" w14:textId="0826B7D4"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58A38B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E310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B6FCB" w14:textId="52D52912" w:rsidR="00B60BD4" w:rsidRPr="000A2BF1" w:rsidRDefault="00B60BD4" w:rsidP="00B52467">
            <w:pPr>
              <w:pStyle w:val="Standard"/>
              <w:widowControl w:val="0"/>
              <w:rPr>
                <w:color w:val="000000"/>
                <w:sz w:val="22"/>
                <w:szCs w:val="22"/>
              </w:rPr>
            </w:pPr>
            <w:r w:rsidRPr="000A2BF1">
              <w:rPr>
                <w:color w:val="000000"/>
                <w:sz w:val="22"/>
                <w:szCs w:val="22"/>
              </w:rPr>
              <w:t>Zoom w postprocessingu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CBCEC" w14:textId="04DF0AA4"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8A57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B75C1FA"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1FB5B3" w14:textId="18449E3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26F5E8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89EA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C420A" w14:textId="010D6355" w:rsidR="00B60BD4" w:rsidRPr="000A2BF1" w:rsidRDefault="00B60BD4" w:rsidP="00B52467">
            <w:pPr>
              <w:pStyle w:val="Standard"/>
              <w:widowControl w:val="0"/>
              <w:rPr>
                <w:color w:val="000000"/>
                <w:sz w:val="22"/>
                <w:szCs w:val="22"/>
              </w:rPr>
            </w:pPr>
            <w:r w:rsidRPr="000A2BF1">
              <w:rPr>
                <w:color w:val="000000"/>
                <w:sz w:val="22"/>
                <w:szCs w:val="22"/>
              </w:rPr>
              <w:t>Pulpit sterowniczy systemu cyfrowego w sali zabiegowej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E68C1" w14:textId="3760D5B6"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575E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EE064D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7F8E4D3" w14:textId="0F9F572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26AB30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393C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A2C56" w14:textId="714F8DFA" w:rsidR="00B60BD4" w:rsidRPr="000A2BF1" w:rsidRDefault="00B60BD4" w:rsidP="00B52467">
            <w:pPr>
              <w:pStyle w:val="Standard"/>
              <w:widowControl w:val="0"/>
              <w:rPr>
                <w:color w:val="000000"/>
                <w:sz w:val="22"/>
                <w:szCs w:val="22"/>
              </w:rPr>
            </w:pPr>
            <w:r w:rsidRPr="000A2BF1">
              <w:rPr>
                <w:color w:val="000000"/>
                <w:sz w:val="22"/>
                <w:szCs w:val="22"/>
              </w:rPr>
              <w:t>Pulpit sterowniczy systemu cyfrowego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3CBA9" w14:textId="3DA5F39E"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90C3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D36B2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5D6F466" w14:textId="318A545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271FC46"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93E9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21CEA" w14:textId="69D6F67A" w:rsidR="00B60BD4" w:rsidRPr="000A2BF1" w:rsidRDefault="00B60BD4" w:rsidP="00B52467">
            <w:pPr>
              <w:pStyle w:val="Standard"/>
              <w:widowControl w:val="0"/>
              <w:rPr>
                <w:color w:val="000000"/>
                <w:sz w:val="22"/>
                <w:szCs w:val="22"/>
              </w:rPr>
            </w:pPr>
            <w:r w:rsidRPr="000A2BF1">
              <w:rPr>
                <w:color w:val="000000"/>
                <w:sz w:val="22"/>
                <w:szCs w:val="22"/>
              </w:rPr>
              <w:t>Realizacja funkcji systemu cyfrowego z pulpitu sterowniczego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C077D" w14:textId="3DDDD7BA"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80F0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0CA986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E4E6AC" w14:textId="23C251D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6AB845D"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8DD7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49ADC" w14:textId="33406206" w:rsidR="00B60BD4" w:rsidRPr="000A2BF1" w:rsidRDefault="00B60BD4" w:rsidP="00B52467">
            <w:pPr>
              <w:pStyle w:val="Standard"/>
              <w:widowControl w:val="0"/>
              <w:rPr>
                <w:color w:val="000000"/>
                <w:sz w:val="22"/>
                <w:szCs w:val="22"/>
              </w:rPr>
            </w:pPr>
            <w:r w:rsidRPr="000A2BF1">
              <w:rPr>
                <w:color w:val="000000"/>
                <w:sz w:val="22"/>
                <w:szCs w:val="22"/>
              </w:rPr>
              <w:t>Akwizycja przebiegu EKG, prezentacja synchronicznie ze sceną angiograficzną na monitorach obrazowych w sali zabiegowej i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5BD18" w14:textId="2B6FD254"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40D0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A9D85D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32467B6" w14:textId="27462F9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B27BC20"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19C9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BD46" w14:textId="2799FDE1" w:rsidR="00B60BD4" w:rsidRPr="000A2BF1" w:rsidRDefault="00B60BD4" w:rsidP="00B52467">
            <w:pPr>
              <w:pStyle w:val="Standard"/>
              <w:widowControl w:val="0"/>
              <w:rPr>
                <w:color w:val="000000"/>
                <w:sz w:val="22"/>
                <w:szCs w:val="22"/>
              </w:rPr>
            </w:pPr>
            <w:r w:rsidRPr="000A2BF1">
              <w:rPr>
                <w:color w:val="000000"/>
                <w:sz w:val="22"/>
                <w:szCs w:val="22"/>
              </w:rPr>
              <w:t>Zapis obrazów i ich rejestracja na nośnikach CD/DVD  w dostępnym standardzie DICOM 3.0 ( Send, Query/Retrive, Received, Worklist, Storage Comitment, z dogrywaniem viewera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9E24C" w14:textId="1E969B55"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B5C7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0242D8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8B74D92" w14:textId="18250B0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2F9E6C5"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FA3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1C52E3CD" w14:textId="66F2AFA3" w:rsidR="00B60BD4" w:rsidRPr="00A23790" w:rsidRDefault="00B60BD4" w:rsidP="00A23790">
            <w:pPr>
              <w:pStyle w:val="Standard"/>
              <w:widowControl w:val="0"/>
              <w:rPr>
                <w:b/>
                <w:bCs/>
                <w:color w:val="000000"/>
                <w:sz w:val="22"/>
                <w:szCs w:val="22"/>
              </w:rPr>
            </w:pPr>
            <w:r w:rsidRPr="00A23790">
              <w:rPr>
                <w:b/>
                <w:bCs/>
                <w:color w:val="000000"/>
                <w:sz w:val="22"/>
                <w:szCs w:val="22"/>
              </w:rPr>
              <w:t>STACJA BADAŃ HEMODYNAMICZNYCH</w:t>
            </w:r>
          </w:p>
        </w:tc>
      </w:tr>
      <w:tr w:rsidR="00B60BD4" w:rsidRPr="0053574F" w14:paraId="46E85770"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0E9D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83B6A" w14:textId="79030BA2" w:rsidR="00B60BD4" w:rsidRPr="000A2BF1" w:rsidRDefault="00B60BD4" w:rsidP="00B52467">
            <w:pPr>
              <w:pStyle w:val="Standard"/>
              <w:widowControl w:val="0"/>
              <w:rPr>
                <w:color w:val="000000"/>
                <w:sz w:val="22"/>
                <w:szCs w:val="22"/>
              </w:rPr>
            </w:pPr>
            <w:r w:rsidRPr="00A23790">
              <w:rPr>
                <w:color w:val="000000"/>
                <w:sz w:val="22"/>
                <w:szCs w:val="22"/>
              </w:rPr>
              <w:t>Transfer danych demograficznych pacjentów rejestrowanych w stacji badań hemodynamicznych między  aparatem,   a RIS/HIS -  w obie strony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C4EF1" w14:textId="43528583"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D29B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A2D7E3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168490" w14:textId="145774E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CA0F88B"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661D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4FBCE" w14:textId="0805F45C" w:rsidR="00B60BD4" w:rsidRPr="000A2BF1" w:rsidRDefault="00B60BD4" w:rsidP="00B52467">
            <w:pPr>
              <w:pStyle w:val="Standard"/>
              <w:widowControl w:val="0"/>
              <w:rPr>
                <w:color w:val="000000"/>
                <w:sz w:val="22"/>
                <w:szCs w:val="22"/>
              </w:rPr>
            </w:pPr>
            <w:r w:rsidRPr="00A23790">
              <w:rPr>
                <w:color w:val="000000"/>
                <w:sz w:val="22"/>
                <w:szCs w:val="22"/>
              </w:rPr>
              <w:t>Baza danych umożliwiająca przechowywanie wyników badań: danych demograficznych pacjentów wraz z zarejestrowanymi przynależnymi przebiegami EKG, ciśnień i innymi mierzonymi parametrami, z wyliczonymi wskaźnikami, krzywymi, protokołami itp. dla minimum 100 pacjentów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CE13B" w14:textId="43A88CF9"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974A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4CD13C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AC9A1C" w14:textId="3E4EEC5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30D255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27B5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82483" w14:textId="77777777" w:rsidR="00B60BD4" w:rsidRPr="00A23790" w:rsidRDefault="00B60BD4" w:rsidP="00A23790">
            <w:pPr>
              <w:pStyle w:val="Standard"/>
              <w:rPr>
                <w:color w:val="000000"/>
                <w:sz w:val="22"/>
                <w:szCs w:val="22"/>
              </w:rPr>
            </w:pPr>
            <w:r w:rsidRPr="00A23790">
              <w:rPr>
                <w:color w:val="000000"/>
                <w:sz w:val="22"/>
                <w:szCs w:val="22"/>
              </w:rPr>
              <w:t>Konsola komputerowa w sterowni z dwoma kolorowymi monitorami o przekątnej min. 24”:</w:t>
            </w:r>
          </w:p>
          <w:p w14:paraId="1F0D67F2" w14:textId="07E0BEDB" w:rsidR="00B60BD4" w:rsidRPr="00A23790" w:rsidRDefault="00B60BD4" w:rsidP="00A23790">
            <w:pPr>
              <w:pStyle w:val="Standard"/>
              <w:rPr>
                <w:color w:val="000000"/>
                <w:sz w:val="22"/>
                <w:szCs w:val="22"/>
              </w:rPr>
            </w:pPr>
            <w:r w:rsidRPr="00A23790">
              <w:rPr>
                <w:color w:val="000000"/>
                <w:sz w:val="22"/>
                <w:szCs w:val="22"/>
              </w:rPr>
              <w:t>-</w:t>
            </w:r>
            <w:r w:rsidR="00414A43">
              <w:rPr>
                <w:color w:val="000000"/>
                <w:sz w:val="22"/>
                <w:szCs w:val="22"/>
              </w:rPr>
              <w:t xml:space="preserve"> </w:t>
            </w:r>
            <w:r w:rsidRPr="00A23790">
              <w:rPr>
                <w:color w:val="000000"/>
                <w:sz w:val="22"/>
                <w:szCs w:val="22"/>
              </w:rPr>
              <w:t>min. 12-kanałowy monitor przebiegów do prezentacji mierzonych wartości</w:t>
            </w:r>
          </w:p>
          <w:p w14:paraId="46928123" w14:textId="605964CA" w:rsidR="00B60BD4" w:rsidRPr="000A2BF1" w:rsidRDefault="00B60BD4" w:rsidP="00A23790">
            <w:pPr>
              <w:pStyle w:val="Standard"/>
              <w:widowControl w:val="0"/>
              <w:rPr>
                <w:color w:val="000000"/>
                <w:sz w:val="22"/>
                <w:szCs w:val="22"/>
              </w:rPr>
            </w:pPr>
            <w:r w:rsidRPr="00A23790">
              <w:rPr>
                <w:color w:val="000000"/>
                <w:sz w:val="22"/>
                <w:szCs w:val="22"/>
              </w:rPr>
              <w:t xml:space="preserve">- monitor dialogowy do komunikacji z systemem </w:t>
            </w:r>
            <w:r w:rsidRPr="00A23790">
              <w:rPr>
                <w:color w:val="000000"/>
                <w:sz w:val="22"/>
                <w:szCs w:val="22"/>
              </w:rPr>
              <w:lastRenderedPageBreak/>
              <w:t>komputerowym stacji badań hemodynamicznych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0EEF5" w14:textId="7B14F782" w:rsidR="00B60BD4" w:rsidRPr="0053574F" w:rsidRDefault="0015494D" w:rsidP="00B52467">
            <w:pPr>
              <w:pStyle w:val="Standard"/>
              <w:widowControl w:val="0"/>
              <w:jc w:val="center"/>
              <w:rPr>
                <w:color w:val="000000"/>
                <w:sz w:val="22"/>
                <w:szCs w:val="22"/>
              </w:rPr>
            </w:pPr>
            <w:r>
              <w:rPr>
                <w:color w:val="000000"/>
                <w:sz w:val="22"/>
                <w:szCs w:val="22"/>
              </w:rPr>
              <w:lastRenderedPageBreak/>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C25A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958E35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B8CC923" w14:textId="7A7C9B25"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E9528B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0DDB1"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5D246" w14:textId="0A0217D2" w:rsidR="00B60BD4" w:rsidRPr="000A2BF1" w:rsidRDefault="00B60BD4" w:rsidP="00B52467">
            <w:pPr>
              <w:pStyle w:val="Standard"/>
              <w:widowControl w:val="0"/>
              <w:rPr>
                <w:color w:val="000000"/>
                <w:sz w:val="22"/>
                <w:szCs w:val="22"/>
              </w:rPr>
            </w:pPr>
            <w:r w:rsidRPr="00A23790">
              <w:rPr>
                <w:color w:val="000000"/>
                <w:sz w:val="22"/>
                <w:szCs w:val="22"/>
              </w:rPr>
              <w:t>Pomiar i jednoczesna prezentacja min. 12 kanałów EKG za pomocą kabli bezcieniowych (przeziernych dla promieniowania RTG)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0B4C0" w14:textId="4AA4EA11"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30430"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809E49D"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224887F" w14:textId="02162EB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666C0D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51C0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0EF3B" w14:textId="0C6F1073" w:rsidR="00B60BD4" w:rsidRPr="000A2BF1" w:rsidRDefault="00B60BD4" w:rsidP="00B52467">
            <w:pPr>
              <w:pStyle w:val="Standard"/>
              <w:widowControl w:val="0"/>
              <w:rPr>
                <w:color w:val="000000"/>
                <w:sz w:val="22"/>
                <w:szCs w:val="22"/>
              </w:rPr>
            </w:pPr>
            <w:r w:rsidRPr="00A23790">
              <w:rPr>
                <w:color w:val="000000"/>
                <w:sz w:val="22"/>
                <w:szCs w:val="22"/>
              </w:rPr>
              <w:t>Pomiar i prezentacja częstości akcji serca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68BF1" w14:textId="1F702CE1"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389DF"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525306A"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5D0A74" w14:textId="1E942A3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4EF764B"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2F36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1CF01" w14:textId="1CA7050F" w:rsidR="00B60BD4" w:rsidRPr="000A2BF1" w:rsidRDefault="00B60BD4" w:rsidP="00B52467">
            <w:pPr>
              <w:pStyle w:val="Standard"/>
              <w:widowControl w:val="0"/>
              <w:rPr>
                <w:color w:val="000000"/>
                <w:sz w:val="22"/>
                <w:szCs w:val="22"/>
              </w:rPr>
            </w:pPr>
            <w:r w:rsidRPr="00A23790">
              <w:rPr>
                <w:color w:val="000000"/>
                <w:sz w:val="22"/>
                <w:szCs w:val="22"/>
              </w:rPr>
              <w:t>Pomiar rzutu serca metodą Termodylucji oraz Ficka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F1F80" w14:textId="57CB2625"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8259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71DC39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E065B75" w14:textId="6EBF2C9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3F3A229"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E240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9368D" w14:textId="22813584" w:rsidR="00B60BD4" w:rsidRPr="000A2BF1" w:rsidRDefault="00B60BD4" w:rsidP="00B52467">
            <w:pPr>
              <w:pStyle w:val="Standard"/>
              <w:widowControl w:val="0"/>
              <w:rPr>
                <w:color w:val="000000"/>
                <w:sz w:val="22"/>
                <w:szCs w:val="22"/>
              </w:rPr>
            </w:pPr>
            <w:r w:rsidRPr="00A23790">
              <w:rPr>
                <w:color w:val="000000"/>
                <w:sz w:val="22"/>
                <w:szCs w:val="22"/>
              </w:rPr>
              <w:t>Pomiar i prezentacja Sp02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E8B6C" w14:textId="2A52A546"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7AF8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DD171D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CA57E86" w14:textId="0BE6518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2AA95E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E932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F5D16" w14:textId="06CC8AFC" w:rsidR="00B60BD4" w:rsidRPr="000A2BF1" w:rsidRDefault="00B60BD4" w:rsidP="00B52467">
            <w:pPr>
              <w:pStyle w:val="Standard"/>
              <w:widowControl w:val="0"/>
              <w:rPr>
                <w:color w:val="000000"/>
                <w:sz w:val="22"/>
                <w:szCs w:val="22"/>
              </w:rPr>
            </w:pPr>
            <w:r w:rsidRPr="00A23790">
              <w:rPr>
                <w:color w:val="000000"/>
                <w:sz w:val="22"/>
                <w:szCs w:val="22"/>
              </w:rPr>
              <w:t>Pomiar i prezentacja ciśnienia nieinwazyjnego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2F7BF" w14:textId="66D93AD0"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3A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2E6785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52B8C19" w14:textId="0708425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5D2D3C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1315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EF682" w14:textId="54C11956" w:rsidR="00B60BD4" w:rsidRPr="000A2BF1" w:rsidRDefault="00B60BD4" w:rsidP="00B52467">
            <w:pPr>
              <w:pStyle w:val="Standard"/>
              <w:widowControl w:val="0"/>
              <w:rPr>
                <w:color w:val="000000"/>
                <w:sz w:val="22"/>
                <w:szCs w:val="22"/>
              </w:rPr>
            </w:pPr>
            <w:r w:rsidRPr="00A23790">
              <w:rPr>
                <w:color w:val="000000"/>
                <w:sz w:val="22"/>
                <w:szCs w:val="22"/>
              </w:rPr>
              <w:t>Pomiar i jednoczesna prezentacja min. 4 różnych ciśnień inwazyjnych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37E2B" w14:textId="342ABA7B"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C002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5639163"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80EAB6A" w14:textId="3EA2C4C5"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28B10F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FF45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D6978" w14:textId="0A78077B" w:rsidR="00B60BD4" w:rsidRPr="000A2BF1" w:rsidRDefault="00B60BD4" w:rsidP="00B52467">
            <w:pPr>
              <w:pStyle w:val="Standard"/>
              <w:widowControl w:val="0"/>
              <w:rPr>
                <w:color w:val="000000"/>
                <w:sz w:val="22"/>
                <w:szCs w:val="22"/>
              </w:rPr>
            </w:pPr>
            <w:r w:rsidRPr="00A23790">
              <w:rPr>
                <w:color w:val="000000"/>
                <w:sz w:val="22"/>
                <w:szCs w:val="22"/>
              </w:rPr>
              <w:t>Oprogramowanie do obliczania parametrów hemodynamicznych (lewe i prawe serce dla dorosłych i dzieci) – gradienty ciśnień, powierzchnie otwarcia zastawek, przecieki międzykomorowe, opory naczyniowe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425D1" w14:textId="7BAF6C6E" w:rsidR="00B60BD4" w:rsidRPr="0053574F" w:rsidRDefault="0015494D" w:rsidP="00B52467">
            <w:pPr>
              <w:pStyle w:val="Standard"/>
              <w:widowControl w:val="0"/>
              <w:jc w:val="center"/>
              <w:rPr>
                <w:color w:val="000000"/>
                <w:sz w:val="22"/>
                <w:szCs w:val="22"/>
              </w:rPr>
            </w:pPr>
            <w:r>
              <w:rPr>
                <w:color w:val="000000"/>
                <w:sz w:val="22"/>
                <w:szCs w:val="22"/>
              </w:rPr>
              <w:t>TAK, opisać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B9B4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601E67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AF05F77" w14:textId="57CD31F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5EF482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C180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1FE1D" w14:textId="421BDE54" w:rsidR="00B60BD4" w:rsidRPr="000A2BF1" w:rsidRDefault="00B60BD4" w:rsidP="00B52467">
            <w:pPr>
              <w:pStyle w:val="Standard"/>
              <w:widowControl w:val="0"/>
              <w:rPr>
                <w:color w:val="000000"/>
                <w:sz w:val="22"/>
                <w:szCs w:val="22"/>
              </w:rPr>
            </w:pPr>
            <w:r w:rsidRPr="00A23790">
              <w:rPr>
                <w:color w:val="000000"/>
                <w:sz w:val="22"/>
                <w:szCs w:val="22"/>
              </w:rPr>
              <w:t xml:space="preserve">Wyświetlanie parametrów hemodynamicznych na monitorze min 55” w Sali Badań.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E5BE6" w14:textId="13DFB35F"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7DB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4F7C7B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3FAC1F3" w14:textId="41F3E72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4BEA77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D931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000B7" w14:textId="3C507C3C" w:rsidR="00B60BD4" w:rsidRPr="000A2BF1" w:rsidRDefault="00B60BD4" w:rsidP="00B52467">
            <w:pPr>
              <w:pStyle w:val="Standard"/>
              <w:widowControl w:val="0"/>
              <w:rPr>
                <w:color w:val="000000"/>
                <w:sz w:val="22"/>
                <w:szCs w:val="22"/>
              </w:rPr>
            </w:pPr>
            <w:r w:rsidRPr="00A23790">
              <w:rPr>
                <w:color w:val="000000"/>
                <w:sz w:val="22"/>
                <w:szCs w:val="22"/>
              </w:rPr>
              <w:t>Prezentacja krzywych, parametrów, danych demograficznych pacjentów i wyliczonych wskaźników na monitorze kontrolnym/monitorach kontrolnych w sali badań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84AE3" w14:textId="2D604F51"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DE19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26F132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8A388AA" w14:textId="70B59DA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7DEB60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52A8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D63D9" w14:textId="506CB3ED" w:rsidR="00B60BD4" w:rsidRPr="000A2BF1" w:rsidRDefault="00B60BD4" w:rsidP="00B52467">
            <w:pPr>
              <w:pStyle w:val="Standard"/>
              <w:widowControl w:val="0"/>
              <w:rPr>
                <w:color w:val="000000"/>
                <w:sz w:val="22"/>
                <w:szCs w:val="22"/>
              </w:rPr>
            </w:pPr>
            <w:r w:rsidRPr="00A23790">
              <w:rPr>
                <w:color w:val="000000"/>
                <w:sz w:val="22"/>
                <w:szCs w:val="22"/>
              </w:rPr>
              <w:t>Archiwizacja rejestrowanych przebiegów na USB lub CD lub DVD. Zamawiający dopuszcza archiwizację na urządzeniach wykorzystujących łączność z siecią LAN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C3767" w14:textId="7A2F4EFE"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2D6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09B38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6E8B117" w14:textId="7A3D704A"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1D2C812"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2B28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0F4A5605" w14:textId="6939417E" w:rsidR="00B60BD4" w:rsidRPr="00A23790" w:rsidRDefault="00B60BD4" w:rsidP="00A23790">
            <w:pPr>
              <w:pStyle w:val="Standard"/>
              <w:widowControl w:val="0"/>
              <w:rPr>
                <w:b/>
                <w:bCs/>
                <w:color w:val="000000"/>
                <w:sz w:val="22"/>
                <w:szCs w:val="22"/>
              </w:rPr>
            </w:pPr>
            <w:r w:rsidRPr="00A23790">
              <w:rPr>
                <w:b/>
                <w:bCs/>
                <w:color w:val="000000"/>
                <w:sz w:val="22"/>
                <w:szCs w:val="22"/>
              </w:rPr>
              <w:t>STÓŁ PACJENTA</w:t>
            </w:r>
          </w:p>
        </w:tc>
      </w:tr>
      <w:tr w:rsidR="00B60BD4" w:rsidRPr="0053574F" w14:paraId="32A4AA6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AC7B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D0D8D" w14:textId="7902D376" w:rsidR="00B60BD4" w:rsidRPr="000A2BF1" w:rsidRDefault="00B60BD4" w:rsidP="00B52467">
            <w:pPr>
              <w:pStyle w:val="Standard"/>
              <w:widowControl w:val="0"/>
              <w:rPr>
                <w:color w:val="000000"/>
                <w:sz w:val="22"/>
                <w:szCs w:val="22"/>
              </w:rPr>
            </w:pPr>
            <w:r w:rsidRPr="00A23790">
              <w:rPr>
                <w:color w:val="000000"/>
                <w:sz w:val="22"/>
                <w:szCs w:val="22"/>
              </w:rPr>
              <w:t>Producent, nazwa i typ stołu pacjenta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DB209" w14:textId="4A1E0B29"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3FEF9"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CFE9CC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3E99278" w14:textId="12F2F06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18B26C9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AECE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05C53" w14:textId="03E81D95" w:rsidR="00B60BD4" w:rsidRPr="000A2BF1" w:rsidRDefault="00B60BD4" w:rsidP="00B52467">
            <w:pPr>
              <w:pStyle w:val="Standard"/>
              <w:widowControl w:val="0"/>
              <w:rPr>
                <w:color w:val="000000"/>
                <w:sz w:val="22"/>
                <w:szCs w:val="22"/>
              </w:rPr>
            </w:pPr>
            <w:r w:rsidRPr="00A23790">
              <w:rPr>
                <w:color w:val="000000"/>
                <w:sz w:val="22"/>
                <w:szCs w:val="22"/>
              </w:rPr>
              <w:t>Rok produkcji stołu pacjenta nie wcześniej niż 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2AB46" w14:textId="47B5C2A3" w:rsidR="00B60BD4" w:rsidRPr="0053574F" w:rsidRDefault="0015494D" w:rsidP="00B52467">
            <w:pPr>
              <w:pStyle w:val="Standard"/>
              <w:widowControl w:val="0"/>
              <w:jc w:val="center"/>
              <w:rPr>
                <w:color w:val="000000"/>
                <w:sz w:val="22"/>
                <w:szCs w:val="22"/>
              </w:rPr>
            </w:pPr>
            <w:r w:rsidRPr="0015494D">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1957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5D7F045"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64ED0F1" w14:textId="1ED2537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8FE4A8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92B9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AB612" w14:textId="04D54F3E" w:rsidR="00B60BD4" w:rsidRPr="000A2BF1" w:rsidRDefault="00B60BD4" w:rsidP="00B52467">
            <w:pPr>
              <w:pStyle w:val="Standard"/>
              <w:widowControl w:val="0"/>
              <w:rPr>
                <w:color w:val="000000"/>
                <w:sz w:val="22"/>
                <w:szCs w:val="22"/>
              </w:rPr>
            </w:pPr>
            <w:r w:rsidRPr="00D83F03">
              <w:rPr>
                <w:color w:val="EE0000"/>
                <w:sz w:val="22"/>
                <w:szCs w:val="22"/>
              </w:rPr>
              <w:t xml:space="preserve">Stół zabiegowy kolumnowy zakotwiczony w podłodze z możliwością obrotu stołu wokół osi </w:t>
            </w:r>
            <w:r w:rsidRPr="00D83F03">
              <w:rPr>
                <w:color w:val="EE0000"/>
                <w:sz w:val="22"/>
                <w:szCs w:val="22"/>
              </w:rPr>
              <w:lastRenderedPageBreak/>
              <w:t>pionowej ± 90</w:t>
            </w:r>
            <w:r w:rsidR="00D83F03" w:rsidRPr="00D83F03">
              <w:rPr>
                <w:color w:val="EE0000"/>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7A596" w14:textId="5401DC7D" w:rsidR="00B60BD4" w:rsidRPr="0053574F" w:rsidRDefault="0015494D" w:rsidP="00B52467">
            <w:pPr>
              <w:pStyle w:val="Standard"/>
              <w:widowControl w:val="0"/>
              <w:jc w:val="center"/>
              <w:rPr>
                <w:color w:val="000000"/>
                <w:sz w:val="22"/>
                <w:szCs w:val="22"/>
              </w:rPr>
            </w:pPr>
            <w:r w:rsidRPr="0015494D">
              <w:rPr>
                <w:color w:val="000000"/>
                <w:sz w:val="22"/>
                <w:szCs w:val="22"/>
              </w:rPr>
              <w:lastRenderedPageBreak/>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8253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EF74C57"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4D77709" w14:textId="48292EDA"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5013553"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46980"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04F6F" w14:textId="42AF8E44" w:rsidR="00B60BD4" w:rsidRPr="000A2BF1" w:rsidRDefault="00B60BD4" w:rsidP="00B52467">
            <w:pPr>
              <w:pStyle w:val="Standard"/>
              <w:widowControl w:val="0"/>
              <w:rPr>
                <w:color w:val="000000"/>
                <w:sz w:val="22"/>
                <w:szCs w:val="22"/>
              </w:rPr>
            </w:pPr>
            <w:r w:rsidRPr="00A23790">
              <w:rPr>
                <w:color w:val="000000"/>
                <w:sz w:val="22"/>
                <w:szCs w:val="22"/>
              </w:rPr>
              <w:t>Przesuw wzdłużny płyty pacjenta nie mniejszy niż 120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41995" w14:textId="1E770117"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6552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6C818C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F7E8D58" w14:textId="20389C12"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B40154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1828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95D1D" w14:textId="4769A9D2" w:rsidR="00B60BD4" w:rsidRPr="000A2BF1" w:rsidRDefault="00B60BD4" w:rsidP="00B52467">
            <w:pPr>
              <w:pStyle w:val="Standard"/>
              <w:widowControl w:val="0"/>
              <w:rPr>
                <w:color w:val="000000"/>
                <w:sz w:val="22"/>
                <w:szCs w:val="22"/>
              </w:rPr>
            </w:pPr>
            <w:r w:rsidRPr="00A23790">
              <w:rPr>
                <w:color w:val="000000"/>
                <w:sz w:val="22"/>
                <w:szCs w:val="22"/>
              </w:rPr>
              <w:t>Przesuw poprzeczny płyty pacjenta nie mniejszy niż ±14 cm od pozycji środkowej</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2D46" w14:textId="56718048"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3CD7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7F4E02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70F2661" w14:textId="356AA97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6FF5B0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A714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8087C" w14:textId="2B413250" w:rsidR="00B60BD4" w:rsidRPr="000A2BF1" w:rsidRDefault="00B60BD4" w:rsidP="00B52467">
            <w:pPr>
              <w:pStyle w:val="Standard"/>
              <w:widowControl w:val="0"/>
              <w:rPr>
                <w:color w:val="000000"/>
                <w:sz w:val="22"/>
                <w:szCs w:val="22"/>
              </w:rPr>
            </w:pPr>
            <w:r w:rsidRPr="00A23790">
              <w:rPr>
                <w:color w:val="000000"/>
                <w:sz w:val="22"/>
                <w:szCs w:val="22"/>
              </w:rPr>
              <w:t>Sterowanie silnikiem elektrycznym do regulacji wysokości stołu w zakresie nie mniejszym niż 28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A3B2A" w14:textId="5B533B72"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C83F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FF6572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1605090" w14:textId="6848E7E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A1BB4E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2094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A96B9" w14:textId="5DD19214" w:rsidR="00B60BD4" w:rsidRPr="000A2BF1" w:rsidRDefault="00B60BD4" w:rsidP="00B52467">
            <w:pPr>
              <w:pStyle w:val="Standard"/>
              <w:widowControl w:val="0"/>
              <w:rPr>
                <w:color w:val="000000"/>
                <w:sz w:val="22"/>
                <w:szCs w:val="22"/>
              </w:rPr>
            </w:pPr>
            <w:r w:rsidRPr="00A23790">
              <w:rPr>
                <w:color w:val="000000"/>
                <w:sz w:val="22"/>
                <w:szCs w:val="22"/>
              </w:rPr>
              <w:t>Długość płyty pacjenta nie mniejsza niż 280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B8825" w14:textId="77777777" w:rsidR="00B60BD4" w:rsidRPr="00A23790" w:rsidRDefault="00B60BD4" w:rsidP="00A23790">
            <w:pPr>
              <w:pStyle w:val="Standard"/>
              <w:jc w:val="center"/>
              <w:rPr>
                <w:color w:val="000000"/>
                <w:sz w:val="22"/>
                <w:szCs w:val="22"/>
              </w:rPr>
            </w:pPr>
            <w:r w:rsidRPr="00A23790">
              <w:rPr>
                <w:color w:val="000000"/>
                <w:sz w:val="22"/>
                <w:szCs w:val="22"/>
              </w:rPr>
              <w:t>TAK,</w:t>
            </w:r>
          </w:p>
          <w:p w14:paraId="11551E63" w14:textId="32F2FAD7" w:rsidR="00B60BD4" w:rsidRPr="0053574F" w:rsidRDefault="00B60BD4" w:rsidP="00A23790">
            <w:pPr>
              <w:pStyle w:val="Standard"/>
              <w:widowControl w:val="0"/>
              <w:jc w:val="center"/>
              <w:rPr>
                <w:color w:val="000000"/>
                <w:sz w:val="22"/>
                <w:szCs w:val="22"/>
              </w:rPr>
            </w:pPr>
            <w:r w:rsidRPr="00A23790">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B740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55F9889" w14:textId="77777777" w:rsidR="00B60BD4" w:rsidRPr="00A23790" w:rsidRDefault="00B60BD4" w:rsidP="00A23790">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F394E13" w14:textId="387B184A" w:rsidR="00B60BD4" w:rsidRPr="00CC5763" w:rsidRDefault="00B60BD4" w:rsidP="00A23790">
            <w:pPr>
              <w:pStyle w:val="Standard"/>
              <w:jc w:val="center"/>
              <w:rPr>
                <w:color w:val="000000"/>
                <w:sz w:val="22"/>
                <w:szCs w:val="22"/>
              </w:rPr>
            </w:pPr>
            <w:r w:rsidRPr="00CC5763">
              <w:rPr>
                <w:color w:val="000000"/>
                <w:sz w:val="22"/>
                <w:szCs w:val="22"/>
              </w:rPr>
              <w:t xml:space="preserve">2 pkt. za największą wartość równą i powyżej 310 cm, pozostałe proporcjonalnie mniej, </w:t>
            </w:r>
          </w:p>
          <w:p w14:paraId="601E6BD5" w14:textId="7474FBC7" w:rsidR="00B60BD4" w:rsidRPr="0053574F" w:rsidRDefault="00B60BD4" w:rsidP="00A23790">
            <w:pPr>
              <w:pStyle w:val="Standard"/>
              <w:widowControl w:val="0"/>
              <w:jc w:val="center"/>
              <w:rPr>
                <w:color w:val="000000"/>
                <w:sz w:val="22"/>
                <w:szCs w:val="22"/>
              </w:rPr>
            </w:pPr>
            <w:r w:rsidRPr="00CC5763">
              <w:rPr>
                <w:color w:val="000000"/>
                <w:sz w:val="22"/>
                <w:szCs w:val="22"/>
              </w:rPr>
              <w:t>0 pkt za długość w przedziale  od 280 cm do  310 cm</w:t>
            </w:r>
          </w:p>
        </w:tc>
      </w:tr>
      <w:tr w:rsidR="00B60BD4" w:rsidRPr="0053574F" w14:paraId="1E9285C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0E35B"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EF5FF" w14:textId="6443FADB" w:rsidR="00B60BD4" w:rsidRPr="000A2BF1" w:rsidRDefault="00B60BD4" w:rsidP="00B52467">
            <w:pPr>
              <w:pStyle w:val="Standard"/>
              <w:widowControl w:val="0"/>
              <w:rPr>
                <w:color w:val="000000"/>
                <w:sz w:val="22"/>
                <w:szCs w:val="22"/>
              </w:rPr>
            </w:pPr>
            <w:r w:rsidRPr="00A23790">
              <w:rPr>
                <w:color w:val="000000"/>
                <w:sz w:val="22"/>
                <w:szCs w:val="22"/>
              </w:rPr>
              <w:t>Szerokość stołu w obszarze klatki piersiowej minimum 45 cm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00C9B" w14:textId="77777777" w:rsidR="00B60BD4" w:rsidRPr="0053574F" w:rsidRDefault="00B60BD4" w:rsidP="00B52467">
            <w:pPr>
              <w:pStyle w:val="Standard"/>
              <w:widowControl w:val="0"/>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06F67"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11E42C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DBE74C5" w14:textId="1F6BAED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161C40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AD80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2BE2" w14:textId="5E7879A2" w:rsidR="00B60BD4" w:rsidRPr="000A2BF1" w:rsidRDefault="00B60BD4" w:rsidP="00B52467">
            <w:pPr>
              <w:pStyle w:val="Standard"/>
              <w:widowControl w:val="0"/>
              <w:rPr>
                <w:color w:val="000000"/>
                <w:sz w:val="22"/>
                <w:szCs w:val="22"/>
              </w:rPr>
            </w:pPr>
            <w:r w:rsidRPr="00A23790">
              <w:rPr>
                <w:color w:val="000000"/>
                <w:sz w:val="22"/>
                <w:szCs w:val="22"/>
              </w:rPr>
              <w:t>Pochłanialność blatu pacjenta nie większa niż ekwiwalent 1,4 mm 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63E70" w14:textId="231C76D5"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378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439C509" w14:textId="77777777" w:rsidR="00B60BD4" w:rsidRPr="00A23790"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6B67D37" w14:textId="095BE00F" w:rsidR="00EC1035" w:rsidRDefault="00B60BD4" w:rsidP="00B52467">
            <w:pPr>
              <w:pStyle w:val="Standard"/>
              <w:widowControl w:val="0"/>
              <w:jc w:val="center"/>
              <w:rPr>
                <w:color w:val="000000"/>
                <w:sz w:val="22"/>
                <w:szCs w:val="22"/>
              </w:rPr>
            </w:pPr>
            <w:r w:rsidRPr="00A23790">
              <w:rPr>
                <w:color w:val="000000"/>
                <w:sz w:val="22"/>
                <w:szCs w:val="22"/>
              </w:rPr>
              <w:t xml:space="preserve">wartość poniżej (ekwiwalentu) 1 mm </w:t>
            </w:r>
            <w:r w:rsidR="00EC1035">
              <w:rPr>
                <w:color w:val="000000"/>
                <w:sz w:val="22"/>
                <w:szCs w:val="22"/>
              </w:rPr>
              <w:t xml:space="preserve">AL.- </w:t>
            </w:r>
            <w:r w:rsidR="00EC1035" w:rsidRPr="00EC1035">
              <w:rPr>
                <w:color w:val="000000"/>
                <w:sz w:val="22"/>
                <w:szCs w:val="22"/>
              </w:rPr>
              <w:t>2  pkt</w:t>
            </w:r>
            <w:r w:rsidRPr="00A23790">
              <w:rPr>
                <w:color w:val="000000"/>
                <w:sz w:val="22"/>
                <w:szCs w:val="22"/>
              </w:rPr>
              <w:t xml:space="preserve"> </w:t>
            </w:r>
          </w:p>
          <w:p w14:paraId="234E7F48" w14:textId="77777777" w:rsidR="00EC1035" w:rsidRDefault="00EC1035" w:rsidP="00B52467">
            <w:pPr>
              <w:pStyle w:val="Standard"/>
              <w:widowControl w:val="0"/>
              <w:jc w:val="center"/>
              <w:rPr>
                <w:color w:val="000000"/>
                <w:sz w:val="22"/>
                <w:szCs w:val="22"/>
              </w:rPr>
            </w:pPr>
          </w:p>
          <w:p w14:paraId="0CDC7ADA" w14:textId="22D70437" w:rsidR="00B60BD4" w:rsidRPr="0053574F" w:rsidRDefault="00B60BD4" w:rsidP="00B52467">
            <w:pPr>
              <w:pStyle w:val="Standard"/>
              <w:widowControl w:val="0"/>
              <w:jc w:val="center"/>
              <w:rPr>
                <w:color w:val="000000"/>
                <w:sz w:val="22"/>
                <w:szCs w:val="22"/>
              </w:rPr>
            </w:pPr>
            <w:r w:rsidRPr="00A23790">
              <w:rPr>
                <w:color w:val="000000"/>
                <w:sz w:val="22"/>
                <w:szCs w:val="22"/>
              </w:rPr>
              <w:t>wartość ≥ 1.0 mm Al.</w:t>
            </w:r>
            <w:r w:rsidR="00EC1035">
              <w:rPr>
                <w:color w:val="000000"/>
                <w:sz w:val="22"/>
                <w:szCs w:val="22"/>
              </w:rPr>
              <w:t>- 0 pkt</w:t>
            </w:r>
          </w:p>
        </w:tc>
      </w:tr>
      <w:tr w:rsidR="00B60BD4" w:rsidRPr="0053574F" w14:paraId="33D9AAC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3C13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87C3A" w14:textId="465DB503" w:rsidR="00B60BD4" w:rsidRPr="000A2BF1" w:rsidRDefault="00B60BD4" w:rsidP="00B52467">
            <w:pPr>
              <w:pStyle w:val="Standard"/>
              <w:widowControl w:val="0"/>
              <w:rPr>
                <w:color w:val="000000"/>
                <w:sz w:val="22"/>
                <w:szCs w:val="22"/>
              </w:rPr>
            </w:pPr>
            <w:r w:rsidRPr="00A23790">
              <w:rPr>
                <w:color w:val="000000"/>
                <w:sz w:val="22"/>
                <w:szCs w:val="22"/>
              </w:rPr>
              <w:t>Nośność stołu nie mniejsza niż 220 kg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292B7" w14:textId="16078ADE"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3418F"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794D61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96E4F1" w14:textId="07489BF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C2FFA4F"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AA1D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EE335" w14:textId="38E98BFC" w:rsidR="00B60BD4" w:rsidRPr="000A2BF1" w:rsidRDefault="00B60BD4" w:rsidP="00B52467">
            <w:pPr>
              <w:pStyle w:val="Standard"/>
              <w:widowControl w:val="0"/>
              <w:rPr>
                <w:color w:val="000000"/>
                <w:sz w:val="22"/>
                <w:szCs w:val="22"/>
              </w:rPr>
            </w:pPr>
            <w:r w:rsidRPr="00A23790">
              <w:rPr>
                <w:color w:val="000000"/>
                <w:sz w:val="22"/>
                <w:szCs w:val="22"/>
              </w:rPr>
              <w:t>Wytrzymałość na dodatkowe obciążenie płyty stołu podczas akcji reanimacyjnej min. 50 kg przy maksymalnie wysuniętej płycie stołu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F5400" w14:textId="3A67370C"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665A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2502F2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6C5C555" w14:textId="73E63A1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C59BAAE" w14:textId="77777777" w:rsidTr="00EC1035">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58B9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9E019" w14:textId="4C75A906" w:rsidR="00B60BD4" w:rsidRPr="000A2BF1" w:rsidRDefault="00B60BD4" w:rsidP="00B52467">
            <w:pPr>
              <w:pStyle w:val="Standard"/>
              <w:widowControl w:val="0"/>
              <w:rPr>
                <w:color w:val="000000"/>
                <w:sz w:val="22"/>
                <w:szCs w:val="22"/>
              </w:rPr>
            </w:pPr>
            <w:r w:rsidRPr="00A23790">
              <w:rPr>
                <w:color w:val="000000"/>
                <w:sz w:val="22"/>
                <w:szCs w:val="22"/>
              </w:rPr>
              <w:t>Resuscytacja pacjenta dozwolona przy maksymalnym wysunięciu płyty pacjenta, brak piktogramu wskazującego na położenie płyty pacjenta nad stopą stołu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705AA" w14:textId="72B15F6D" w:rsidR="00B60BD4" w:rsidRPr="0053574F" w:rsidRDefault="00B60BD4" w:rsidP="00B52467">
            <w:pPr>
              <w:pStyle w:val="Standard"/>
              <w:widowControl w:val="0"/>
              <w:jc w:val="center"/>
              <w:rPr>
                <w:color w:val="000000"/>
                <w:sz w:val="22"/>
                <w:szCs w:val="22"/>
              </w:rPr>
            </w:pPr>
            <w:r w:rsidRPr="00A23790">
              <w:rPr>
                <w:color w:val="000000"/>
                <w:sz w:val="22"/>
                <w:szCs w:val="22"/>
              </w:rPr>
              <w:t>TAK/NIE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0F16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DFC482F" w14:textId="77777777" w:rsidR="00B60BD4" w:rsidRPr="00A23790" w:rsidRDefault="00B60BD4" w:rsidP="00A23790">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0A802FD" w14:textId="1575A4AE" w:rsidR="00B60BD4" w:rsidRDefault="00B60BD4" w:rsidP="00A23790">
            <w:pPr>
              <w:pStyle w:val="Standard"/>
              <w:jc w:val="center"/>
              <w:rPr>
                <w:color w:val="000000"/>
                <w:sz w:val="22"/>
                <w:szCs w:val="22"/>
              </w:rPr>
            </w:pPr>
            <w:r w:rsidRPr="00A23790">
              <w:rPr>
                <w:color w:val="000000"/>
                <w:sz w:val="22"/>
                <w:szCs w:val="22"/>
              </w:rPr>
              <w:t>za możliwość</w:t>
            </w:r>
            <w:r w:rsidR="00EC1035">
              <w:rPr>
                <w:color w:val="000000"/>
                <w:sz w:val="22"/>
                <w:szCs w:val="22"/>
              </w:rPr>
              <w:t xml:space="preserve">- </w:t>
            </w:r>
            <w:r w:rsidR="00EC1035" w:rsidRPr="00EC1035">
              <w:rPr>
                <w:color w:val="000000"/>
                <w:sz w:val="22"/>
                <w:szCs w:val="22"/>
              </w:rPr>
              <w:t>2 pkt</w:t>
            </w:r>
          </w:p>
          <w:p w14:paraId="4C7F9C2A" w14:textId="77777777" w:rsidR="00EC1035" w:rsidRPr="00A23790" w:rsidRDefault="00EC1035" w:rsidP="00A23790">
            <w:pPr>
              <w:pStyle w:val="Standard"/>
              <w:jc w:val="center"/>
              <w:rPr>
                <w:color w:val="000000"/>
                <w:sz w:val="22"/>
                <w:szCs w:val="22"/>
              </w:rPr>
            </w:pPr>
          </w:p>
          <w:p w14:paraId="43CA8B95" w14:textId="2ECCBD32" w:rsidR="00B60BD4" w:rsidRPr="0053574F" w:rsidRDefault="00B60BD4" w:rsidP="00A23790">
            <w:pPr>
              <w:pStyle w:val="Standard"/>
              <w:widowControl w:val="0"/>
              <w:jc w:val="center"/>
              <w:rPr>
                <w:color w:val="000000"/>
                <w:sz w:val="22"/>
                <w:szCs w:val="22"/>
              </w:rPr>
            </w:pPr>
            <w:r w:rsidRPr="00A23790">
              <w:rPr>
                <w:color w:val="000000"/>
                <w:sz w:val="22"/>
                <w:szCs w:val="22"/>
              </w:rPr>
              <w:t>za brak</w:t>
            </w:r>
            <w:r w:rsidR="00EC1035">
              <w:rPr>
                <w:color w:val="000000"/>
                <w:sz w:val="22"/>
                <w:szCs w:val="22"/>
              </w:rPr>
              <w:t xml:space="preserve">- </w:t>
            </w:r>
            <w:r w:rsidR="00EC1035" w:rsidRPr="00A23790">
              <w:rPr>
                <w:color w:val="000000"/>
                <w:sz w:val="22"/>
                <w:szCs w:val="22"/>
              </w:rPr>
              <w:t>0 pkt</w:t>
            </w:r>
          </w:p>
        </w:tc>
      </w:tr>
      <w:tr w:rsidR="00B60BD4" w:rsidRPr="0053574F" w14:paraId="0932E51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18878"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D5677" w14:textId="33A580F6" w:rsidR="00B60BD4" w:rsidRPr="000A2BF1" w:rsidRDefault="00B60BD4" w:rsidP="00B52467">
            <w:pPr>
              <w:pStyle w:val="Standard"/>
              <w:widowControl w:val="0"/>
              <w:rPr>
                <w:color w:val="000000"/>
                <w:sz w:val="22"/>
                <w:szCs w:val="22"/>
              </w:rPr>
            </w:pPr>
            <w:r w:rsidRPr="00A23790">
              <w:rPr>
                <w:color w:val="000000"/>
                <w:sz w:val="22"/>
                <w:szCs w:val="22"/>
              </w:rPr>
              <w:t>Pulpit sterowniczy ruchów stołu w sali badań z możliwością zamocowania na krawędzi stołu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AB1E1" w14:textId="080AAC7F"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6C36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5E66810"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CA24B63" w14:textId="2269F4F0"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FBA4F1D"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56F8F"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C7995" w14:textId="77777777" w:rsidR="00B60BD4" w:rsidRPr="00A23790" w:rsidRDefault="00B60BD4" w:rsidP="00A23790">
            <w:pPr>
              <w:pStyle w:val="Standard"/>
              <w:rPr>
                <w:color w:val="000000"/>
                <w:sz w:val="22"/>
                <w:szCs w:val="22"/>
              </w:rPr>
            </w:pPr>
            <w:r w:rsidRPr="00A23790">
              <w:rPr>
                <w:color w:val="000000"/>
                <w:sz w:val="22"/>
                <w:szCs w:val="22"/>
              </w:rPr>
              <w:t>Wymagane akcesoria:</w:t>
            </w:r>
          </w:p>
          <w:p w14:paraId="28614AE8" w14:textId="77777777" w:rsidR="00B60BD4" w:rsidRPr="00A23790" w:rsidRDefault="00B60BD4" w:rsidP="00A23790">
            <w:pPr>
              <w:pStyle w:val="Standard"/>
              <w:rPr>
                <w:color w:val="000000"/>
                <w:sz w:val="22"/>
                <w:szCs w:val="22"/>
              </w:rPr>
            </w:pPr>
            <w:r w:rsidRPr="00A23790">
              <w:rPr>
                <w:color w:val="000000"/>
                <w:sz w:val="22"/>
                <w:szCs w:val="22"/>
              </w:rPr>
              <w:t>- materac o szerokości ≥ 45 cm i długości ≥220 cm,</w:t>
            </w:r>
          </w:p>
          <w:p w14:paraId="378370D6" w14:textId="77777777" w:rsidR="00B60BD4" w:rsidRPr="00A23790" w:rsidRDefault="00B60BD4" w:rsidP="00A23790">
            <w:pPr>
              <w:pStyle w:val="Standard"/>
              <w:rPr>
                <w:color w:val="000000"/>
                <w:sz w:val="22"/>
                <w:szCs w:val="22"/>
              </w:rPr>
            </w:pPr>
            <w:r w:rsidRPr="00A23790">
              <w:rPr>
                <w:color w:val="000000"/>
                <w:sz w:val="22"/>
                <w:szCs w:val="22"/>
              </w:rPr>
              <w:lastRenderedPageBreak/>
              <w:t xml:space="preserve">- podkładka (przepuszczalna dla promieniowania rtg) </w:t>
            </w:r>
          </w:p>
          <w:p w14:paraId="488C9151" w14:textId="77777777" w:rsidR="00B60BD4" w:rsidRPr="00A23790" w:rsidRDefault="00B60BD4" w:rsidP="00A23790">
            <w:pPr>
              <w:pStyle w:val="Standard"/>
              <w:rPr>
                <w:color w:val="000000"/>
                <w:sz w:val="22"/>
                <w:szCs w:val="22"/>
              </w:rPr>
            </w:pPr>
            <w:r w:rsidRPr="00A23790">
              <w:rPr>
                <w:color w:val="000000"/>
                <w:sz w:val="22"/>
                <w:szCs w:val="22"/>
              </w:rPr>
              <w:t xml:space="preserve"> pod ramię przy iniekcji, </w:t>
            </w:r>
          </w:p>
          <w:p w14:paraId="53AFA684" w14:textId="77777777" w:rsidR="00B60BD4" w:rsidRPr="00A23790" w:rsidRDefault="00B60BD4" w:rsidP="00A23790">
            <w:pPr>
              <w:pStyle w:val="Standard"/>
              <w:rPr>
                <w:color w:val="000000"/>
                <w:sz w:val="22"/>
                <w:szCs w:val="22"/>
              </w:rPr>
            </w:pPr>
            <w:r w:rsidRPr="00A23790">
              <w:rPr>
                <w:color w:val="000000"/>
                <w:sz w:val="22"/>
                <w:szCs w:val="22"/>
              </w:rPr>
              <w:t xml:space="preserve">- podpórki – 2 sztuki, pod ramiona wzdłuż stołu (przepuszczalne dla promieniowania rtg), </w:t>
            </w:r>
          </w:p>
          <w:p w14:paraId="14940AD8" w14:textId="77777777" w:rsidR="00B60BD4" w:rsidRPr="00A23790" w:rsidRDefault="00B60BD4" w:rsidP="00A23790">
            <w:pPr>
              <w:pStyle w:val="Standard"/>
              <w:rPr>
                <w:color w:val="000000"/>
                <w:sz w:val="22"/>
                <w:szCs w:val="22"/>
              </w:rPr>
            </w:pPr>
            <w:r w:rsidRPr="00A23790">
              <w:rPr>
                <w:color w:val="000000"/>
                <w:sz w:val="22"/>
                <w:szCs w:val="22"/>
              </w:rPr>
              <w:t xml:space="preserve">- stabilizator głowy, </w:t>
            </w:r>
          </w:p>
          <w:p w14:paraId="0E70C1BC" w14:textId="77777777" w:rsidR="00B60BD4" w:rsidRPr="00A23790" w:rsidRDefault="00B60BD4" w:rsidP="00A23790">
            <w:pPr>
              <w:pStyle w:val="Standard"/>
              <w:rPr>
                <w:color w:val="000000"/>
                <w:sz w:val="22"/>
                <w:szCs w:val="22"/>
              </w:rPr>
            </w:pPr>
            <w:r w:rsidRPr="00A23790">
              <w:rPr>
                <w:color w:val="000000"/>
                <w:sz w:val="22"/>
                <w:szCs w:val="22"/>
              </w:rPr>
              <w:t xml:space="preserve">- podkładka do badań od tętnicy promieniowej, </w:t>
            </w:r>
          </w:p>
          <w:p w14:paraId="12757554" w14:textId="16C504CB" w:rsidR="00B60BD4" w:rsidRPr="000A2BF1" w:rsidRDefault="00B60BD4" w:rsidP="00A23790">
            <w:pPr>
              <w:pStyle w:val="Standard"/>
              <w:widowControl w:val="0"/>
              <w:rPr>
                <w:color w:val="000000"/>
                <w:sz w:val="22"/>
                <w:szCs w:val="22"/>
              </w:rPr>
            </w:pPr>
            <w:r w:rsidRPr="00A23790">
              <w:rPr>
                <w:color w:val="000000"/>
                <w:sz w:val="22"/>
                <w:szCs w:val="22"/>
              </w:rPr>
              <w:t>- statyw na płyny infuzyjne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2C9B8" w14:textId="7C0ECB31" w:rsidR="00B60BD4" w:rsidRPr="0053574F" w:rsidRDefault="00B60BD4" w:rsidP="00B52467">
            <w:pPr>
              <w:pStyle w:val="Standard"/>
              <w:widowControl w:val="0"/>
              <w:jc w:val="center"/>
              <w:rPr>
                <w:color w:val="000000"/>
                <w:sz w:val="22"/>
                <w:szCs w:val="22"/>
              </w:rPr>
            </w:pPr>
            <w:r w:rsidRPr="00A23790">
              <w:rPr>
                <w:color w:val="000000"/>
                <w:sz w:val="22"/>
                <w:szCs w:val="22"/>
              </w:rPr>
              <w:lastRenderedPageBreak/>
              <w:t>TAK, wymienić inne zaoferowane akcesoria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1662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9D00B4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ED86C2A" w14:textId="0333159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F0470B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3AEC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47DA7" w14:textId="4145D093" w:rsidR="00B60BD4" w:rsidRPr="000A2BF1" w:rsidRDefault="00B60BD4" w:rsidP="00B52467">
            <w:pPr>
              <w:pStyle w:val="Standard"/>
              <w:widowControl w:val="0"/>
              <w:rPr>
                <w:color w:val="000000"/>
                <w:sz w:val="22"/>
                <w:szCs w:val="22"/>
              </w:rPr>
            </w:pPr>
            <w:r w:rsidRPr="00A23790">
              <w:rPr>
                <w:color w:val="000000"/>
                <w:sz w:val="22"/>
                <w:szCs w:val="22"/>
              </w:rPr>
              <w:t>Ustawianie położenia płyty stołu pacjenta znacznikami graficznymi na zatrzymanym obrazie - bez promieniowania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BBE67" w14:textId="77777777" w:rsidR="00B60BD4" w:rsidRPr="00A23790" w:rsidRDefault="00B60BD4" w:rsidP="00A23790">
            <w:pPr>
              <w:pStyle w:val="Standard"/>
              <w:jc w:val="center"/>
              <w:rPr>
                <w:color w:val="000000"/>
                <w:sz w:val="22"/>
                <w:szCs w:val="22"/>
              </w:rPr>
            </w:pPr>
            <w:r w:rsidRPr="00A23790">
              <w:rPr>
                <w:color w:val="000000"/>
                <w:sz w:val="22"/>
                <w:szCs w:val="22"/>
              </w:rPr>
              <w:t>TAK/NIE</w:t>
            </w:r>
          </w:p>
          <w:p w14:paraId="12555174" w14:textId="6DE44BA8" w:rsidR="00B60BD4" w:rsidRPr="0053574F" w:rsidRDefault="00B60BD4" w:rsidP="00A23790">
            <w:pPr>
              <w:pStyle w:val="Standard"/>
              <w:widowControl w:val="0"/>
              <w:jc w:val="center"/>
              <w:rPr>
                <w:color w:val="000000"/>
                <w:sz w:val="22"/>
                <w:szCs w:val="22"/>
              </w:rPr>
            </w:pPr>
            <w:r w:rsidRPr="00A23790">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28430" w14:textId="6529B8FA"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C3E3694" w14:textId="77777777" w:rsidR="00B60BD4" w:rsidRPr="00A84AAC" w:rsidRDefault="00B60BD4" w:rsidP="00A84AAC">
            <w:pPr>
              <w:pStyle w:val="Standard"/>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89ED02F" w14:textId="77777777" w:rsidR="00EC1035" w:rsidRPr="00EC1035" w:rsidRDefault="00EC1035" w:rsidP="00EC1035">
            <w:pPr>
              <w:pStyle w:val="Standard"/>
              <w:jc w:val="center"/>
              <w:rPr>
                <w:color w:val="000000"/>
                <w:sz w:val="22"/>
                <w:szCs w:val="22"/>
              </w:rPr>
            </w:pPr>
            <w:r w:rsidRPr="00EC1035">
              <w:rPr>
                <w:color w:val="000000"/>
                <w:sz w:val="22"/>
                <w:szCs w:val="22"/>
              </w:rPr>
              <w:t>za możliwość- 2 pkt</w:t>
            </w:r>
          </w:p>
          <w:p w14:paraId="6FA55D62" w14:textId="77777777" w:rsidR="00EC1035" w:rsidRPr="00EC1035" w:rsidRDefault="00EC1035" w:rsidP="00EC1035">
            <w:pPr>
              <w:pStyle w:val="Standard"/>
              <w:jc w:val="center"/>
              <w:rPr>
                <w:color w:val="000000"/>
                <w:sz w:val="22"/>
                <w:szCs w:val="22"/>
              </w:rPr>
            </w:pPr>
          </w:p>
          <w:p w14:paraId="3D36165B" w14:textId="35FC6F4A" w:rsidR="00B60BD4" w:rsidRPr="0053574F" w:rsidRDefault="00EC1035" w:rsidP="00EC1035">
            <w:pPr>
              <w:pStyle w:val="Standard"/>
              <w:widowControl w:val="0"/>
              <w:jc w:val="center"/>
              <w:rPr>
                <w:color w:val="000000"/>
                <w:sz w:val="22"/>
                <w:szCs w:val="22"/>
              </w:rPr>
            </w:pPr>
            <w:r w:rsidRPr="00EC1035">
              <w:rPr>
                <w:color w:val="000000"/>
                <w:sz w:val="22"/>
                <w:szCs w:val="22"/>
              </w:rPr>
              <w:t>za brak- 0 pkt</w:t>
            </w:r>
          </w:p>
        </w:tc>
      </w:tr>
      <w:tr w:rsidR="00B60BD4" w:rsidRPr="0053574F" w14:paraId="790E7F55"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5D3B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75EBA" w14:textId="1E88AD07" w:rsidR="00B60BD4" w:rsidRPr="000A2BF1" w:rsidRDefault="00B60BD4" w:rsidP="00B52467">
            <w:pPr>
              <w:pStyle w:val="Standard"/>
              <w:widowControl w:val="0"/>
              <w:rPr>
                <w:color w:val="000000"/>
                <w:sz w:val="22"/>
                <w:szCs w:val="22"/>
              </w:rPr>
            </w:pPr>
            <w:r w:rsidRPr="00A84AAC">
              <w:rPr>
                <w:color w:val="000000"/>
                <w:sz w:val="22"/>
                <w:szCs w:val="22"/>
              </w:rPr>
              <w:t>Zapamiętywanie i przywracanie wybranej pozycji stołu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A0A92" w14:textId="16051672"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44666"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07847A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56D9C36" w14:textId="09C0B1F9" w:rsidR="00B60BD4" w:rsidRPr="0053574F" w:rsidRDefault="00B60BD4" w:rsidP="00051696">
            <w:pPr>
              <w:pStyle w:val="Standard"/>
              <w:widowControl w:val="0"/>
              <w:numPr>
                <w:ilvl w:val="0"/>
                <w:numId w:val="20"/>
              </w:numPr>
              <w:jc w:val="center"/>
              <w:rPr>
                <w:color w:val="000000"/>
                <w:sz w:val="22"/>
                <w:szCs w:val="22"/>
              </w:rPr>
            </w:pPr>
          </w:p>
        </w:tc>
      </w:tr>
      <w:tr w:rsidR="00414A43" w:rsidRPr="0053574F" w14:paraId="6FDBC2B7"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2BA95" w14:textId="77777777" w:rsidR="00414A43" w:rsidRPr="0053574F" w:rsidRDefault="00414A43"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74EE2A5A" w14:textId="61614288" w:rsidR="00414A43" w:rsidRPr="00A84AAC" w:rsidRDefault="00414A43" w:rsidP="00A84AAC">
            <w:pPr>
              <w:pStyle w:val="Standard"/>
              <w:widowControl w:val="0"/>
              <w:rPr>
                <w:b/>
                <w:bCs/>
                <w:color w:val="000000"/>
                <w:sz w:val="22"/>
                <w:szCs w:val="22"/>
              </w:rPr>
            </w:pPr>
            <w:r w:rsidRPr="00A84AAC">
              <w:rPr>
                <w:b/>
                <w:bCs/>
                <w:color w:val="000000"/>
                <w:sz w:val="22"/>
                <w:szCs w:val="22"/>
              </w:rPr>
              <w:t>SYSTEM REJESTRACJI OBRAZÓW</w:t>
            </w:r>
          </w:p>
        </w:tc>
      </w:tr>
      <w:tr w:rsidR="00B60BD4" w:rsidRPr="0053574F" w14:paraId="02AED48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131C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F1D92" w14:textId="5BBF77A9" w:rsidR="00B60BD4" w:rsidRPr="000A2BF1" w:rsidRDefault="00B60BD4" w:rsidP="00B52467">
            <w:pPr>
              <w:pStyle w:val="Standard"/>
              <w:widowControl w:val="0"/>
              <w:rPr>
                <w:color w:val="000000"/>
                <w:sz w:val="22"/>
                <w:szCs w:val="22"/>
              </w:rPr>
            </w:pPr>
            <w:r w:rsidRPr="00A84AAC">
              <w:rPr>
                <w:color w:val="000000"/>
                <w:sz w:val="22"/>
                <w:szCs w:val="22"/>
              </w:rPr>
              <w:t>Możliwość zapisywania ostatnich obrazów fluoroskopii minimum 20 sekund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29AA7" w14:textId="77777777" w:rsidR="00B60BD4" w:rsidRPr="00A84AAC" w:rsidRDefault="00B60BD4" w:rsidP="00A84AAC">
            <w:pPr>
              <w:pStyle w:val="Standard"/>
              <w:jc w:val="center"/>
              <w:rPr>
                <w:color w:val="000000"/>
                <w:sz w:val="22"/>
                <w:szCs w:val="22"/>
              </w:rPr>
            </w:pPr>
            <w:r w:rsidRPr="00A84AAC">
              <w:rPr>
                <w:color w:val="000000"/>
                <w:sz w:val="22"/>
                <w:szCs w:val="22"/>
              </w:rPr>
              <w:t>TAK/NIE</w:t>
            </w:r>
          </w:p>
          <w:p w14:paraId="576E3D0F" w14:textId="26F3D2F5" w:rsidR="00B60BD4" w:rsidRPr="0053574F" w:rsidRDefault="00B60BD4" w:rsidP="00A84AAC">
            <w:pPr>
              <w:pStyle w:val="Standard"/>
              <w:widowControl w:val="0"/>
              <w:jc w:val="center"/>
              <w:rPr>
                <w:color w:val="000000"/>
                <w:sz w:val="22"/>
                <w:szCs w:val="22"/>
              </w:rPr>
            </w:pPr>
            <w:r w:rsidRPr="00A84AAC">
              <w:rPr>
                <w:color w:val="000000"/>
                <w:sz w:val="22"/>
                <w:szCs w:val="22"/>
              </w:rPr>
              <w:t>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94C2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2963910" w14:textId="77777777" w:rsidR="00B60BD4" w:rsidRPr="00A84AAC"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30EE1C5" w14:textId="6852FD2B" w:rsidR="00EC1035" w:rsidRDefault="00B60BD4" w:rsidP="00B52467">
            <w:pPr>
              <w:pStyle w:val="Standard"/>
              <w:widowControl w:val="0"/>
              <w:jc w:val="center"/>
              <w:rPr>
                <w:color w:val="000000"/>
                <w:sz w:val="22"/>
                <w:szCs w:val="22"/>
              </w:rPr>
            </w:pPr>
            <w:r w:rsidRPr="00A84AAC">
              <w:rPr>
                <w:color w:val="000000"/>
                <w:sz w:val="22"/>
                <w:szCs w:val="22"/>
              </w:rPr>
              <w:t>zaoferowanie funkcjonalności</w:t>
            </w:r>
            <w:r w:rsidR="00EC1035">
              <w:rPr>
                <w:color w:val="000000"/>
                <w:sz w:val="22"/>
                <w:szCs w:val="22"/>
              </w:rPr>
              <w:t>- 2 pkt</w:t>
            </w:r>
          </w:p>
          <w:p w14:paraId="51E544E4" w14:textId="77777777" w:rsidR="00EC1035" w:rsidRDefault="00EC1035" w:rsidP="00B52467">
            <w:pPr>
              <w:pStyle w:val="Standard"/>
              <w:widowControl w:val="0"/>
              <w:jc w:val="center"/>
              <w:rPr>
                <w:color w:val="000000"/>
                <w:sz w:val="22"/>
                <w:szCs w:val="22"/>
              </w:rPr>
            </w:pPr>
          </w:p>
          <w:p w14:paraId="3A5C517C" w14:textId="728FE2FD" w:rsidR="00B60BD4" w:rsidRPr="0053574F" w:rsidRDefault="00B60BD4" w:rsidP="00B52467">
            <w:pPr>
              <w:pStyle w:val="Standard"/>
              <w:widowControl w:val="0"/>
              <w:jc w:val="center"/>
              <w:rPr>
                <w:color w:val="000000"/>
                <w:sz w:val="22"/>
                <w:szCs w:val="22"/>
              </w:rPr>
            </w:pPr>
            <w:r w:rsidRPr="00A84AAC">
              <w:rPr>
                <w:color w:val="000000"/>
                <w:sz w:val="22"/>
                <w:szCs w:val="22"/>
              </w:rPr>
              <w:t xml:space="preserve"> brak</w:t>
            </w:r>
            <w:r w:rsidR="00EC1035">
              <w:rPr>
                <w:color w:val="000000"/>
                <w:sz w:val="22"/>
                <w:szCs w:val="22"/>
              </w:rPr>
              <w:t xml:space="preserve"> zaoferowania funkcjonalności- 0 pkt</w:t>
            </w:r>
          </w:p>
        </w:tc>
      </w:tr>
      <w:tr w:rsidR="00B60BD4" w:rsidRPr="0053574F" w14:paraId="32408E9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78B5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AF84" w14:textId="1570B337" w:rsidR="00B60BD4" w:rsidRPr="000A2BF1" w:rsidRDefault="00B60BD4" w:rsidP="00B52467">
            <w:pPr>
              <w:pStyle w:val="Standard"/>
              <w:widowControl w:val="0"/>
              <w:rPr>
                <w:color w:val="000000"/>
                <w:sz w:val="22"/>
                <w:szCs w:val="22"/>
              </w:rPr>
            </w:pPr>
            <w:r w:rsidRPr="00A84AAC">
              <w:rPr>
                <w:color w:val="000000"/>
                <w:sz w:val="22"/>
                <w:szCs w:val="22"/>
              </w:rPr>
              <w:t>Pamięć obrazów 1024x1024x12 bit bez kompresji stratnej, wyłącznie na wewnętrznym dysku, nie mniejsza niż 100.000 obrazów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35EA" w14:textId="2B4F1B63"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B3F7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B730C9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B1F139F" w14:textId="0817FDDF"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6C1A390"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0EF22"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2B18F" w14:textId="6F7A7945" w:rsidR="00B60BD4" w:rsidRPr="000A2BF1" w:rsidRDefault="00B60BD4" w:rsidP="00B52467">
            <w:pPr>
              <w:pStyle w:val="Standard"/>
              <w:widowControl w:val="0"/>
              <w:rPr>
                <w:color w:val="000000"/>
                <w:sz w:val="22"/>
                <w:szCs w:val="22"/>
              </w:rPr>
            </w:pPr>
            <w:r w:rsidRPr="00A84AAC">
              <w:rPr>
                <w:color w:val="000000"/>
                <w:sz w:val="22"/>
                <w:szCs w:val="22"/>
              </w:rPr>
              <w:t>Szybkość zapisu obrazów j.w w zakresie nie mniejszym niż od 1 do 30 obrazów/sekundę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29C5C" w14:textId="14DA61A9"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52DF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1A3D79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2A24870" w14:textId="27B68F4A"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8AB80E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A2F1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E3377" w14:textId="52E890CB" w:rsidR="00B60BD4" w:rsidRPr="00182C58" w:rsidRDefault="00B60BD4" w:rsidP="00B52467">
            <w:pPr>
              <w:pStyle w:val="Standard"/>
              <w:widowControl w:val="0"/>
              <w:rPr>
                <w:color w:val="000000"/>
                <w:sz w:val="22"/>
                <w:szCs w:val="22"/>
                <w:lang w:val="en-GB"/>
              </w:rPr>
            </w:pPr>
            <w:r w:rsidRPr="00182C58">
              <w:rPr>
                <w:color w:val="000000"/>
                <w:sz w:val="22"/>
                <w:szCs w:val="22"/>
                <w:lang w:val="en-GB"/>
              </w:rPr>
              <w:t>Interfejs DICOM 3.0 (min Storage, Send, Print, Query/ Retrive, Worklist)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94475" w14:textId="47AEE03D" w:rsidR="00B60BD4" w:rsidRPr="0053574F" w:rsidRDefault="0015494D" w:rsidP="00B52467">
            <w:pPr>
              <w:pStyle w:val="Standard"/>
              <w:widowControl w:val="0"/>
              <w:jc w:val="center"/>
              <w:rPr>
                <w:color w:val="000000"/>
                <w:sz w:val="22"/>
                <w:szCs w:val="22"/>
              </w:rPr>
            </w:pPr>
            <w:r>
              <w:rPr>
                <w:color w:val="000000"/>
                <w:sz w:val="22"/>
                <w:szCs w:val="22"/>
              </w:rPr>
              <w:t>TAK</w:t>
            </w:r>
            <w:r w:rsidR="003A005F">
              <w:rPr>
                <w:color w:val="00000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4096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A19EBD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38B603" w14:textId="259256D5"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09EDB7B"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89E1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69261" w14:textId="415B476F" w:rsidR="00B60BD4" w:rsidRPr="000A2BF1" w:rsidRDefault="00B60BD4" w:rsidP="00B52467">
            <w:pPr>
              <w:pStyle w:val="Standard"/>
              <w:widowControl w:val="0"/>
              <w:rPr>
                <w:color w:val="000000"/>
                <w:sz w:val="22"/>
                <w:szCs w:val="22"/>
              </w:rPr>
            </w:pPr>
            <w:r w:rsidRPr="00A84AAC">
              <w:rPr>
                <w:color w:val="000000"/>
                <w:sz w:val="22"/>
                <w:szCs w:val="22"/>
              </w:rPr>
              <w:t>Zapis obrazów w standardzie DICOM 3.0 z nagranym viewerem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A76E4" w14:textId="0E137457"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F92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1985E1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A35E4FF" w14:textId="4F79755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BCEC1D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4145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E0874" w14:textId="401543FF" w:rsidR="00B60BD4" w:rsidRPr="000A2BF1" w:rsidRDefault="00B60BD4" w:rsidP="00B52467">
            <w:pPr>
              <w:pStyle w:val="Standard"/>
              <w:widowControl w:val="0"/>
              <w:rPr>
                <w:color w:val="000000"/>
                <w:sz w:val="22"/>
                <w:szCs w:val="22"/>
              </w:rPr>
            </w:pPr>
            <w:r w:rsidRPr="00A84AAC">
              <w:rPr>
                <w:color w:val="000000"/>
                <w:sz w:val="22"/>
                <w:szCs w:val="22"/>
              </w:rPr>
              <w:t>Odtwarzanie nagranych w standardzie DICOM – własnych i importowanych obrazów, ich prezentacja na monitorach w sali zabiegowej lub sterowni przez system zaoferowanego aparatu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72DB9" w14:textId="1B62F71D"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D50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262D01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FC6E1BD" w14:textId="4D5F0C2C"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068A994"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FE1C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714F0B12" w14:textId="76D7C813" w:rsidR="00B60BD4" w:rsidRPr="00A84AAC" w:rsidRDefault="00B60BD4" w:rsidP="00A84AAC">
            <w:pPr>
              <w:pStyle w:val="Standard"/>
              <w:widowControl w:val="0"/>
              <w:rPr>
                <w:b/>
                <w:bCs/>
                <w:color w:val="000000"/>
                <w:sz w:val="22"/>
                <w:szCs w:val="22"/>
              </w:rPr>
            </w:pPr>
            <w:r w:rsidRPr="00A84AAC">
              <w:rPr>
                <w:b/>
                <w:bCs/>
                <w:color w:val="000000"/>
                <w:sz w:val="22"/>
                <w:szCs w:val="22"/>
              </w:rPr>
              <w:t>KONSOLA OPERATORSKA</w:t>
            </w:r>
          </w:p>
        </w:tc>
      </w:tr>
      <w:tr w:rsidR="00B60BD4" w:rsidRPr="0053574F" w14:paraId="1C89E96D"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F9FB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ECA87" w14:textId="416F78BA" w:rsidR="00B60BD4" w:rsidRPr="000A2BF1" w:rsidRDefault="00B60BD4" w:rsidP="00B52467">
            <w:pPr>
              <w:pStyle w:val="Standard"/>
              <w:widowControl w:val="0"/>
              <w:rPr>
                <w:color w:val="000000"/>
                <w:sz w:val="22"/>
                <w:szCs w:val="22"/>
              </w:rPr>
            </w:pPr>
            <w:r w:rsidRPr="00A84AAC">
              <w:rPr>
                <w:color w:val="000000"/>
                <w:sz w:val="22"/>
                <w:szCs w:val="22"/>
              </w:rPr>
              <w:t>Pulpit sterowniczy ruchów statywu w pomieszczeniu na konsoli operatora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C8CD6" w14:textId="532C6337"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3C7E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2E5D2E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5B7F049" w14:textId="1C820425"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3DB09A1"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C9EC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49ED9" w14:textId="7D41B12C" w:rsidR="00B60BD4" w:rsidRPr="000A2BF1" w:rsidRDefault="00B60BD4" w:rsidP="00B52467">
            <w:pPr>
              <w:pStyle w:val="Standard"/>
              <w:widowControl w:val="0"/>
              <w:rPr>
                <w:color w:val="000000"/>
                <w:sz w:val="22"/>
                <w:szCs w:val="22"/>
              </w:rPr>
            </w:pPr>
            <w:r w:rsidRPr="00A84AAC">
              <w:rPr>
                <w:color w:val="000000"/>
                <w:sz w:val="22"/>
                <w:szCs w:val="22"/>
              </w:rPr>
              <w:t>Komunikacja akustyczna (interkom) pomiędzy salą operacyjno-zabiegową a konsolą.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EC139" w14:textId="68E7249F"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7921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50D25B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DBCECF3" w14:textId="05D91BD3"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624F8BE2"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FBED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A1AF9" w14:textId="7CEB307A" w:rsidR="00B60BD4" w:rsidRPr="000A2BF1" w:rsidRDefault="00B60BD4" w:rsidP="00B52467">
            <w:pPr>
              <w:pStyle w:val="Standard"/>
              <w:widowControl w:val="0"/>
              <w:rPr>
                <w:color w:val="000000"/>
                <w:sz w:val="22"/>
                <w:szCs w:val="22"/>
              </w:rPr>
            </w:pPr>
            <w:r w:rsidRPr="00A84AAC">
              <w:rPr>
                <w:color w:val="000000"/>
                <w:sz w:val="22"/>
                <w:szCs w:val="22"/>
              </w:rPr>
              <w:t>Wyłącznik awaryjny systemu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99182" w14:textId="0674DA55"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FF3E8"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1FF283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F7CD04B" w14:textId="146C18C6"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01C54B93"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67F9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3E273912" w14:textId="04B5A57D" w:rsidR="00B60BD4" w:rsidRPr="00A84AAC" w:rsidRDefault="00B60BD4" w:rsidP="00A84AAC">
            <w:pPr>
              <w:pStyle w:val="Standard"/>
              <w:widowControl w:val="0"/>
              <w:rPr>
                <w:b/>
                <w:bCs/>
                <w:color w:val="000000"/>
                <w:sz w:val="22"/>
                <w:szCs w:val="22"/>
              </w:rPr>
            </w:pPr>
            <w:r w:rsidRPr="00A84AAC">
              <w:rPr>
                <w:b/>
                <w:bCs/>
                <w:color w:val="000000"/>
                <w:sz w:val="22"/>
                <w:szCs w:val="22"/>
              </w:rPr>
              <w:t>WYPOSAŻENIE DODATKOWE – Wstrzykiwacz automatyczny</w:t>
            </w:r>
          </w:p>
        </w:tc>
      </w:tr>
      <w:tr w:rsidR="00B60BD4" w:rsidRPr="0053574F" w14:paraId="00F2F6E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B1CA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06A8" w14:textId="77777777" w:rsidR="00B60BD4" w:rsidRPr="00A84AAC" w:rsidRDefault="00B60BD4" w:rsidP="002B67D0">
            <w:pPr>
              <w:pStyle w:val="Standard"/>
              <w:jc w:val="both"/>
              <w:rPr>
                <w:color w:val="000000"/>
                <w:sz w:val="22"/>
                <w:szCs w:val="22"/>
              </w:rPr>
            </w:pPr>
            <w:r w:rsidRPr="00A84AAC">
              <w:rPr>
                <w:color w:val="000000"/>
                <w:sz w:val="22"/>
                <w:szCs w:val="22"/>
              </w:rPr>
              <w:t xml:space="preserve">Wstrzykiwacz kontrastu: </w:t>
            </w:r>
          </w:p>
          <w:p w14:paraId="24E5346C" w14:textId="77777777" w:rsidR="00B60BD4" w:rsidRPr="00A84AAC" w:rsidRDefault="00B60BD4" w:rsidP="002B67D0">
            <w:pPr>
              <w:pStyle w:val="Standard"/>
              <w:jc w:val="both"/>
              <w:rPr>
                <w:color w:val="000000"/>
                <w:sz w:val="22"/>
                <w:szCs w:val="22"/>
              </w:rPr>
            </w:pPr>
            <w:r w:rsidRPr="00A84AAC">
              <w:rPr>
                <w:color w:val="000000"/>
                <w:sz w:val="22"/>
                <w:szCs w:val="22"/>
              </w:rPr>
              <w:t xml:space="preserve">- w wersji stojącej </w:t>
            </w:r>
          </w:p>
          <w:p w14:paraId="0818E177" w14:textId="77777777" w:rsidR="00B60BD4" w:rsidRPr="00A84AAC" w:rsidRDefault="00B60BD4" w:rsidP="002B67D0">
            <w:pPr>
              <w:pStyle w:val="Standard"/>
              <w:jc w:val="both"/>
              <w:rPr>
                <w:color w:val="000000"/>
                <w:sz w:val="22"/>
                <w:szCs w:val="22"/>
              </w:rPr>
            </w:pPr>
            <w:r w:rsidRPr="00A84AAC">
              <w:rPr>
                <w:color w:val="000000"/>
                <w:sz w:val="22"/>
                <w:szCs w:val="22"/>
              </w:rPr>
              <w:t xml:space="preserve">- ergonomiczny kształt statywu, ułatwiający </w:t>
            </w:r>
          </w:p>
          <w:p w14:paraId="3D8E379F" w14:textId="77777777" w:rsidR="00B60BD4" w:rsidRPr="00A84AAC" w:rsidRDefault="00B60BD4" w:rsidP="002B67D0">
            <w:pPr>
              <w:pStyle w:val="Standard"/>
              <w:jc w:val="both"/>
              <w:rPr>
                <w:color w:val="000000"/>
                <w:sz w:val="22"/>
                <w:szCs w:val="22"/>
              </w:rPr>
            </w:pPr>
            <w:r w:rsidRPr="00A84AAC">
              <w:rPr>
                <w:color w:val="000000"/>
                <w:sz w:val="22"/>
                <w:szCs w:val="22"/>
              </w:rPr>
              <w:t xml:space="preserve">dostęp do pacjenta </w:t>
            </w:r>
          </w:p>
          <w:p w14:paraId="13F89ABE" w14:textId="3E28A2FD" w:rsidR="00B60BD4" w:rsidRPr="00A84AAC" w:rsidRDefault="00B60BD4" w:rsidP="002B67D0">
            <w:pPr>
              <w:pStyle w:val="Standard"/>
              <w:jc w:val="both"/>
              <w:rPr>
                <w:color w:val="000000"/>
                <w:sz w:val="22"/>
                <w:szCs w:val="22"/>
              </w:rPr>
            </w:pPr>
            <w:r w:rsidRPr="00A84AAC">
              <w:rPr>
                <w:color w:val="000000"/>
                <w:sz w:val="22"/>
                <w:szCs w:val="22"/>
              </w:rPr>
              <w:t xml:space="preserve">- interfejs z polskim  menu z wbudowaną instrukcją obsługi w języku polskim – krok po kroku </w:t>
            </w:r>
          </w:p>
          <w:p w14:paraId="4355258B" w14:textId="77777777" w:rsidR="00B60BD4" w:rsidRPr="00A84AAC" w:rsidRDefault="00B60BD4" w:rsidP="002B67D0">
            <w:pPr>
              <w:pStyle w:val="Standard"/>
              <w:jc w:val="both"/>
              <w:rPr>
                <w:color w:val="000000"/>
                <w:sz w:val="22"/>
                <w:szCs w:val="22"/>
              </w:rPr>
            </w:pPr>
            <w:r w:rsidRPr="00A84AAC">
              <w:rPr>
                <w:color w:val="000000"/>
                <w:sz w:val="22"/>
                <w:szCs w:val="22"/>
              </w:rPr>
              <w:t xml:space="preserve">- możliwość przechowywania w pamięci </w:t>
            </w:r>
          </w:p>
          <w:p w14:paraId="348E1A04" w14:textId="77777777" w:rsidR="00B60BD4" w:rsidRPr="00A84AAC" w:rsidRDefault="00B60BD4" w:rsidP="002B67D0">
            <w:pPr>
              <w:pStyle w:val="Standard"/>
              <w:jc w:val="both"/>
              <w:rPr>
                <w:color w:val="000000"/>
                <w:sz w:val="22"/>
                <w:szCs w:val="22"/>
              </w:rPr>
            </w:pPr>
            <w:r w:rsidRPr="00A84AAC">
              <w:rPr>
                <w:color w:val="000000"/>
                <w:sz w:val="22"/>
                <w:szCs w:val="22"/>
              </w:rPr>
              <w:t xml:space="preserve">urządzenia do: </w:t>
            </w:r>
          </w:p>
          <w:p w14:paraId="4A88E119" w14:textId="3F4B131A" w:rsidR="00B60BD4" w:rsidRPr="00A84AAC" w:rsidRDefault="00B60BD4" w:rsidP="002B67D0">
            <w:pPr>
              <w:pStyle w:val="Standard"/>
              <w:jc w:val="both"/>
              <w:rPr>
                <w:color w:val="000000"/>
                <w:sz w:val="22"/>
                <w:szCs w:val="22"/>
              </w:rPr>
            </w:pPr>
            <w:r w:rsidRPr="00A84AAC">
              <w:rPr>
                <w:color w:val="000000"/>
                <w:sz w:val="22"/>
                <w:szCs w:val="22"/>
              </w:rPr>
              <w:t>– 40 protokołów bada</w:t>
            </w:r>
            <w:r w:rsidR="002B67D0">
              <w:rPr>
                <w:color w:val="000000"/>
                <w:sz w:val="22"/>
                <w:szCs w:val="22"/>
              </w:rPr>
              <w:t>ń</w:t>
            </w:r>
            <w:r w:rsidRPr="00A84AAC">
              <w:rPr>
                <w:color w:val="000000"/>
                <w:sz w:val="22"/>
                <w:szCs w:val="22"/>
              </w:rPr>
              <w:t xml:space="preserve"> </w:t>
            </w:r>
          </w:p>
          <w:p w14:paraId="0030472A" w14:textId="77777777" w:rsidR="00B60BD4" w:rsidRPr="00A84AAC" w:rsidRDefault="00B60BD4" w:rsidP="00A84AAC">
            <w:pPr>
              <w:pStyle w:val="Standard"/>
              <w:rPr>
                <w:color w:val="000000"/>
                <w:sz w:val="22"/>
                <w:szCs w:val="22"/>
              </w:rPr>
            </w:pPr>
            <w:r w:rsidRPr="00A84AAC">
              <w:rPr>
                <w:color w:val="000000"/>
                <w:sz w:val="22"/>
                <w:szCs w:val="22"/>
              </w:rPr>
              <w:t xml:space="preserve">– 50 poprzednich iniekcji </w:t>
            </w:r>
          </w:p>
          <w:p w14:paraId="5726C9E2" w14:textId="77777777" w:rsidR="00B60BD4" w:rsidRPr="00A84AAC" w:rsidRDefault="00B60BD4" w:rsidP="002B67D0">
            <w:pPr>
              <w:pStyle w:val="Standard"/>
              <w:jc w:val="both"/>
              <w:rPr>
                <w:color w:val="000000"/>
                <w:sz w:val="22"/>
                <w:szCs w:val="22"/>
              </w:rPr>
            </w:pPr>
            <w:r w:rsidRPr="00A84AAC">
              <w:rPr>
                <w:color w:val="000000"/>
                <w:sz w:val="22"/>
                <w:szCs w:val="22"/>
              </w:rPr>
              <w:t xml:space="preserve">• zakres przepływu: </w:t>
            </w:r>
          </w:p>
          <w:p w14:paraId="061BC2B7" w14:textId="77777777" w:rsidR="00B60BD4" w:rsidRPr="00A84AAC" w:rsidRDefault="00B60BD4" w:rsidP="002B67D0">
            <w:pPr>
              <w:pStyle w:val="Standard"/>
              <w:jc w:val="both"/>
              <w:rPr>
                <w:color w:val="000000"/>
                <w:sz w:val="22"/>
                <w:szCs w:val="22"/>
              </w:rPr>
            </w:pPr>
            <w:r w:rsidRPr="00A84AAC">
              <w:rPr>
                <w:color w:val="000000"/>
                <w:sz w:val="22"/>
                <w:szCs w:val="22"/>
              </w:rPr>
              <w:t>- 0,1-45,0 ml/s w odstępach 0,1 ml</w:t>
            </w:r>
          </w:p>
          <w:p w14:paraId="72099FA6" w14:textId="77777777" w:rsidR="00B60BD4" w:rsidRPr="00A84AAC" w:rsidRDefault="00B60BD4" w:rsidP="002B67D0">
            <w:pPr>
              <w:pStyle w:val="Standard"/>
              <w:jc w:val="both"/>
              <w:rPr>
                <w:color w:val="000000"/>
                <w:sz w:val="22"/>
                <w:szCs w:val="22"/>
              </w:rPr>
            </w:pPr>
            <w:r w:rsidRPr="00A84AAC">
              <w:rPr>
                <w:color w:val="000000"/>
                <w:sz w:val="22"/>
                <w:szCs w:val="22"/>
              </w:rPr>
              <w:t>- akcesoria jednorazowe/zestawy:</w:t>
            </w:r>
          </w:p>
          <w:p w14:paraId="763E93D8" w14:textId="77777777" w:rsidR="00B60BD4" w:rsidRPr="00A84AAC" w:rsidRDefault="00B60BD4" w:rsidP="002B67D0">
            <w:pPr>
              <w:pStyle w:val="Standard"/>
              <w:jc w:val="both"/>
              <w:rPr>
                <w:color w:val="000000"/>
                <w:sz w:val="22"/>
                <w:szCs w:val="22"/>
              </w:rPr>
            </w:pPr>
            <w:r w:rsidRPr="00A84AAC">
              <w:rPr>
                <w:color w:val="000000"/>
                <w:sz w:val="22"/>
                <w:szCs w:val="22"/>
              </w:rPr>
              <w:t>a)zestaw wkładów min. 4 zestawy</w:t>
            </w:r>
          </w:p>
          <w:p w14:paraId="3DF79E51" w14:textId="59BABF13" w:rsidR="00B60BD4" w:rsidRPr="000A2BF1" w:rsidRDefault="00B60BD4" w:rsidP="002B67D0">
            <w:pPr>
              <w:pStyle w:val="Standard"/>
              <w:widowControl w:val="0"/>
              <w:jc w:val="both"/>
              <w:rPr>
                <w:color w:val="000000"/>
                <w:sz w:val="22"/>
                <w:szCs w:val="22"/>
              </w:rPr>
            </w:pPr>
            <w:r w:rsidRPr="00A84AAC">
              <w:rPr>
                <w:color w:val="000000"/>
                <w:sz w:val="22"/>
                <w:szCs w:val="22"/>
              </w:rPr>
              <w:t>b) linia pacjenta – min. 5 szt.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16D3B" w14:textId="5BB6CC00" w:rsidR="00B60BD4" w:rsidRPr="0053574F" w:rsidRDefault="0015494D" w:rsidP="00B52467">
            <w:pPr>
              <w:pStyle w:val="Standard"/>
              <w:widowControl w:val="0"/>
              <w:jc w:val="center"/>
              <w:rPr>
                <w:color w:val="000000"/>
                <w:sz w:val="22"/>
                <w:szCs w:val="22"/>
              </w:rPr>
            </w:pPr>
            <w:r>
              <w:rPr>
                <w:color w:val="000000"/>
                <w:sz w:val="22"/>
                <w:szCs w:val="22"/>
              </w:rPr>
              <w:t>TAK,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8482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1BDB543"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705B4BA" w14:textId="07F01E0E"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98B45E6"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7C78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3F25D5E3" w14:textId="2FDFCE01" w:rsidR="00B60BD4" w:rsidRPr="00A84AAC" w:rsidRDefault="00B60BD4" w:rsidP="00A84AAC">
            <w:pPr>
              <w:pStyle w:val="Standard"/>
              <w:rPr>
                <w:b/>
                <w:bCs/>
                <w:color w:val="000000"/>
                <w:sz w:val="22"/>
                <w:szCs w:val="22"/>
              </w:rPr>
            </w:pPr>
            <w:r w:rsidRPr="00A84AAC">
              <w:rPr>
                <w:b/>
                <w:bCs/>
                <w:color w:val="000000"/>
                <w:sz w:val="22"/>
                <w:szCs w:val="22"/>
              </w:rPr>
              <w:t xml:space="preserve">WYPOSAŻENIE DODATKOWE - </w:t>
            </w:r>
            <w:r w:rsidR="002B67D0" w:rsidRPr="00A84AAC">
              <w:rPr>
                <w:b/>
                <w:bCs/>
                <w:color w:val="000000"/>
                <w:sz w:val="22"/>
                <w:szCs w:val="22"/>
              </w:rPr>
              <w:t>OSŁONY RADIOLOGICZNE</w:t>
            </w:r>
          </w:p>
        </w:tc>
      </w:tr>
      <w:tr w:rsidR="00B60BD4" w:rsidRPr="0053574F" w14:paraId="26BED78C"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A47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E20A" w14:textId="0CBDD2A1" w:rsidR="00B60BD4" w:rsidRPr="000A2BF1" w:rsidRDefault="008844D2" w:rsidP="00B52467">
            <w:pPr>
              <w:pStyle w:val="Standard"/>
              <w:widowControl w:val="0"/>
              <w:rPr>
                <w:color w:val="000000"/>
                <w:sz w:val="22"/>
                <w:szCs w:val="22"/>
              </w:rPr>
            </w:pPr>
            <w:r w:rsidRPr="008844D2">
              <w:rPr>
                <w:color w:val="000000" w:themeColor="text1"/>
                <w:sz w:val="22"/>
                <w:szCs w:val="22"/>
              </w:rPr>
              <w:t>Mocowane sufitowe osłony (- 1 szt.)  przed promieniowaniem RTG umożliwiające swobodne jej ustawienie w obszarze pomiędzy operatorem, a lampą RTG.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462B0" w14:textId="0EBCF5D8"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AD79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7A94F8C"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5CDE45E" w14:textId="15CD7FB7"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BC12AEE"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BA0DA"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68F14" w14:textId="382410BC" w:rsidR="00B60BD4" w:rsidRPr="000A2BF1" w:rsidRDefault="00B60BD4" w:rsidP="00B52467">
            <w:pPr>
              <w:pStyle w:val="Standard"/>
              <w:widowControl w:val="0"/>
              <w:rPr>
                <w:color w:val="000000"/>
                <w:sz w:val="22"/>
                <w:szCs w:val="22"/>
              </w:rPr>
            </w:pPr>
            <w:r w:rsidRPr="00A84AAC">
              <w:rPr>
                <w:color w:val="000000"/>
                <w:sz w:val="22"/>
                <w:szCs w:val="22"/>
              </w:rPr>
              <w:t>Osłona (1 szt.) przed promieniowaniem na dolne partie ciała (dla personelu) w postaci fartucha z gumy ołowiowej mocowanego do stołu o ekwiwalencie ołowiu min. 0,5mm Pb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BE1D6" w14:textId="02300AC8"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393F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C297DD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A0B15E" w14:textId="055D6CF4"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DCA5D57"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0EC23"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FC3D8" w14:textId="7AEF6877" w:rsidR="00B60BD4" w:rsidRPr="000A2BF1" w:rsidRDefault="00B60BD4" w:rsidP="00B52467">
            <w:pPr>
              <w:pStyle w:val="Standard"/>
              <w:widowControl w:val="0"/>
              <w:rPr>
                <w:color w:val="000000"/>
                <w:sz w:val="22"/>
                <w:szCs w:val="22"/>
              </w:rPr>
            </w:pPr>
            <w:r w:rsidRPr="00A84AAC">
              <w:rPr>
                <w:color w:val="000000"/>
                <w:sz w:val="22"/>
                <w:szCs w:val="22"/>
              </w:rPr>
              <w:t xml:space="preserve">Osłona przed promieniowaniem na górne części ciała w postaci szyby ołowiowej o ekwiwalencie ołowiu min. 0,5 mm Pb, minimum 2 sztuki. Osłona RTG wykonana jako szyba akrylowa o wymiarach nie mniejszych niż 75x90 cm. Każda z szyb z wycięciem bocznym na pacjenta (lewe i </w:t>
            </w:r>
            <w:r w:rsidRPr="00A84AAC">
              <w:rPr>
                <w:color w:val="000000"/>
                <w:sz w:val="22"/>
                <w:szCs w:val="22"/>
              </w:rPr>
              <w:lastRenderedPageBreak/>
              <w:t>prawe).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91A19" w14:textId="081A4DB0" w:rsidR="00B60BD4" w:rsidRPr="0053574F" w:rsidRDefault="0015494D" w:rsidP="00B52467">
            <w:pPr>
              <w:pStyle w:val="Standard"/>
              <w:widowControl w:val="0"/>
              <w:jc w:val="center"/>
              <w:rPr>
                <w:color w:val="000000"/>
                <w:sz w:val="22"/>
                <w:szCs w:val="22"/>
              </w:rPr>
            </w:pPr>
            <w:r>
              <w:rPr>
                <w:color w:val="000000"/>
                <w:sz w:val="22"/>
                <w:szCs w:val="22"/>
              </w:rPr>
              <w:lastRenderedPageBreak/>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B08C0"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621E1B6"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FB7528" w14:textId="0ECE9474"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50A406A4"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A921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2E307" w14:textId="17B74A76" w:rsidR="00B60BD4" w:rsidRPr="000A2BF1" w:rsidRDefault="00B60BD4" w:rsidP="00B52467">
            <w:pPr>
              <w:pStyle w:val="Standard"/>
              <w:widowControl w:val="0"/>
              <w:rPr>
                <w:color w:val="000000"/>
                <w:sz w:val="22"/>
                <w:szCs w:val="22"/>
              </w:rPr>
            </w:pPr>
            <w:r w:rsidRPr="00A84AAC">
              <w:rPr>
                <w:color w:val="000000"/>
                <w:sz w:val="22"/>
                <w:szCs w:val="22"/>
              </w:rPr>
              <w:t>Wykonanie i przekazanie projektu osłon stałych zaopiniowanego w WSSE.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C749C" w14:textId="742300CD"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26DA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A8BC1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8953F23" w14:textId="7CDCC61A"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728E64F8"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B6A96"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4F5B09A9" w14:textId="5C666B0F" w:rsidR="00B60BD4" w:rsidRPr="00A84AAC" w:rsidRDefault="00B60BD4" w:rsidP="00A84AAC">
            <w:pPr>
              <w:pStyle w:val="Standard"/>
              <w:rPr>
                <w:b/>
                <w:bCs/>
                <w:color w:val="000000"/>
                <w:sz w:val="22"/>
                <w:szCs w:val="22"/>
              </w:rPr>
            </w:pPr>
            <w:r w:rsidRPr="00A84AAC">
              <w:rPr>
                <w:b/>
                <w:bCs/>
                <w:color w:val="000000"/>
                <w:sz w:val="22"/>
                <w:szCs w:val="22"/>
              </w:rPr>
              <w:t xml:space="preserve">WYPOSAŻENIE DODATKOWE - </w:t>
            </w:r>
            <w:r w:rsidR="002B67D0" w:rsidRPr="00A84AAC">
              <w:rPr>
                <w:b/>
                <w:bCs/>
                <w:color w:val="000000"/>
                <w:sz w:val="22"/>
                <w:szCs w:val="22"/>
              </w:rPr>
              <w:t>ZASILANIE AWARYJNE</w:t>
            </w:r>
          </w:p>
        </w:tc>
      </w:tr>
      <w:tr w:rsidR="00B60BD4" w:rsidRPr="0053574F" w14:paraId="18CCC438"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E119E"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6C6E4" w14:textId="0C9460F8" w:rsidR="00B60BD4" w:rsidRPr="000A2BF1" w:rsidRDefault="00B60BD4" w:rsidP="00B52467">
            <w:pPr>
              <w:pStyle w:val="Standard"/>
              <w:widowControl w:val="0"/>
              <w:rPr>
                <w:color w:val="000000"/>
                <w:sz w:val="22"/>
                <w:szCs w:val="22"/>
              </w:rPr>
            </w:pPr>
            <w:r w:rsidRPr="00A84AAC">
              <w:rPr>
                <w:color w:val="000000"/>
                <w:sz w:val="22"/>
                <w:szCs w:val="22"/>
              </w:rPr>
              <w:t xml:space="preserve">Sygnalizacja świetlna pracy aparatu w trybie użytkowania promieniowania RTG przed wejściem do Sali zabiegowej zgodnie z wymogami prawa – wykonane w ramach realizacji zadania.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19A1" w14:textId="7DE29B37"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189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D1509A2"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0C24B39" w14:textId="07511811"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84804D6"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7D780"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31D45" w14:textId="5592174F" w:rsidR="00B60BD4" w:rsidRPr="000A2BF1" w:rsidRDefault="00B60BD4" w:rsidP="00B52467">
            <w:pPr>
              <w:pStyle w:val="Standard"/>
              <w:widowControl w:val="0"/>
              <w:rPr>
                <w:color w:val="000000"/>
                <w:sz w:val="22"/>
                <w:szCs w:val="22"/>
              </w:rPr>
            </w:pPr>
            <w:r w:rsidRPr="00A84AAC">
              <w:rPr>
                <w:color w:val="000000"/>
                <w:sz w:val="22"/>
                <w:szCs w:val="22"/>
              </w:rPr>
              <w:t>System awaryjnego podtrzymania napięcia UPS umożliwiający w razie zaniku zasilania dokończenie rozpoczętego zabiegu. Podtrzymanie aparatu RTG i funkcjonalności dostarczonego systemu min 15 min. Zamawiający dopuszcza pracę aparatu w trybie obniżonej radiacji.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6BCC0" w14:textId="79698D7B"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060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0BD8FC1"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D883DF" w14:textId="3B1F744D"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3EDC3A4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DBAD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7989" w14:textId="6A7B78B9" w:rsidR="00B60BD4" w:rsidRPr="000A2BF1" w:rsidRDefault="00B60BD4" w:rsidP="00B52467">
            <w:pPr>
              <w:pStyle w:val="Standard"/>
              <w:widowControl w:val="0"/>
              <w:rPr>
                <w:color w:val="000000"/>
                <w:sz w:val="22"/>
                <w:szCs w:val="22"/>
              </w:rPr>
            </w:pPr>
            <w:r w:rsidRPr="00A84AAC">
              <w:rPr>
                <w:color w:val="000000"/>
                <w:sz w:val="22"/>
                <w:szCs w:val="22"/>
              </w:rPr>
              <w:t>Sygnalizacja wizualna i akustyczna pracy z zasilania awaryjnego w sterowni.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55C8" w14:textId="6165954D"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BD1C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540979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1AB2CA3" w14:textId="4340BA87"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491F1809"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B228C"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8F78C" w14:textId="24976EAD" w:rsidR="00B60BD4" w:rsidRPr="000A2BF1" w:rsidRDefault="00B60BD4" w:rsidP="00B52467">
            <w:pPr>
              <w:pStyle w:val="Standard"/>
              <w:widowControl w:val="0"/>
              <w:rPr>
                <w:color w:val="000000"/>
                <w:sz w:val="22"/>
                <w:szCs w:val="22"/>
              </w:rPr>
            </w:pPr>
            <w:r w:rsidRPr="00A84AAC">
              <w:rPr>
                <w:color w:val="000000"/>
                <w:sz w:val="22"/>
                <w:szCs w:val="22"/>
              </w:rPr>
              <w:t>UPS dostarczony, jako wyposażenie aparatu.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DB9E2" w14:textId="111DA14A"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0EF0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D4E0C9F"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07F279B" w14:textId="3A049828"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5FEED9A" w14:textId="77777777" w:rsidTr="00B60BD4">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D4254"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67BBE" w14:textId="6A6ACD3F" w:rsidR="00B60BD4" w:rsidRPr="000A2BF1" w:rsidRDefault="00B60BD4" w:rsidP="00B52467">
            <w:pPr>
              <w:pStyle w:val="Standard"/>
              <w:widowControl w:val="0"/>
              <w:rPr>
                <w:color w:val="000000"/>
                <w:sz w:val="22"/>
                <w:szCs w:val="22"/>
              </w:rPr>
            </w:pPr>
            <w:r w:rsidRPr="00A84AAC">
              <w:rPr>
                <w:color w:val="000000"/>
                <w:sz w:val="22"/>
                <w:szCs w:val="22"/>
              </w:rPr>
              <w:t>UPS dla stacji badań hemodynamicznych umożliwiający  w przypadku zaniku zasilania zapisanie w pamięci zmierzonych krzywych/ wyliczonych parametrów hemodynamicznych. UPS zabezpieczający całą część komputerową aparatu przed utratą danych w przypadku zaniku napięcia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5D8BB" w14:textId="38C14017"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833F5"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255DBEE"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08E166B" w14:textId="164724A7" w:rsidR="00B60BD4" w:rsidRPr="0053574F" w:rsidRDefault="00B60BD4" w:rsidP="00051696">
            <w:pPr>
              <w:pStyle w:val="Standard"/>
              <w:widowControl w:val="0"/>
              <w:numPr>
                <w:ilvl w:val="0"/>
                <w:numId w:val="20"/>
              </w:numPr>
              <w:jc w:val="center"/>
              <w:rPr>
                <w:color w:val="000000"/>
                <w:sz w:val="22"/>
                <w:szCs w:val="22"/>
              </w:rPr>
            </w:pPr>
          </w:p>
        </w:tc>
      </w:tr>
      <w:tr w:rsidR="00B60BD4" w:rsidRPr="0053574F" w14:paraId="215D123A" w14:textId="77777777" w:rsidTr="00414A43">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9F49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13468" w:type="dxa"/>
            <w:gridSpan w:val="5"/>
            <w:tcBorders>
              <w:top w:val="single" w:sz="4" w:space="0" w:color="000000"/>
              <w:left w:val="single" w:sz="4" w:space="0" w:color="000000"/>
              <w:bottom w:val="single" w:sz="4" w:space="0" w:color="000000"/>
              <w:right w:val="single" w:sz="4" w:space="0" w:color="000000"/>
            </w:tcBorders>
            <w:vAlign w:val="center"/>
          </w:tcPr>
          <w:p w14:paraId="3E0A048B" w14:textId="72E31B51" w:rsidR="00B60BD4" w:rsidRPr="005F3FDF" w:rsidRDefault="00B60BD4" w:rsidP="005F3FDF">
            <w:pPr>
              <w:pStyle w:val="Standard"/>
              <w:widowControl w:val="0"/>
              <w:rPr>
                <w:b/>
                <w:bCs/>
                <w:color w:val="000000"/>
                <w:sz w:val="22"/>
                <w:szCs w:val="22"/>
              </w:rPr>
            </w:pPr>
            <w:r w:rsidRPr="005F3FDF">
              <w:rPr>
                <w:b/>
                <w:bCs/>
                <w:color w:val="000000"/>
              </w:rPr>
              <w:t>WARUNKI SERWISU (GWARANCYJNEGO I POGWARANCYJNEGO)</w:t>
            </w:r>
          </w:p>
        </w:tc>
      </w:tr>
      <w:tr w:rsidR="00B60BD4" w:rsidRPr="0053574F" w14:paraId="5A1E6D7D"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84B5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E9E32" w14:textId="5C01BD34" w:rsidR="00B60BD4" w:rsidRPr="000A2BF1" w:rsidRDefault="00B60BD4" w:rsidP="00B52467">
            <w:pPr>
              <w:pStyle w:val="Standard"/>
              <w:widowControl w:val="0"/>
              <w:rPr>
                <w:color w:val="000000"/>
                <w:sz w:val="22"/>
                <w:szCs w:val="22"/>
              </w:rPr>
            </w:pPr>
            <w:r w:rsidRPr="005F3FDF">
              <w:rPr>
                <w:color w:val="000000"/>
                <w:sz w:val="22"/>
                <w:szCs w:val="22"/>
              </w:rPr>
              <w:t>Zdalna diagnostyka serwisowa aparatu z możliwością oceny technicznej poszczególnych modułów. Szpital udostępni niezbędny do tego celu tunel VPN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7C558" w14:textId="68C492A3"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AB15C"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11029A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F7301F1" w14:textId="2E3FCFB5" w:rsidR="00B60BD4" w:rsidRPr="0053574F" w:rsidRDefault="00B60BD4" w:rsidP="002B67D0">
            <w:pPr>
              <w:pStyle w:val="Standard"/>
              <w:widowControl w:val="0"/>
              <w:numPr>
                <w:ilvl w:val="0"/>
                <w:numId w:val="20"/>
              </w:numPr>
              <w:jc w:val="center"/>
              <w:rPr>
                <w:color w:val="000000"/>
                <w:sz w:val="22"/>
                <w:szCs w:val="22"/>
              </w:rPr>
            </w:pPr>
          </w:p>
        </w:tc>
      </w:tr>
      <w:tr w:rsidR="00B60BD4" w:rsidRPr="0053574F" w14:paraId="6C535B16"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5F9C1"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B3EDA" w14:textId="02CE5BF2" w:rsidR="00B60BD4" w:rsidRPr="000A2BF1" w:rsidRDefault="00B60BD4" w:rsidP="00B52467">
            <w:pPr>
              <w:pStyle w:val="Standard"/>
              <w:widowControl w:val="0"/>
              <w:rPr>
                <w:color w:val="000000"/>
                <w:sz w:val="22"/>
                <w:szCs w:val="22"/>
              </w:rPr>
            </w:pPr>
            <w:r w:rsidRPr="005F3FDF">
              <w:rPr>
                <w:color w:val="000000"/>
                <w:sz w:val="22"/>
                <w:szCs w:val="22"/>
              </w:rPr>
              <w:t>Czas przystąpienia do naprawy max. w jeden dzień roboczy (dni robocze od pn – pt z wyłączeniem dni ustawowo wolnych od pracy).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6ED97" w14:textId="583A60B6"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57CC4"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D21A67B"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0C04CEA" w14:textId="441B79EF" w:rsidR="00B60BD4" w:rsidRPr="0053574F" w:rsidRDefault="00B60BD4" w:rsidP="002B67D0">
            <w:pPr>
              <w:pStyle w:val="Standard"/>
              <w:widowControl w:val="0"/>
              <w:numPr>
                <w:ilvl w:val="0"/>
                <w:numId w:val="20"/>
              </w:numPr>
              <w:jc w:val="center"/>
              <w:rPr>
                <w:color w:val="000000"/>
                <w:sz w:val="22"/>
                <w:szCs w:val="22"/>
              </w:rPr>
            </w:pPr>
          </w:p>
        </w:tc>
      </w:tr>
      <w:tr w:rsidR="00B60BD4" w:rsidRPr="0053574F" w14:paraId="08F3C9CE"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F36F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C23D4" w14:textId="6A8DD442" w:rsidR="00B60BD4" w:rsidRPr="000A2BF1" w:rsidRDefault="00B60BD4" w:rsidP="00B52467">
            <w:pPr>
              <w:pStyle w:val="Standard"/>
              <w:widowControl w:val="0"/>
              <w:rPr>
                <w:color w:val="000000"/>
                <w:sz w:val="22"/>
                <w:szCs w:val="22"/>
              </w:rPr>
            </w:pPr>
            <w:r w:rsidRPr="005F3FDF">
              <w:rPr>
                <w:color w:val="000000"/>
                <w:sz w:val="22"/>
                <w:szCs w:val="22"/>
              </w:rPr>
              <w:t>Okresowy przegląd gwarancyjny, nie rzadziej niż co 12 miesięcy eksploatacji w czasie trwania gwarancji zakończony wystawieniem świadectwa bezpieczeństwa i dopuszczenia aparatu do eksploatacji.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75927" w14:textId="529D1CBA"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3FE8A"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CF90F79"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B28D804" w14:textId="3EFCA2A9" w:rsidR="00B60BD4" w:rsidRPr="0053574F" w:rsidRDefault="00B60BD4" w:rsidP="002B67D0">
            <w:pPr>
              <w:pStyle w:val="Standard"/>
              <w:widowControl w:val="0"/>
              <w:numPr>
                <w:ilvl w:val="0"/>
                <w:numId w:val="20"/>
              </w:numPr>
              <w:jc w:val="center"/>
              <w:rPr>
                <w:color w:val="000000"/>
                <w:sz w:val="22"/>
                <w:szCs w:val="22"/>
              </w:rPr>
            </w:pPr>
          </w:p>
        </w:tc>
      </w:tr>
      <w:tr w:rsidR="00B60BD4" w:rsidRPr="0053574F" w14:paraId="7BC2F95E"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D6D87"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FAEEE" w14:textId="53806116" w:rsidR="00B60BD4" w:rsidRPr="000A2BF1" w:rsidRDefault="00B60BD4" w:rsidP="00B52467">
            <w:pPr>
              <w:pStyle w:val="Standard"/>
              <w:widowControl w:val="0"/>
              <w:rPr>
                <w:color w:val="000000"/>
                <w:sz w:val="22"/>
                <w:szCs w:val="22"/>
              </w:rPr>
            </w:pPr>
            <w:r w:rsidRPr="005F3FDF">
              <w:rPr>
                <w:color w:val="000000"/>
                <w:sz w:val="22"/>
                <w:szCs w:val="22"/>
              </w:rPr>
              <w:t>W okresie gwarancji zapewnienie przeglądów specjalistycznych i dopuszczających aparat RTG oraz monitorów medycznych. Częstotliwość przeglądów zgodnie z wymogami prawa.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6C6F7" w14:textId="7063FA03"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BB7CB"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3B806F5"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FE693DA" w14:textId="79D38C3D" w:rsidR="00B60BD4" w:rsidRPr="0053574F" w:rsidRDefault="00B60BD4" w:rsidP="002B67D0">
            <w:pPr>
              <w:pStyle w:val="Standard"/>
              <w:widowControl w:val="0"/>
              <w:numPr>
                <w:ilvl w:val="0"/>
                <w:numId w:val="20"/>
              </w:numPr>
              <w:jc w:val="center"/>
              <w:rPr>
                <w:color w:val="000000"/>
                <w:sz w:val="22"/>
                <w:szCs w:val="22"/>
              </w:rPr>
            </w:pPr>
          </w:p>
        </w:tc>
      </w:tr>
      <w:tr w:rsidR="00B60BD4" w:rsidRPr="0053574F" w14:paraId="3379E148" w14:textId="77777777" w:rsidTr="002B67D0">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61755"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9D5C6" w14:textId="38FC86E1" w:rsidR="00B60BD4" w:rsidRPr="000A2BF1" w:rsidRDefault="00B60BD4" w:rsidP="00B52467">
            <w:pPr>
              <w:pStyle w:val="Standard"/>
              <w:widowControl w:val="0"/>
              <w:rPr>
                <w:color w:val="000000"/>
                <w:sz w:val="22"/>
                <w:szCs w:val="22"/>
              </w:rPr>
            </w:pPr>
            <w:r w:rsidRPr="005F3FDF">
              <w:rPr>
                <w:color w:val="000000"/>
                <w:sz w:val="22"/>
                <w:szCs w:val="22"/>
              </w:rPr>
              <w:t xml:space="preserve">Wykonawca zapewnieni dostęp do części zamiennych, co najmniej przez okres </w:t>
            </w:r>
            <w:r>
              <w:rPr>
                <w:color w:val="000000"/>
                <w:sz w:val="22"/>
                <w:szCs w:val="22"/>
              </w:rPr>
              <w:t>10</w:t>
            </w:r>
            <w:r w:rsidRPr="005F3FDF">
              <w:rPr>
                <w:color w:val="000000"/>
                <w:sz w:val="22"/>
                <w:szCs w:val="22"/>
              </w:rPr>
              <w:t xml:space="preserve"> lat od uruchomienia, z zastrzeżeniem, że dla sprzętu IT i dla oprogramowania okres ten wynosi lat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AC1C2" w14:textId="467B3B40"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7E520"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82BC52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64DD890" w14:textId="05EFB628" w:rsidR="00B60BD4" w:rsidRPr="0053574F" w:rsidRDefault="00B60BD4" w:rsidP="002B67D0">
            <w:pPr>
              <w:pStyle w:val="Standard"/>
              <w:widowControl w:val="0"/>
              <w:numPr>
                <w:ilvl w:val="0"/>
                <w:numId w:val="20"/>
              </w:numPr>
              <w:jc w:val="center"/>
              <w:rPr>
                <w:color w:val="000000"/>
                <w:sz w:val="22"/>
                <w:szCs w:val="22"/>
              </w:rPr>
            </w:pPr>
          </w:p>
        </w:tc>
      </w:tr>
      <w:tr w:rsidR="00B60BD4" w:rsidRPr="0053574F" w14:paraId="7B88ADC6" w14:textId="77777777" w:rsidTr="002B67D0">
        <w:trPr>
          <w:trHeight w:val="116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6304D" w14:textId="77777777" w:rsidR="00B60BD4" w:rsidRPr="0053574F" w:rsidRDefault="00B60BD4"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7C367" w14:textId="6B787062" w:rsidR="00B60BD4" w:rsidRPr="000A2BF1" w:rsidRDefault="00B60BD4" w:rsidP="00B52467">
            <w:pPr>
              <w:pStyle w:val="Standard"/>
              <w:widowControl w:val="0"/>
              <w:rPr>
                <w:color w:val="000000"/>
                <w:sz w:val="22"/>
                <w:szCs w:val="22"/>
              </w:rPr>
            </w:pPr>
            <w:r w:rsidRPr="005F3FDF">
              <w:rPr>
                <w:color w:val="000000"/>
                <w:sz w:val="22"/>
                <w:szCs w:val="22"/>
              </w:rPr>
              <w:t>Gwarancja na usługi serwisowe i wymienione części zamienne w okresie jej trwania nie mniejsza niż 6 miesięcy od chwili wymiany - dla okresu gwarancyjnego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0208F" w14:textId="6B2B3D74" w:rsidR="00B60BD4" w:rsidRPr="0053574F" w:rsidRDefault="0015494D" w:rsidP="00B52467">
            <w:pPr>
              <w:pStyle w:val="Standard"/>
              <w:widowControl w:val="0"/>
              <w:jc w:val="center"/>
              <w:rPr>
                <w:color w:val="000000"/>
                <w:sz w:val="22"/>
                <w:szCs w:val="22"/>
              </w:rPr>
            </w:pPr>
            <w:r>
              <w:rPr>
                <w:color w:val="000000"/>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DD521"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8F49D9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BE64241" w14:textId="605CF374" w:rsidR="00B60BD4" w:rsidRPr="0053574F" w:rsidRDefault="00B60BD4" w:rsidP="005F3FDF">
            <w:pPr>
              <w:pStyle w:val="Standard"/>
              <w:widowControl w:val="0"/>
              <w:numPr>
                <w:ilvl w:val="0"/>
                <w:numId w:val="20"/>
              </w:numPr>
              <w:jc w:val="center"/>
              <w:rPr>
                <w:color w:val="000000"/>
                <w:sz w:val="22"/>
                <w:szCs w:val="22"/>
              </w:rPr>
            </w:pPr>
          </w:p>
        </w:tc>
      </w:tr>
      <w:tr w:rsidR="00B60BD4" w:rsidRPr="0053574F" w14:paraId="53FBEABF" w14:textId="6251F6A1" w:rsidTr="00B60BD4">
        <w:trPr>
          <w:trHeight w:val="408"/>
        </w:trPr>
        <w:tc>
          <w:tcPr>
            <w:tcW w:w="85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8FBAD" w14:textId="2D428E94" w:rsidR="00B60BD4" w:rsidRPr="00D97E65" w:rsidRDefault="002B67D0" w:rsidP="00D97E65">
            <w:pPr>
              <w:pStyle w:val="Standard"/>
              <w:widowControl w:val="0"/>
              <w:rPr>
                <w:b/>
                <w:bCs/>
                <w:color w:val="000000"/>
                <w:sz w:val="22"/>
                <w:szCs w:val="22"/>
              </w:rPr>
            </w:pPr>
            <w:r w:rsidRPr="00D97E65">
              <w:rPr>
                <w:b/>
                <w:bCs/>
                <w:color w:val="000000"/>
                <w:sz w:val="22"/>
                <w:szCs w:val="22"/>
              </w:rPr>
              <w:t>POZOSTAŁE:</w:t>
            </w:r>
          </w:p>
        </w:tc>
        <w:tc>
          <w:tcPr>
            <w:tcW w:w="2693" w:type="dxa"/>
            <w:tcBorders>
              <w:top w:val="single" w:sz="4" w:space="0" w:color="000000"/>
              <w:left w:val="single" w:sz="4" w:space="0" w:color="000000"/>
              <w:bottom w:val="single" w:sz="4" w:space="0" w:color="000000"/>
              <w:right w:val="single" w:sz="4" w:space="0" w:color="000000"/>
            </w:tcBorders>
          </w:tcPr>
          <w:p w14:paraId="4E6C8A22" w14:textId="77777777" w:rsidR="00B60BD4" w:rsidRPr="00D97E65" w:rsidRDefault="00B60BD4" w:rsidP="00D97E65">
            <w:pPr>
              <w:pStyle w:val="Standard"/>
              <w:widowControl w:val="0"/>
              <w:rPr>
                <w:b/>
                <w:bCs/>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D6F6609" w14:textId="0B4E1AF3" w:rsidR="00B60BD4" w:rsidRPr="00D97E65" w:rsidRDefault="00B60BD4" w:rsidP="00D97E65">
            <w:pPr>
              <w:pStyle w:val="Standard"/>
              <w:widowControl w:val="0"/>
              <w:rPr>
                <w:b/>
                <w:bCs/>
                <w:color w:val="000000"/>
                <w:sz w:val="22"/>
                <w:szCs w:val="22"/>
              </w:rPr>
            </w:pPr>
          </w:p>
        </w:tc>
      </w:tr>
      <w:tr w:rsidR="002B67D0" w:rsidRPr="0053574F" w14:paraId="1AF8EB69" w14:textId="35AA6886" w:rsidTr="00354980">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6239" w14:textId="1BEC06CB" w:rsidR="002B67D0" w:rsidRPr="0053574F" w:rsidRDefault="002B67D0" w:rsidP="00D97E65">
            <w:pPr>
              <w:pStyle w:val="Akapitzlist"/>
              <w:numPr>
                <w:ilvl w:val="0"/>
                <w:numId w:val="15"/>
              </w:numPr>
              <w:autoSpaceDN w:val="0"/>
              <w:spacing w:after="0" w:line="240" w:lineRule="auto"/>
              <w:ind w:left="317"/>
              <w:contextualSpacing w:val="0"/>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781BE" w14:textId="77777777" w:rsidR="002B67D0" w:rsidRDefault="002B67D0" w:rsidP="00DE4D71">
            <w:pPr>
              <w:pStyle w:val="Standard"/>
              <w:spacing w:line="360" w:lineRule="auto"/>
              <w:rPr>
                <w:sz w:val="22"/>
                <w:szCs w:val="22"/>
              </w:rPr>
            </w:pPr>
          </w:p>
          <w:p w14:paraId="045C4BD8" w14:textId="4E802A67" w:rsidR="002B67D0" w:rsidRPr="0053574F" w:rsidRDefault="002B67D0" w:rsidP="00DE4D71">
            <w:pPr>
              <w:pStyle w:val="Standard"/>
              <w:spacing w:line="360" w:lineRule="auto"/>
              <w:rPr>
                <w:sz w:val="22"/>
                <w:szCs w:val="22"/>
              </w:rPr>
            </w:pPr>
            <w:r w:rsidRPr="0053574F">
              <w:rPr>
                <w:sz w:val="22"/>
                <w:szCs w:val="22"/>
              </w:rPr>
              <w:t>Gwarancja minimum 24 miesiące</w:t>
            </w:r>
          </w:p>
          <w:p w14:paraId="325BE200" w14:textId="22975242" w:rsidR="002B67D0" w:rsidRPr="0053574F" w:rsidRDefault="002B67D0" w:rsidP="00DE4D71">
            <w:pPr>
              <w:pStyle w:val="Standard"/>
              <w:widowControl w:val="0"/>
              <w:spacing w:line="360" w:lineRule="auto"/>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9E3CF" w14:textId="2336A495" w:rsidR="002B67D0" w:rsidRPr="0053574F" w:rsidRDefault="002B67D0" w:rsidP="00B52467">
            <w:pPr>
              <w:pStyle w:val="Standard"/>
              <w:widowControl w:val="0"/>
              <w:jc w:val="center"/>
              <w:rPr>
                <w:color w:val="000000"/>
                <w:sz w:val="22"/>
                <w:szCs w:val="22"/>
              </w:rPr>
            </w:pPr>
            <w:r w:rsidRPr="0053574F">
              <w:rPr>
                <w:sz w:val="22"/>
                <w:szCs w:val="22"/>
              </w:rPr>
              <w:t>TAK</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57902" w14:textId="77777777" w:rsidR="002B67D0" w:rsidRDefault="002B67D0" w:rsidP="002B67D0">
            <w:pPr>
              <w:pStyle w:val="Standard"/>
              <w:widowControl w:val="0"/>
              <w:ind w:left="720"/>
              <w:jc w:val="center"/>
              <w:rPr>
                <w:color w:val="EE0000"/>
              </w:rPr>
            </w:pPr>
            <w:r w:rsidRPr="00B60BD4">
              <w:rPr>
                <w:b/>
                <w:bCs/>
                <w:i/>
                <w:iCs/>
                <w:color w:val="EE0000"/>
              </w:rPr>
              <w:t>Dodatkowy okres gwarancji ponad minimalny należy podać w formularzu ofertowym.</w:t>
            </w:r>
            <w:r w:rsidRPr="00B60BD4">
              <w:rPr>
                <w:color w:val="EE0000"/>
              </w:rPr>
              <w:t xml:space="preserve"> </w:t>
            </w:r>
          </w:p>
          <w:p w14:paraId="65789CE4" w14:textId="59EF61BD" w:rsidR="002B67D0" w:rsidRPr="009B1859" w:rsidRDefault="002B67D0" w:rsidP="002B67D0">
            <w:pPr>
              <w:pStyle w:val="Standard"/>
              <w:widowControl w:val="0"/>
              <w:ind w:left="720"/>
              <w:jc w:val="center"/>
              <w:rPr>
                <w:b/>
                <w:bCs/>
                <w:i/>
                <w:iCs/>
                <w:color w:val="EE0000"/>
                <w:sz w:val="22"/>
                <w:szCs w:val="22"/>
              </w:rPr>
            </w:pPr>
            <w:r w:rsidRPr="00B60BD4">
              <w:rPr>
                <w:i/>
                <w:iCs/>
                <w:color w:val="000000"/>
              </w:rPr>
              <w:t>Dodatkowy okres gwarancji będzie punktowany zgodnie z kryterium oceny ofert opisanym w SWZ.</w:t>
            </w:r>
          </w:p>
        </w:tc>
      </w:tr>
      <w:tr w:rsidR="00B60BD4" w:rsidRPr="0053574F" w14:paraId="17384C9C" w14:textId="5F27CA37" w:rsidTr="00414A43">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888D0" w14:textId="77777777" w:rsidR="00B60BD4" w:rsidRPr="0053574F" w:rsidRDefault="00B60BD4"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54BE8" w14:textId="7D92412E" w:rsidR="00B60BD4" w:rsidRPr="00EE74C6" w:rsidRDefault="00B60BD4" w:rsidP="00A15BD8">
            <w:pPr>
              <w:pStyle w:val="Standard"/>
              <w:widowControl w:val="0"/>
              <w:rPr>
                <w:sz w:val="22"/>
                <w:szCs w:val="22"/>
              </w:rPr>
            </w:pPr>
            <w:r w:rsidRPr="005F3FDF">
              <w:rPr>
                <w:sz w:val="22"/>
                <w:szCs w:val="22"/>
              </w:rPr>
              <w:t xml:space="preserve">Instrukcja obsługi aparatu w języku polskim (drukowana i wersja elektroniczna - dostawa z aparatem)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DF3E5" w14:textId="0254A31A"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298B2"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44D3997" w14:textId="77777777" w:rsidR="00B60BD4" w:rsidRPr="0053574F" w:rsidRDefault="00B60BD4" w:rsidP="00414A43">
            <w:pPr>
              <w:pStyle w:val="Standard"/>
              <w:widowControl w:val="0"/>
              <w:numPr>
                <w:ilvl w:val="0"/>
                <w:numId w:val="20"/>
              </w:numPr>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48595B2" w14:textId="3F52532A" w:rsidR="00B60BD4" w:rsidRPr="0053574F" w:rsidRDefault="00B60BD4" w:rsidP="005F3FDF">
            <w:pPr>
              <w:pStyle w:val="Standard"/>
              <w:widowControl w:val="0"/>
              <w:numPr>
                <w:ilvl w:val="0"/>
                <w:numId w:val="20"/>
              </w:numPr>
              <w:jc w:val="center"/>
              <w:rPr>
                <w:color w:val="000000"/>
                <w:sz w:val="22"/>
                <w:szCs w:val="22"/>
              </w:rPr>
            </w:pPr>
          </w:p>
        </w:tc>
      </w:tr>
      <w:tr w:rsidR="00B60BD4" w:rsidRPr="0053574F" w14:paraId="48B5FC81" w14:textId="63CC8EDA" w:rsidTr="00414A43">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E9DDE" w14:textId="77777777" w:rsidR="00B60BD4" w:rsidRPr="0053574F" w:rsidRDefault="00B60BD4"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B4DFF" w14:textId="223B75FC" w:rsidR="00B60BD4" w:rsidRPr="00EE74C6" w:rsidRDefault="00B60BD4" w:rsidP="00A15BD8">
            <w:pPr>
              <w:pStyle w:val="Standard"/>
              <w:widowControl w:val="0"/>
              <w:rPr>
                <w:sz w:val="22"/>
                <w:szCs w:val="22"/>
              </w:rPr>
            </w:pPr>
            <w:r w:rsidRPr="00EE74C6">
              <w:rPr>
                <w:sz w:val="22"/>
                <w:szCs w:val="22"/>
              </w:rPr>
              <w:t>Karta gwarancyjna (załączyć wraz z dostawą urządzenia)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C35AE" w14:textId="542C36F2" w:rsidR="00B60BD4" w:rsidRPr="0053574F" w:rsidRDefault="00B60BD4" w:rsidP="00B52467">
            <w:pPr>
              <w:pStyle w:val="Standard"/>
              <w:widowControl w:val="0"/>
              <w:jc w:val="center"/>
              <w:rPr>
                <w:color w:val="000000"/>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452C3"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6A9682" w14:textId="77777777" w:rsidR="00B60BD4" w:rsidRPr="0053574F" w:rsidRDefault="00B60BD4" w:rsidP="00414A43">
            <w:pPr>
              <w:pStyle w:val="Standard"/>
              <w:widowControl w:val="0"/>
              <w:numPr>
                <w:ilvl w:val="0"/>
                <w:numId w:val="20"/>
              </w:numPr>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9911C16" w14:textId="31A72CB3" w:rsidR="00B60BD4" w:rsidRPr="0053574F" w:rsidRDefault="00B60BD4" w:rsidP="005F3FDF">
            <w:pPr>
              <w:pStyle w:val="Standard"/>
              <w:widowControl w:val="0"/>
              <w:numPr>
                <w:ilvl w:val="0"/>
                <w:numId w:val="20"/>
              </w:numPr>
              <w:jc w:val="center"/>
              <w:rPr>
                <w:color w:val="000000"/>
                <w:sz w:val="22"/>
                <w:szCs w:val="22"/>
              </w:rPr>
            </w:pPr>
          </w:p>
        </w:tc>
      </w:tr>
      <w:tr w:rsidR="00B60BD4" w:rsidRPr="0053574F" w14:paraId="6CAA13B0" w14:textId="0EEF3822" w:rsidTr="00414A43">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5BBD" w14:textId="77777777" w:rsidR="00B60BD4" w:rsidRPr="0053574F" w:rsidRDefault="00B60BD4"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C22A0" w14:textId="13A8543E" w:rsidR="00B60BD4" w:rsidRPr="00EE74C6" w:rsidRDefault="00B60BD4" w:rsidP="000C3D0D">
            <w:pPr>
              <w:pStyle w:val="Standard"/>
              <w:widowControl w:val="0"/>
              <w:rPr>
                <w:sz w:val="22"/>
                <w:szCs w:val="22"/>
              </w:rPr>
            </w:pPr>
            <w:r w:rsidRPr="00EE74C6">
              <w:rPr>
                <w:sz w:val="22"/>
                <w:szCs w:val="22"/>
                <w:lang w:bidi="he-IL"/>
              </w:rPr>
              <w:t>Szkolenie w zakresie obsługi aparatu w siedzibie Zamawiającego.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1A1B" w14:textId="25FF716A" w:rsidR="00B60BD4" w:rsidRPr="0053574F" w:rsidRDefault="00B60BD4" w:rsidP="00B52467">
            <w:pPr>
              <w:pStyle w:val="Standard"/>
              <w:widowControl w:val="0"/>
              <w:jc w:val="center"/>
              <w:rPr>
                <w:sz w:val="22"/>
                <w:szCs w:val="22"/>
              </w:rPr>
            </w:pPr>
            <w:r w:rsidRPr="0053574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B70A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F7DB20B" w14:textId="77777777" w:rsidR="00B60BD4" w:rsidRPr="0053574F" w:rsidRDefault="00B60BD4" w:rsidP="00414A43">
            <w:pPr>
              <w:pStyle w:val="Standard"/>
              <w:widowControl w:val="0"/>
              <w:numPr>
                <w:ilvl w:val="0"/>
                <w:numId w:val="20"/>
              </w:numPr>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A49366A" w14:textId="151CDE02" w:rsidR="00B60BD4" w:rsidRPr="0053574F" w:rsidRDefault="00B60BD4" w:rsidP="005F3FDF">
            <w:pPr>
              <w:pStyle w:val="Standard"/>
              <w:widowControl w:val="0"/>
              <w:numPr>
                <w:ilvl w:val="0"/>
                <w:numId w:val="20"/>
              </w:numPr>
              <w:jc w:val="center"/>
              <w:rPr>
                <w:color w:val="000000"/>
                <w:sz w:val="22"/>
                <w:szCs w:val="22"/>
              </w:rPr>
            </w:pPr>
          </w:p>
        </w:tc>
      </w:tr>
      <w:tr w:rsidR="00B60BD4" w:rsidRPr="0053574F" w14:paraId="222AACF9" w14:textId="77777777" w:rsidTr="00414A43">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A0A49" w14:textId="77777777" w:rsidR="00B60BD4" w:rsidRPr="0053574F" w:rsidRDefault="00B60BD4"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96371" w14:textId="1D4B673F" w:rsidR="00B60BD4" w:rsidRPr="00EE74C6" w:rsidRDefault="00B60BD4" w:rsidP="000C3D0D">
            <w:pPr>
              <w:pStyle w:val="Standard"/>
              <w:widowControl w:val="0"/>
              <w:rPr>
                <w:sz w:val="22"/>
                <w:szCs w:val="22"/>
                <w:lang w:bidi="he-IL"/>
              </w:rPr>
            </w:pPr>
            <w:r w:rsidRPr="005F3FDF">
              <w:rPr>
                <w:sz w:val="22"/>
                <w:szCs w:val="22"/>
                <w:lang w:bidi="he-IL"/>
              </w:rPr>
              <w:t>Szkolenie personelu w wymiarze uwzględniającym jego zmianowy tryb pracy wraz z wystawieniem dokumentu potwierdzającego uzyskanie wymaganych kwalifikacji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8C67C" w14:textId="334C9551" w:rsidR="00B60BD4" w:rsidRPr="0053574F" w:rsidRDefault="00B60BD4" w:rsidP="00B52467">
            <w:pPr>
              <w:pStyle w:val="Standard"/>
              <w:widowControl w:val="0"/>
              <w:jc w:val="center"/>
              <w:rPr>
                <w:sz w:val="22"/>
                <w:szCs w:val="22"/>
              </w:rPr>
            </w:pPr>
            <w:r w:rsidRPr="005F3FDF">
              <w:rPr>
                <w:sz w:val="22"/>
                <w:szCs w:val="22"/>
              </w:rPr>
              <w:t>TAK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3541E"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771CA6D" w14:textId="77777777" w:rsidR="00B60BD4" w:rsidRPr="0053574F" w:rsidRDefault="00B60BD4" w:rsidP="00414A43">
            <w:pPr>
              <w:pStyle w:val="Standard"/>
              <w:widowControl w:val="0"/>
              <w:numPr>
                <w:ilvl w:val="0"/>
                <w:numId w:val="20"/>
              </w:numPr>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36EF145" w14:textId="64241621" w:rsidR="00B60BD4" w:rsidRPr="0053574F" w:rsidRDefault="00B60BD4" w:rsidP="005F3FDF">
            <w:pPr>
              <w:pStyle w:val="Standard"/>
              <w:widowControl w:val="0"/>
              <w:numPr>
                <w:ilvl w:val="0"/>
                <w:numId w:val="20"/>
              </w:numPr>
              <w:jc w:val="center"/>
              <w:rPr>
                <w:color w:val="000000"/>
                <w:sz w:val="22"/>
                <w:szCs w:val="22"/>
              </w:rPr>
            </w:pPr>
          </w:p>
        </w:tc>
      </w:tr>
      <w:tr w:rsidR="00B60BD4" w:rsidRPr="0053574F" w14:paraId="32382D8B" w14:textId="77777777" w:rsidTr="00B60BD4">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43082" w14:textId="77777777" w:rsidR="00B60BD4" w:rsidRPr="0053574F" w:rsidRDefault="00B60BD4"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5CB23" w14:textId="59B2655E" w:rsidR="00B60BD4" w:rsidRPr="005F3FDF" w:rsidRDefault="00B60BD4" w:rsidP="000C3D0D">
            <w:pPr>
              <w:pStyle w:val="Standard"/>
              <w:widowControl w:val="0"/>
              <w:rPr>
                <w:sz w:val="22"/>
                <w:szCs w:val="22"/>
                <w:lang w:bidi="he-IL"/>
              </w:rPr>
            </w:pPr>
            <w:r w:rsidRPr="005F3FDF">
              <w:rPr>
                <w:sz w:val="22"/>
                <w:szCs w:val="22"/>
                <w:lang w:bidi="he-IL"/>
              </w:rPr>
              <w:t xml:space="preserve">Podać klasę i typ ochrony przed porażeniem </w:t>
            </w:r>
            <w:r w:rsidRPr="005F3FDF">
              <w:rPr>
                <w:sz w:val="22"/>
                <w:szCs w:val="22"/>
                <w:lang w:bidi="he-IL"/>
              </w:rPr>
              <w:lastRenderedPageBreak/>
              <w:t>elektrycznym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EC45F" w14:textId="1E315AB4" w:rsidR="00B60BD4" w:rsidRPr="005F3FDF" w:rsidRDefault="00B60BD4" w:rsidP="00B52467">
            <w:pPr>
              <w:pStyle w:val="Standard"/>
              <w:widowControl w:val="0"/>
              <w:jc w:val="center"/>
              <w:rPr>
                <w:sz w:val="22"/>
                <w:szCs w:val="22"/>
              </w:rPr>
            </w:pPr>
            <w:r>
              <w:rPr>
                <w:sz w:val="22"/>
                <w:szCs w:val="22"/>
              </w:rPr>
              <w:lastRenderedPageBreak/>
              <w:t>Tak</w:t>
            </w:r>
            <w:r w:rsidR="00414A43">
              <w:rPr>
                <w:sz w:val="22"/>
                <w:szCs w:val="22"/>
              </w:rPr>
              <w:t>,</w:t>
            </w:r>
            <w:r>
              <w:rPr>
                <w:sz w:val="22"/>
                <w:szCs w:val="22"/>
              </w:rPr>
              <w:t xml:space="preserve"> podać</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0555D" w14:textId="77777777" w:rsidR="00B60BD4" w:rsidRPr="0053574F" w:rsidRDefault="00B60BD4" w:rsidP="00B52467">
            <w:pPr>
              <w:pStyle w:val="Standard"/>
              <w:widowControl w:val="0"/>
              <w:jc w:val="center"/>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B8CD774" w14:textId="77777777" w:rsidR="00B60BD4" w:rsidRPr="0053574F" w:rsidRDefault="00B60BD4" w:rsidP="00B60BD4">
            <w:pPr>
              <w:pStyle w:val="Standard"/>
              <w:widowControl w:val="0"/>
              <w:ind w:left="72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347BD5B" w14:textId="436F9AA7" w:rsidR="00B60BD4" w:rsidRPr="0053574F" w:rsidRDefault="00B60BD4" w:rsidP="005F3FDF">
            <w:pPr>
              <w:pStyle w:val="Standard"/>
              <w:widowControl w:val="0"/>
              <w:numPr>
                <w:ilvl w:val="0"/>
                <w:numId w:val="20"/>
              </w:numPr>
              <w:jc w:val="center"/>
              <w:rPr>
                <w:color w:val="000000"/>
                <w:sz w:val="22"/>
                <w:szCs w:val="22"/>
              </w:rPr>
            </w:pPr>
          </w:p>
        </w:tc>
      </w:tr>
      <w:tr w:rsidR="002B67D0" w:rsidRPr="0053574F" w14:paraId="69748D18" w14:textId="35B92D9E" w:rsidTr="007432F0">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F65A" w14:textId="77777777" w:rsidR="002B67D0" w:rsidRPr="0053574F" w:rsidRDefault="002B67D0"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277EA" w14:textId="378E4461" w:rsidR="002B67D0" w:rsidRPr="00EE74C6" w:rsidRDefault="002B67D0" w:rsidP="009B1859">
            <w:pPr>
              <w:pStyle w:val="Standard"/>
              <w:widowControl w:val="0"/>
              <w:ind w:right="88"/>
              <w:jc w:val="both"/>
              <w:rPr>
                <w:rFonts w:ascii="Liberation Serif" w:eastAsia="NSimSun" w:hAnsi="Liberation Serif" w:cs="Lucida Sans"/>
                <w:sz w:val="22"/>
                <w:szCs w:val="22"/>
                <w:lang w:eastAsia="zh-CN"/>
              </w:rPr>
            </w:pPr>
            <w:r w:rsidRPr="00EE74C6">
              <w:rPr>
                <w:sz w:val="22"/>
                <w:szCs w:val="22"/>
              </w:rPr>
              <w:t xml:space="preserve">Przedmiot umowy jest </w:t>
            </w:r>
            <w:r w:rsidRPr="00EE74C6">
              <w:rPr>
                <w:rStyle w:val="Pogrubienie"/>
                <w:rFonts w:eastAsia="Calibri"/>
                <w:sz w:val="22"/>
                <w:szCs w:val="22"/>
              </w:rPr>
              <w:t>wyrobem medycznym</w:t>
            </w:r>
            <w:r w:rsidRPr="00EE74C6">
              <w:rPr>
                <w:b/>
                <w:sz w:val="22"/>
                <w:szCs w:val="22"/>
              </w:rPr>
              <w:t xml:space="preserve"> </w:t>
            </w:r>
            <w:r w:rsidRPr="00EE74C6">
              <w:rPr>
                <w:sz w:val="22"/>
                <w:szCs w:val="22"/>
              </w:rPr>
              <w:t>w</w:t>
            </w:r>
            <w:r w:rsidRPr="00EE74C6">
              <w:rPr>
                <w:b/>
                <w:sz w:val="22"/>
                <w:szCs w:val="22"/>
              </w:rPr>
              <w:t xml:space="preserve"> </w:t>
            </w:r>
            <w:r w:rsidRPr="00EE74C6">
              <w:rPr>
                <w:sz w:val="22"/>
                <w:szCs w:val="22"/>
              </w:rPr>
              <w:t>rozumieniu</w:t>
            </w:r>
            <w:r w:rsidRPr="00EE74C6">
              <w:rPr>
                <w:b/>
                <w:sz w:val="22"/>
                <w:szCs w:val="22"/>
              </w:rPr>
              <w:t xml:space="preserve"> </w:t>
            </w:r>
            <w:r w:rsidRPr="00EE74C6">
              <w:rPr>
                <w:rStyle w:val="Pogrubienie"/>
                <w:rFonts w:eastAsia="Calibri"/>
                <w:sz w:val="22"/>
                <w:szCs w:val="22"/>
              </w:rPr>
              <w:t>ustawy z dnia 7 kwietnia 2022 r. o wyrobach medycznych</w:t>
            </w:r>
            <w:r w:rsidRPr="00EE74C6">
              <w:rPr>
                <w:sz w:val="22"/>
                <w:szCs w:val="22"/>
              </w:rPr>
              <w:t xml:space="preserve"> (Dz.U. 2024 poz. 1620)</w:t>
            </w:r>
            <w:r w:rsidRPr="00EE74C6">
              <w:rPr>
                <w:bCs/>
                <w:iCs/>
                <w:sz w:val="22"/>
                <w:szCs w:val="22"/>
              </w:rPr>
              <w:t xml:space="preserve"> oraz Rozporządzenia Parlamentu Europejskiego i Rady (UE) 2017/745 z dnia 5 kwietnia 2017 r. w sprawie wyrobów medycznych.</w:t>
            </w:r>
          </w:p>
          <w:p w14:paraId="70B0B91A" w14:textId="525F3B20" w:rsidR="002B67D0" w:rsidRPr="00EE74C6" w:rsidRDefault="002B67D0" w:rsidP="009B1859">
            <w:pPr>
              <w:pStyle w:val="Standard"/>
              <w:widowControl w:val="0"/>
              <w:jc w:val="both"/>
              <w:rPr>
                <w:sz w:val="22"/>
                <w:szCs w:val="22"/>
              </w:rPr>
            </w:pPr>
            <w:r w:rsidRPr="00EE74C6">
              <w:rPr>
                <w:sz w:val="22"/>
                <w:szCs w:val="22"/>
              </w:rPr>
              <w:t xml:space="preserve">W przypadku, gdy </w:t>
            </w:r>
            <w:r w:rsidRPr="00EE74C6">
              <w:rPr>
                <w:rStyle w:val="Pogrubienie"/>
                <w:rFonts w:eastAsia="Calibri"/>
                <w:sz w:val="22"/>
                <w:szCs w:val="22"/>
              </w:rPr>
              <w:t>komponenty, akcesoria lub elementy zestawu</w:t>
            </w:r>
            <w:r w:rsidRPr="00EE74C6">
              <w:rPr>
                <w:b/>
                <w:sz w:val="22"/>
                <w:szCs w:val="22"/>
              </w:rPr>
              <w:t xml:space="preserve"> </w:t>
            </w:r>
            <w:r w:rsidRPr="00EE74C6">
              <w:rPr>
                <w:sz w:val="22"/>
                <w:szCs w:val="22"/>
              </w:rPr>
              <w:t xml:space="preserve">nie stanowią wyrobu medycznego w rozumieniu ww. ustawy, </w:t>
            </w:r>
            <w:r w:rsidRPr="00EE74C6">
              <w:rPr>
                <w:rStyle w:val="Pogrubienie"/>
                <w:rFonts w:eastAsia="Calibri"/>
                <w:sz w:val="22"/>
                <w:szCs w:val="22"/>
              </w:rPr>
              <w:t>Wykonawca zobowiązany jest do przedłożenia stosownego oświadczenia</w:t>
            </w:r>
            <w:r w:rsidRPr="00EE74C6">
              <w:rPr>
                <w:sz w:val="22"/>
                <w:szCs w:val="22"/>
              </w:rPr>
              <w:t xml:space="preserve"> wskazując, </w:t>
            </w:r>
            <w:r w:rsidRPr="00EE74C6">
              <w:rPr>
                <w:rStyle w:val="Pogrubienie"/>
                <w:rFonts w:eastAsia="Calibri"/>
                <w:sz w:val="22"/>
                <w:szCs w:val="22"/>
              </w:rPr>
              <w:t>które elementy nie są wyrobami medycznymi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A158D" w14:textId="6096B357" w:rsidR="002B67D0" w:rsidRPr="0053574F" w:rsidRDefault="002B67D0" w:rsidP="00B52467">
            <w:pPr>
              <w:pStyle w:val="Standard"/>
              <w:widowControl w:val="0"/>
              <w:jc w:val="center"/>
              <w:rPr>
                <w:sz w:val="22"/>
                <w:szCs w:val="22"/>
              </w:rPr>
            </w:pPr>
            <w:r w:rsidRPr="0053574F">
              <w:rPr>
                <w:sz w:val="22"/>
                <w:szCs w:val="22"/>
              </w:rPr>
              <w:t>TAK</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7C737" w14:textId="52B2C618" w:rsidR="002B67D0" w:rsidRDefault="002B67D0" w:rsidP="002B67D0">
            <w:pPr>
              <w:pStyle w:val="Standard"/>
              <w:widowControl w:val="0"/>
              <w:ind w:left="720"/>
              <w:jc w:val="center"/>
              <w:rPr>
                <w:i/>
                <w:iCs/>
              </w:rPr>
            </w:pPr>
            <w:r>
              <w:rPr>
                <w:i/>
                <w:iCs/>
              </w:rPr>
              <w:t>Szczegółową kalkulację cenową dotyczącą wyrobów niemedycznych Wykonawca winien podać w formie odrębnej tabeli stanowiącej załącznik do formularza ofertowego</w:t>
            </w:r>
          </w:p>
        </w:tc>
      </w:tr>
    </w:tbl>
    <w:p w14:paraId="7214EBF0" w14:textId="0AAB9044" w:rsidR="00056710" w:rsidRPr="0053574F" w:rsidRDefault="00056710" w:rsidP="00761C44">
      <w:pPr>
        <w:spacing w:after="0" w:line="240" w:lineRule="auto"/>
        <w:rPr>
          <w:rFonts w:ascii="Times New Roman" w:hAnsi="Times New Roman" w:cs="Times New Roman"/>
        </w:rPr>
      </w:pPr>
    </w:p>
    <w:p w14:paraId="35726EA2" w14:textId="3216B777" w:rsidR="003A005F" w:rsidRPr="00445911" w:rsidRDefault="003A005F" w:rsidP="003A005F">
      <w:pPr>
        <w:autoSpaceDE w:val="0"/>
        <w:adjustRightInd w:val="0"/>
        <w:spacing w:after="0" w:line="240" w:lineRule="auto"/>
        <w:ind w:right="58"/>
        <w:rPr>
          <w:rFonts w:ascii="Times New Roman" w:hAnsi="Times New Roman" w:cs="Times New Roman"/>
        </w:rPr>
      </w:pPr>
      <w:bookmarkStart w:id="0" w:name="_Hlk200529971"/>
      <w:r>
        <w:rPr>
          <w:rFonts w:ascii="Times New Roman" w:hAnsi="Times New Roman" w:cs="Times New Roman"/>
        </w:rPr>
        <w:t xml:space="preserve">* </w:t>
      </w:r>
      <w:r w:rsidRPr="001F28C6">
        <w:rPr>
          <w:rFonts w:ascii="Times New Roman" w:hAnsi="Times New Roman" w:cs="Times New Roman"/>
        </w:rPr>
        <w:t>Wymagana pełna integracja z systemami Z</w:t>
      </w:r>
      <w:r>
        <w:rPr>
          <w:rFonts w:ascii="Times New Roman" w:hAnsi="Times New Roman" w:cs="Times New Roman"/>
        </w:rPr>
        <w:t xml:space="preserve">amawiającego: RIS (VIZO + firmy  </w:t>
      </w:r>
      <w:r w:rsidRPr="001F28C6">
        <w:rPr>
          <w:rFonts w:ascii="Times New Roman" w:hAnsi="Times New Roman" w:cs="Times New Roman"/>
        </w:rPr>
        <w:t>SoftMed) i PACS (EI firmy Agfa), w za</w:t>
      </w:r>
      <w:r>
        <w:rPr>
          <w:rFonts w:ascii="Times New Roman" w:hAnsi="Times New Roman" w:cs="Times New Roman"/>
        </w:rPr>
        <w:t xml:space="preserve">kresie DICOM Modality Worklist  </w:t>
      </w:r>
      <w:r w:rsidRPr="001F28C6">
        <w:rPr>
          <w:rFonts w:ascii="Times New Roman" w:hAnsi="Times New Roman" w:cs="Times New Roman"/>
        </w:rPr>
        <w:t xml:space="preserve">(obsługa listy roboczej) i DICOM Store </w:t>
      </w:r>
      <w:r>
        <w:rPr>
          <w:rFonts w:ascii="Times New Roman" w:hAnsi="Times New Roman" w:cs="Times New Roman"/>
        </w:rPr>
        <w:t xml:space="preserve">(archiwizacja badań). Wszelkie  </w:t>
      </w:r>
      <w:r w:rsidRPr="001F28C6">
        <w:rPr>
          <w:rFonts w:ascii="Times New Roman" w:hAnsi="Times New Roman" w:cs="Times New Roman"/>
        </w:rPr>
        <w:t>niezbędne licencje, materi</w:t>
      </w:r>
      <w:r>
        <w:rPr>
          <w:rFonts w:ascii="Times New Roman" w:hAnsi="Times New Roman" w:cs="Times New Roman"/>
        </w:rPr>
        <w:t xml:space="preserve">ały, prace i koszty związane z  </w:t>
      </w:r>
      <w:r w:rsidRPr="001F28C6">
        <w:rPr>
          <w:rFonts w:ascii="Times New Roman" w:hAnsi="Times New Roman" w:cs="Times New Roman"/>
        </w:rPr>
        <w:t xml:space="preserve">podłączeniem </w:t>
      </w:r>
      <w:r w:rsidR="008E257B">
        <w:rPr>
          <w:rFonts w:ascii="Times New Roman" w:hAnsi="Times New Roman" w:cs="Times New Roman"/>
        </w:rPr>
        <w:t>urządzenia dostarczonego w ramach</w:t>
      </w:r>
      <w:r w:rsidR="00445911">
        <w:rPr>
          <w:rFonts w:ascii="Times New Roman" w:hAnsi="Times New Roman" w:cs="Times New Roman"/>
        </w:rPr>
        <w:t xml:space="preserve"> zamówienia</w:t>
      </w:r>
      <w:r w:rsidRPr="001F28C6">
        <w:rPr>
          <w:rFonts w:ascii="Times New Roman" w:hAnsi="Times New Roman" w:cs="Times New Roman"/>
        </w:rPr>
        <w:t xml:space="preserve"> i </w:t>
      </w:r>
      <w:r w:rsidR="00B8473B">
        <w:rPr>
          <w:rFonts w:ascii="Times New Roman" w:hAnsi="Times New Roman" w:cs="Times New Roman"/>
        </w:rPr>
        <w:t xml:space="preserve">jego </w:t>
      </w:r>
      <w:r w:rsidRPr="001F28C6">
        <w:rPr>
          <w:rFonts w:ascii="Times New Roman" w:hAnsi="Times New Roman" w:cs="Times New Roman"/>
        </w:rPr>
        <w:t>integracj</w:t>
      </w:r>
      <w:r w:rsidR="008E257B">
        <w:rPr>
          <w:rFonts w:ascii="Times New Roman" w:hAnsi="Times New Roman" w:cs="Times New Roman"/>
        </w:rPr>
        <w:t>ę</w:t>
      </w:r>
      <w:r>
        <w:rPr>
          <w:rFonts w:ascii="Times New Roman" w:hAnsi="Times New Roman" w:cs="Times New Roman"/>
        </w:rPr>
        <w:t xml:space="preserve"> z systemami RIS i PACS są po  </w:t>
      </w:r>
      <w:r w:rsidRPr="001F28C6">
        <w:rPr>
          <w:rFonts w:ascii="Times New Roman" w:hAnsi="Times New Roman" w:cs="Times New Roman"/>
        </w:rPr>
        <w:t xml:space="preserve">stronie Wykonawcy. </w:t>
      </w:r>
      <w:r w:rsidRPr="001F28C6">
        <w:rPr>
          <w:rFonts w:ascii="Times New Roman" w:hAnsi="Times New Roman" w:cs="Times New Roman"/>
        </w:rPr>
        <w:br/>
        <w:t xml:space="preserve">Przewidywany przepływ informacji pomiędzy systemami zakłada: </w:t>
      </w:r>
      <w:r w:rsidRPr="001F28C6">
        <w:rPr>
          <w:rFonts w:ascii="Times New Roman" w:hAnsi="Times New Roman" w:cs="Times New Roman"/>
        </w:rPr>
        <w:br/>
        <w:t xml:space="preserve">- wysyłkę zlecenia z HIS AMMS do RIS, </w:t>
      </w:r>
      <w:r w:rsidRPr="001F28C6">
        <w:rPr>
          <w:rFonts w:ascii="Times New Roman" w:hAnsi="Times New Roman" w:cs="Times New Roman"/>
        </w:rPr>
        <w:br/>
        <w:t xml:space="preserve">- zarejestrowanie zlecenia w RIS, </w:t>
      </w:r>
      <w:r w:rsidRPr="001F28C6">
        <w:rPr>
          <w:rFonts w:ascii="Times New Roman" w:hAnsi="Times New Roman" w:cs="Times New Roman"/>
        </w:rPr>
        <w:br/>
        <w:t xml:space="preserve">- wysyłkę zlecenia z RIS do PACS, </w:t>
      </w:r>
      <w:r w:rsidRPr="001F28C6">
        <w:rPr>
          <w:rFonts w:ascii="Times New Roman" w:hAnsi="Times New Roman" w:cs="Times New Roman"/>
        </w:rPr>
        <w:br/>
        <w:t>- wystawienie zlecenia przez PACS n</w:t>
      </w:r>
      <w:r>
        <w:rPr>
          <w:rFonts w:ascii="Times New Roman" w:hAnsi="Times New Roman" w:cs="Times New Roman"/>
        </w:rPr>
        <w:t xml:space="preserve">a listę roboczą dla urządzenia </w:t>
      </w:r>
      <w:r w:rsidRPr="001F28C6">
        <w:rPr>
          <w:rFonts w:ascii="Times New Roman" w:hAnsi="Times New Roman" w:cs="Times New Roman"/>
        </w:rPr>
        <w:t xml:space="preserve">medycznego. </w:t>
      </w:r>
      <w:r w:rsidRPr="001F28C6">
        <w:rPr>
          <w:rFonts w:ascii="Times New Roman" w:hAnsi="Times New Roman" w:cs="Times New Roman"/>
        </w:rPr>
        <w:br/>
        <w:t xml:space="preserve">- opisanie badań w RIS </w:t>
      </w:r>
      <w:r w:rsidRPr="001F28C6">
        <w:rPr>
          <w:rFonts w:ascii="Times New Roman" w:hAnsi="Times New Roman" w:cs="Times New Roman"/>
        </w:rPr>
        <w:br/>
        <w:t xml:space="preserve">- odesłanie wyników badań do HIS i PACS. </w:t>
      </w:r>
      <w:r w:rsidRPr="001F28C6">
        <w:rPr>
          <w:rFonts w:ascii="Times New Roman" w:hAnsi="Times New Roman" w:cs="Times New Roman"/>
        </w:rPr>
        <w:br/>
      </w:r>
      <w:r w:rsidR="00445911">
        <w:rPr>
          <w:rFonts w:ascii="Times New Roman" w:hAnsi="Times New Roman" w:cs="Times New Roman"/>
        </w:rPr>
        <w:br/>
      </w:r>
      <w:r w:rsidRPr="001F28C6">
        <w:rPr>
          <w:rFonts w:ascii="Times New Roman" w:hAnsi="Times New Roman" w:cs="Times New Roman"/>
        </w:rPr>
        <w:t>Zamawiający posiada niezbędne licencje systemu HIS AM</w:t>
      </w:r>
      <w:r>
        <w:rPr>
          <w:rFonts w:ascii="Times New Roman" w:hAnsi="Times New Roman" w:cs="Times New Roman"/>
        </w:rPr>
        <w:t xml:space="preserve">MS do  </w:t>
      </w:r>
      <w:r w:rsidRPr="001F28C6">
        <w:rPr>
          <w:rFonts w:ascii="Times New Roman" w:hAnsi="Times New Roman" w:cs="Times New Roman"/>
        </w:rPr>
        <w:t>uruchomienia integracji oferowanego systemu z systemami RIS i PACS.</w:t>
      </w:r>
    </w:p>
    <w:p w14:paraId="51BE7330" w14:textId="77777777" w:rsidR="003A005F" w:rsidRDefault="003A005F" w:rsidP="000C6DF4">
      <w:pPr>
        <w:autoSpaceDE w:val="0"/>
        <w:adjustRightInd w:val="0"/>
        <w:spacing w:after="0" w:line="240" w:lineRule="auto"/>
        <w:ind w:right="58"/>
        <w:jc w:val="both"/>
        <w:rPr>
          <w:rFonts w:ascii="Times New Roman" w:eastAsia="Arial Unicode MS" w:hAnsi="Times New Roman" w:cs="Times New Roman"/>
          <w:b/>
          <w:bCs/>
        </w:rPr>
      </w:pPr>
    </w:p>
    <w:p w14:paraId="05089616" w14:textId="77777777" w:rsidR="003A005F" w:rsidRDefault="003A005F" w:rsidP="000C6DF4">
      <w:pPr>
        <w:autoSpaceDE w:val="0"/>
        <w:adjustRightInd w:val="0"/>
        <w:spacing w:after="0" w:line="240" w:lineRule="auto"/>
        <w:ind w:right="58"/>
        <w:jc w:val="both"/>
        <w:rPr>
          <w:rFonts w:ascii="Times New Roman" w:eastAsia="Arial Unicode MS" w:hAnsi="Times New Roman" w:cs="Times New Roman"/>
          <w:b/>
          <w:bCs/>
        </w:rPr>
      </w:pPr>
    </w:p>
    <w:p w14:paraId="141CC59F" w14:textId="1255EA42" w:rsidR="00443BF1" w:rsidRPr="0053574F" w:rsidRDefault="00443BF1" w:rsidP="000C6DF4">
      <w:pPr>
        <w:autoSpaceDE w:val="0"/>
        <w:adjustRightInd w:val="0"/>
        <w:spacing w:after="0" w:line="240" w:lineRule="auto"/>
        <w:ind w:right="58"/>
        <w:jc w:val="both"/>
        <w:rPr>
          <w:rFonts w:ascii="Times New Roman" w:eastAsia="Arial Unicode MS" w:hAnsi="Times New Roman" w:cs="Times New Roman"/>
          <w:b/>
          <w:bCs/>
        </w:rPr>
      </w:pPr>
      <w:r w:rsidRPr="0053574F">
        <w:rPr>
          <w:rFonts w:ascii="Times New Roman" w:eastAsia="Arial Unicode MS" w:hAnsi="Times New Roman" w:cs="Times New Roman"/>
          <w:b/>
          <w:bCs/>
        </w:rPr>
        <w:t xml:space="preserve">Parametry wymagane </w:t>
      </w:r>
      <w:r w:rsidR="00BA05FE" w:rsidRPr="0053574F">
        <w:rPr>
          <w:rFonts w:ascii="Times New Roman" w:eastAsia="Arial Unicode MS" w:hAnsi="Times New Roman" w:cs="Times New Roman"/>
          <w:b/>
          <w:bCs/>
        </w:rPr>
        <w:t xml:space="preserve">zaznaczone „TAK” </w:t>
      </w:r>
      <w:r w:rsidRPr="0053574F">
        <w:rPr>
          <w:rFonts w:ascii="Times New Roman" w:eastAsia="Arial Unicode MS" w:hAnsi="Times New Roman" w:cs="Times New Roman"/>
          <w:b/>
          <w:bCs/>
        </w:rPr>
        <w:t>stanowią parametry graniczne</w:t>
      </w:r>
      <w:r w:rsidR="007F7B6A" w:rsidRPr="0053574F">
        <w:rPr>
          <w:rFonts w:ascii="Times New Roman" w:eastAsia="Arial Unicode MS" w:hAnsi="Times New Roman" w:cs="Times New Roman"/>
          <w:b/>
          <w:bCs/>
        </w:rPr>
        <w:t>,</w:t>
      </w:r>
      <w:r w:rsidRPr="0053574F">
        <w:rPr>
          <w:rFonts w:ascii="Times New Roman" w:eastAsia="Arial Unicode MS" w:hAnsi="Times New Roman" w:cs="Times New Roman"/>
          <w:b/>
          <w:bCs/>
        </w:rPr>
        <w:t xml:space="preserve"> </w:t>
      </w:r>
      <w:r w:rsidR="007F7B6A" w:rsidRPr="0053574F">
        <w:rPr>
          <w:rFonts w:ascii="Times New Roman" w:eastAsia="Arial Unicode MS" w:hAnsi="Times New Roman" w:cs="Times New Roman"/>
          <w:b/>
          <w:bCs/>
        </w:rPr>
        <w:t>których</w:t>
      </w:r>
      <w:r w:rsidRPr="0053574F">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53574F">
        <w:rPr>
          <w:rFonts w:ascii="Times New Roman" w:eastAsia="Arial Unicode MS" w:hAnsi="Times New Roman" w:cs="Times New Roman"/>
          <w:b/>
          <w:bCs/>
        </w:rPr>
        <w:t>przedmiotu zamówienia</w:t>
      </w:r>
      <w:r w:rsidRPr="0053574F">
        <w:rPr>
          <w:rFonts w:ascii="Times New Roman" w:eastAsia="Arial Unicode MS" w:hAnsi="Times New Roman" w:cs="Times New Roman"/>
          <w:b/>
          <w:bCs/>
        </w:rPr>
        <w:t>.</w:t>
      </w:r>
    </w:p>
    <w:p w14:paraId="4A58D24D" w14:textId="77777777" w:rsidR="00B41A7A" w:rsidRPr="0053574F" w:rsidRDefault="00B41A7A" w:rsidP="000C6DF4">
      <w:pPr>
        <w:spacing w:after="0" w:line="240" w:lineRule="auto"/>
        <w:jc w:val="both"/>
        <w:rPr>
          <w:rFonts w:ascii="Times New Roman" w:hAnsi="Times New Roman" w:cs="Times New Roman"/>
          <w:b/>
          <w:bCs/>
          <w:lang w:eastAsia="zh-CN"/>
        </w:rPr>
      </w:pPr>
    </w:p>
    <w:p w14:paraId="52C5FC31" w14:textId="6C7CE89A" w:rsidR="007F7B6A" w:rsidRPr="0053574F" w:rsidRDefault="00440776" w:rsidP="000C6DF4">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11DB69B7" w14:textId="77777777" w:rsidR="007F7B6A" w:rsidRPr="0053574F" w:rsidRDefault="007F7B6A" w:rsidP="000C6DF4">
      <w:pPr>
        <w:spacing w:after="0" w:line="240" w:lineRule="auto"/>
        <w:jc w:val="both"/>
        <w:rPr>
          <w:rFonts w:ascii="Times New Roman" w:hAnsi="Times New Roman" w:cs="Times New Roman"/>
          <w:lang w:eastAsia="zh-CN"/>
        </w:rPr>
      </w:pPr>
    </w:p>
    <w:p w14:paraId="5B638F28" w14:textId="1DDA99F9" w:rsidR="00443BF1" w:rsidRPr="0053574F" w:rsidRDefault="00443BF1" w:rsidP="000C6DF4">
      <w:pPr>
        <w:spacing w:after="0" w:line="240" w:lineRule="auto"/>
        <w:rPr>
          <w:rFonts w:ascii="Times New Roman" w:hAnsi="Times New Roman" w:cs="Times New Roman"/>
          <w:lang w:eastAsia="zh-CN"/>
        </w:rPr>
      </w:pPr>
      <w:r w:rsidRPr="0053574F">
        <w:rPr>
          <w:rFonts w:ascii="Times New Roman" w:hAnsi="Times New Roman" w:cs="Times New Roman"/>
          <w:lang w:eastAsia="zh-CN"/>
        </w:rPr>
        <w:t>Serwis gwarancyjny prowadzi………………</w:t>
      </w:r>
      <w:r w:rsidR="001D5846" w:rsidRPr="0053574F">
        <w:rPr>
          <w:rFonts w:ascii="Times New Roman" w:hAnsi="Times New Roman" w:cs="Times New Roman"/>
          <w:lang w:eastAsia="zh-CN"/>
        </w:rPr>
        <w:t>…..</w:t>
      </w:r>
      <w:r w:rsidRPr="0053574F">
        <w:rPr>
          <w:rFonts w:ascii="Times New Roman" w:hAnsi="Times New Roman" w:cs="Times New Roman"/>
          <w:lang w:eastAsia="zh-CN"/>
        </w:rPr>
        <w:t>………..…………………..…....... (uzupełnić)</w:t>
      </w:r>
    </w:p>
    <w:p w14:paraId="53C836CF" w14:textId="77777777" w:rsidR="00A6346F" w:rsidRPr="0053574F" w:rsidRDefault="00A6346F" w:rsidP="000C6DF4">
      <w:pPr>
        <w:spacing w:after="0" w:line="240" w:lineRule="auto"/>
        <w:jc w:val="both"/>
        <w:rPr>
          <w:rFonts w:ascii="Times New Roman" w:hAnsi="Times New Roman" w:cs="Times New Roman"/>
          <w:b/>
          <w:lang w:eastAsia="zh-CN"/>
        </w:rPr>
      </w:pPr>
    </w:p>
    <w:p w14:paraId="0F9826FF" w14:textId="00F1B563" w:rsidR="00A6346F" w:rsidRPr="0053574F" w:rsidRDefault="00A6346F" w:rsidP="000C6DF4">
      <w:pPr>
        <w:spacing w:after="0" w:line="240" w:lineRule="auto"/>
        <w:jc w:val="both"/>
        <w:rPr>
          <w:rFonts w:ascii="Times New Roman" w:hAnsi="Times New Roman" w:cs="Times New Roman"/>
          <w:b/>
          <w:lang w:eastAsia="zh-CN"/>
        </w:rPr>
      </w:pPr>
      <w:r w:rsidRPr="0053574F">
        <w:rPr>
          <w:rFonts w:ascii="Times New Roman" w:hAnsi="Times New Roman" w:cs="Times New Roman"/>
          <w:b/>
          <w:lang w:eastAsia="zh-CN"/>
        </w:rPr>
        <w:t xml:space="preserve">Treść oświadczenia wykonawcy: </w:t>
      </w:r>
    </w:p>
    <w:p w14:paraId="595336F0" w14:textId="5AE56A8C" w:rsidR="00A6346F" w:rsidRPr="0053574F" w:rsidRDefault="00A6346F" w:rsidP="000C6DF4">
      <w:pPr>
        <w:pStyle w:val="Akapitzlist"/>
        <w:numPr>
          <w:ilvl w:val="0"/>
          <w:numId w:val="10"/>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lastRenderedPageBreak/>
        <w:t>Oświadczamy, że przedstawione powyżej dane są prawdziwe oraz zobowiązujemy się w przypadku wygrania przetargu do dostarczenia sprzętu spełniającego wyspecyfikowane parametry.</w:t>
      </w:r>
    </w:p>
    <w:p w14:paraId="2E318F79" w14:textId="515D89D1" w:rsidR="00DE4D71" w:rsidRPr="00DA4F5E" w:rsidRDefault="00A6346F" w:rsidP="00A208AE">
      <w:pPr>
        <w:pStyle w:val="Akapitzlist"/>
        <w:numPr>
          <w:ilvl w:val="0"/>
          <w:numId w:val="10"/>
        </w:numPr>
        <w:spacing w:after="0" w:line="240" w:lineRule="auto"/>
        <w:jc w:val="both"/>
        <w:rPr>
          <w:rFonts w:ascii="Times New Roman" w:hAnsi="Times New Roman" w:cs="Times New Roman"/>
        </w:rPr>
      </w:pPr>
      <w:r w:rsidRPr="00DA4F5E">
        <w:rPr>
          <w:rFonts w:ascii="Times New Roman" w:hAnsi="Times New Roman" w:cs="Times New Roman"/>
          <w:lang w:eastAsia="zh-CN"/>
        </w:rPr>
        <w:t>O</w:t>
      </w:r>
      <w:r w:rsidR="00443BF1" w:rsidRPr="00DA4F5E">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bookmarkEnd w:id="0"/>
    </w:p>
    <w:sectPr w:rsidR="00DE4D71" w:rsidRPr="00DA4F5E" w:rsidSect="00B60BD4">
      <w:headerReference w:type="default" r:id="rId8"/>
      <w:footerReference w:type="default" r:id="rId9"/>
      <w:pgSz w:w="15840" w:h="12240" w:orient="landscape"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CA50" w14:textId="77777777" w:rsidR="000C24EA" w:rsidRDefault="000C24EA" w:rsidP="00FD4247">
      <w:pPr>
        <w:spacing w:after="0" w:line="240" w:lineRule="auto"/>
      </w:pPr>
      <w:r>
        <w:separator/>
      </w:r>
    </w:p>
  </w:endnote>
  <w:endnote w:type="continuationSeparator" w:id="0">
    <w:p w14:paraId="442AA344" w14:textId="77777777" w:rsidR="000C24EA" w:rsidRDefault="000C24EA"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845B2C" w:rsidRPr="005A2317" w:rsidRDefault="00845B2C">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D10A87">
          <w:rPr>
            <w:rFonts w:ascii="Times New Roman" w:hAnsi="Times New Roman" w:cs="Times New Roman"/>
            <w:noProof/>
          </w:rPr>
          <w:t>18</w:t>
        </w:r>
        <w:r w:rsidRPr="005A2317">
          <w:rPr>
            <w:rFonts w:ascii="Times New Roman" w:hAnsi="Times New Roman" w:cs="Times New Roman"/>
          </w:rPr>
          <w:fldChar w:fldCharType="end"/>
        </w:r>
      </w:p>
    </w:sdtContent>
  </w:sdt>
  <w:p w14:paraId="101141B0" w14:textId="77777777" w:rsidR="00845B2C" w:rsidRDefault="00845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A5F3" w14:textId="77777777" w:rsidR="000C24EA" w:rsidRDefault="000C24EA" w:rsidP="00FD4247">
      <w:pPr>
        <w:spacing w:after="0" w:line="240" w:lineRule="auto"/>
      </w:pPr>
      <w:r>
        <w:separator/>
      </w:r>
    </w:p>
  </w:footnote>
  <w:footnote w:type="continuationSeparator" w:id="0">
    <w:p w14:paraId="0E52AFB1" w14:textId="77777777" w:rsidR="000C24EA" w:rsidRDefault="000C24EA"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845B2C" w:rsidRDefault="00845B2C" w:rsidP="00963D17">
    <w:pPr>
      <w:pStyle w:val="Nagwek"/>
      <w:jc w:val="center"/>
      <w:rPr>
        <w:noProof/>
        <w:lang w:eastAsia="pl-PL"/>
      </w:rPr>
    </w:pPr>
    <w:r w:rsidRPr="00917E43">
      <w:rPr>
        <w:noProof/>
        <w:lang w:eastAsia="pl-PL"/>
      </w:rPr>
      <w:drawing>
        <wp:inline distT="0" distB="0" distL="0" distR="0" wp14:anchorId="319AA4E4" wp14:editId="4D3A112D">
          <wp:extent cx="6769879"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4091" cy="552794"/>
                  </a:xfrm>
                  <a:prstGeom prst="rect">
                    <a:avLst/>
                  </a:prstGeom>
                  <a:noFill/>
                  <a:ln>
                    <a:noFill/>
                  </a:ln>
                </pic:spPr>
              </pic:pic>
            </a:graphicData>
          </a:graphic>
        </wp:inline>
      </w:drawing>
    </w:r>
  </w:p>
  <w:p w14:paraId="6EADD129" w14:textId="77777777" w:rsidR="00845B2C" w:rsidRPr="002279A8" w:rsidRDefault="00845B2C"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63EFC"/>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67387"/>
    <w:multiLevelType w:val="hybridMultilevel"/>
    <w:tmpl w:val="C6540B8A"/>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1757FC2"/>
    <w:multiLevelType w:val="hybridMultilevel"/>
    <w:tmpl w:val="22CEC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1A3E11"/>
    <w:multiLevelType w:val="multilevel"/>
    <w:tmpl w:val="87E4B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CB943C2"/>
    <w:multiLevelType w:val="multilevel"/>
    <w:tmpl w:val="9C18E316"/>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2E2B9D"/>
    <w:multiLevelType w:val="hybridMultilevel"/>
    <w:tmpl w:val="23AE38A6"/>
    <w:lvl w:ilvl="0" w:tplc="BAB895B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E4F7882"/>
    <w:multiLevelType w:val="hybridMultilevel"/>
    <w:tmpl w:val="9F7E1D60"/>
    <w:lvl w:ilvl="0" w:tplc="0415000F">
      <w:start w:val="1"/>
      <w:numFmt w:val="decimal"/>
      <w:lvlText w:val="%1."/>
      <w:lvlJc w:val="left"/>
      <w:pPr>
        <w:ind w:left="1068"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8D0F9F"/>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C125A9"/>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819109966">
    <w:abstractNumId w:val="4"/>
  </w:num>
  <w:num w:numId="2" w16cid:durableId="1282804205">
    <w:abstractNumId w:val="5"/>
  </w:num>
  <w:num w:numId="3" w16cid:durableId="456339767">
    <w:abstractNumId w:val="0"/>
  </w:num>
  <w:num w:numId="4" w16cid:durableId="1544709380">
    <w:abstractNumId w:val="1"/>
  </w:num>
  <w:num w:numId="5" w16cid:durableId="816265790">
    <w:abstractNumId w:val="12"/>
  </w:num>
  <w:num w:numId="6" w16cid:durableId="501355989">
    <w:abstractNumId w:val="10"/>
  </w:num>
  <w:num w:numId="7" w16cid:durableId="151526268">
    <w:abstractNumId w:val="3"/>
  </w:num>
  <w:num w:numId="8" w16cid:durableId="1601569336">
    <w:abstractNumId w:val="6"/>
  </w:num>
  <w:num w:numId="9" w16cid:durableId="410811412">
    <w:abstractNumId w:val="14"/>
  </w:num>
  <w:num w:numId="10" w16cid:durableId="1703283452">
    <w:abstractNumId w:val="2"/>
  </w:num>
  <w:num w:numId="11" w16cid:durableId="1477991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216434">
    <w:abstractNumId w:val="7"/>
  </w:num>
  <w:num w:numId="13" w16cid:durableId="774717940">
    <w:abstractNumId w:val="15"/>
  </w:num>
  <w:num w:numId="14" w16cid:durableId="560870936">
    <w:abstractNumId w:val="19"/>
  </w:num>
  <w:num w:numId="15" w16cid:durableId="354381203">
    <w:abstractNumId w:val="11"/>
  </w:num>
  <w:num w:numId="16" w16cid:durableId="1711153070">
    <w:abstractNumId w:val="11"/>
  </w:num>
  <w:num w:numId="17" w16cid:durableId="1341738338">
    <w:abstractNumId w:val="9"/>
  </w:num>
  <w:num w:numId="18" w16cid:durableId="1501698515">
    <w:abstractNumId w:val="16"/>
  </w:num>
  <w:num w:numId="19" w16cid:durableId="626738727">
    <w:abstractNumId w:val="18"/>
  </w:num>
  <w:num w:numId="20" w16cid:durableId="668292564">
    <w:abstractNumId w:val="13"/>
  </w:num>
  <w:num w:numId="21" w16cid:durableId="166018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1F1"/>
    <w:rsid w:val="00002D98"/>
    <w:rsid w:val="000055A6"/>
    <w:rsid w:val="00010648"/>
    <w:rsid w:val="000128B1"/>
    <w:rsid w:val="0001734A"/>
    <w:rsid w:val="00020852"/>
    <w:rsid w:val="00027340"/>
    <w:rsid w:val="000358FD"/>
    <w:rsid w:val="00037BEE"/>
    <w:rsid w:val="000402FB"/>
    <w:rsid w:val="000404A5"/>
    <w:rsid w:val="000416F4"/>
    <w:rsid w:val="00051696"/>
    <w:rsid w:val="00056710"/>
    <w:rsid w:val="00061CAB"/>
    <w:rsid w:val="00070035"/>
    <w:rsid w:val="00072060"/>
    <w:rsid w:val="0007444D"/>
    <w:rsid w:val="000A1764"/>
    <w:rsid w:val="000A2BF1"/>
    <w:rsid w:val="000B1821"/>
    <w:rsid w:val="000B29B7"/>
    <w:rsid w:val="000C24EA"/>
    <w:rsid w:val="000C3D0D"/>
    <w:rsid w:val="000C6DF4"/>
    <w:rsid w:val="000D2D49"/>
    <w:rsid w:val="000D5F5D"/>
    <w:rsid w:val="00102E49"/>
    <w:rsid w:val="00106BA6"/>
    <w:rsid w:val="00106D0C"/>
    <w:rsid w:val="00114FEC"/>
    <w:rsid w:val="00122E8B"/>
    <w:rsid w:val="001245ED"/>
    <w:rsid w:val="0015494D"/>
    <w:rsid w:val="00164537"/>
    <w:rsid w:val="00166D2A"/>
    <w:rsid w:val="00170443"/>
    <w:rsid w:val="0017134F"/>
    <w:rsid w:val="00173FE8"/>
    <w:rsid w:val="00176742"/>
    <w:rsid w:val="001803F6"/>
    <w:rsid w:val="00182C58"/>
    <w:rsid w:val="001842F6"/>
    <w:rsid w:val="001A1E6A"/>
    <w:rsid w:val="001C65F4"/>
    <w:rsid w:val="001D53EF"/>
    <w:rsid w:val="001D5846"/>
    <w:rsid w:val="001E18E4"/>
    <w:rsid w:val="001E260E"/>
    <w:rsid w:val="001E7E37"/>
    <w:rsid w:val="001F35A2"/>
    <w:rsid w:val="00205832"/>
    <w:rsid w:val="00207D76"/>
    <w:rsid w:val="002107CF"/>
    <w:rsid w:val="0021756F"/>
    <w:rsid w:val="00220B7D"/>
    <w:rsid w:val="00234763"/>
    <w:rsid w:val="00241E7E"/>
    <w:rsid w:val="00245304"/>
    <w:rsid w:val="0025592C"/>
    <w:rsid w:val="002608FA"/>
    <w:rsid w:val="00264245"/>
    <w:rsid w:val="00264F5F"/>
    <w:rsid w:val="002676B4"/>
    <w:rsid w:val="00274F30"/>
    <w:rsid w:val="00283BE5"/>
    <w:rsid w:val="002848D7"/>
    <w:rsid w:val="0028552C"/>
    <w:rsid w:val="002A72CF"/>
    <w:rsid w:val="002B456E"/>
    <w:rsid w:val="002B67D0"/>
    <w:rsid w:val="002C0883"/>
    <w:rsid w:val="002C55BB"/>
    <w:rsid w:val="002D1E77"/>
    <w:rsid w:val="002D3304"/>
    <w:rsid w:val="002E21B5"/>
    <w:rsid w:val="002E3C4B"/>
    <w:rsid w:val="002F4A89"/>
    <w:rsid w:val="00301E82"/>
    <w:rsid w:val="00301F89"/>
    <w:rsid w:val="00303243"/>
    <w:rsid w:val="0032210E"/>
    <w:rsid w:val="00325FFF"/>
    <w:rsid w:val="003266C7"/>
    <w:rsid w:val="00326E00"/>
    <w:rsid w:val="00341986"/>
    <w:rsid w:val="003452B9"/>
    <w:rsid w:val="00350CF4"/>
    <w:rsid w:val="00350F41"/>
    <w:rsid w:val="0036603F"/>
    <w:rsid w:val="00372299"/>
    <w:rsid w:val="00376E0D"/>
    <w:rsid w:val="00390A4B"/>
    <w:rsid w:val="0039369C"/>
    <w:rsid w:val="003978D5"/>
    <w:rsid w:val="003A005F"/>
    <w:rsid w:val="003B37B0"/>
    <w:rsid w:val="003C56C8"/>
    <w:rsid w:val="003D6A3B"/>
    <w:rsid w:val="003E5526"/>
    <w:rsid w:val="004039D3"/>
    <w:rsid w:val="004067D9"/>
    <w:rsid w:val="0041062D"/>
    <w:rsid w:val="0041281C"/>
    <w:rsid w:val="00414A43"/>
    <w:rsid w:val="00427FCD"/>
    <w:rsid w:val="00430BE7"/>
    <w:rsid w:val="00433878"/>
    <w:rsid w:val="00440776"/>
    <w:rsid w:val="00443BF1"/>
    <w:rsid w:val="00445911"/>
    <w:rsid w:val="00447574"/>
    <w:rsid w:val="0045075E"/>
    <w:rsid w:val="00453A1F"/>
    <w:rsid w:val="00460BE3"/>
    <w:rsid w:val="004619F9"/>
    <w:rsid w:val="00473B7E"/>
    <w:rsid w:val="004772A0"/>
    <w:rsid w:val="0048244E"/>
    <w:rsid w:val="00485661"/>
    <w:rsid w:val="004944E4"/>
    <w:rsid w:val="004962F6"/>
    <w:rsid w:val="004A555C"/>
    <w:rsid w:val="004B0C22"/>
    <w:rsid w:val="004B1587"/>
    <w:rsid w:val="004C244C"/>
    <w:rsid w:val="004D3973"/>
    <w:rsid w:val="004D74E1"/>
    <w:rsid w:val="004E33E0"/>
    <w:rsid w:val="004E48E8"/>
    <w:rsid w:val="004E7B86"/>
    <w:rsid w:val="004F2419"/>
    <w:rsid w:val="004F7A9A"/>
    <w:rsid w:val="0050586F"/>
    <w:rsid w:val="00511DC4"/>
    <w:rsid w:val="0053574F"/>
    <w:rsid w:val="005365A4"/>
    <w:rsid w:val="00543194"/>
    <w:rsid w:val="00544890"/>
    <w:rsid w:val="005517F9"/>
    <w:rsid w:val="00565EA5"/>
    <w:rsid w:val="00572FD3"/>
    <w:rsid w:val="005737C2"/>
    <w:rsid w:val="00590B03"/>
    <w:rsid w:val="0059197F"/>
    <w:rsid w:val="00591C10"/>
    <w:rsid w:val="00595FA2"/>
    <w:rsid w:val="005A2317"/>
    <w:rsid w:val="005B4855"/>
    <w:rsid w:val="005B4CFC"/>
    <w:rsid w:val="005B5A1B"/>
    <w:rsid w:val="005D2EE6"/>
    <w:rsid w:val="005D598D"/>
    <w:rsid w:val="005E11E1"/>
    <w:rsid w:val="005E3DF3"/>
    <w:rsid w:val="005E509F"/>
    <w:rsid w:val="005F3FDF"/>
    <w:rsid w:val="006044CE"/>
    <w:rsid w:val="0061070C"/>
    <w:rsid w:val="00610E78"/>
    <w:rsid w:val="00614E8B"/>
    <w:rsid w:val="006215D9"/>
    <w:rsid w:val="00633D33"/>
    <w:rsid w:val="0063619E"/>
    <w:rsid w:val="0063774E"/>
    <w:rsid w:val="0064066B"/>
    <w:rsid w:val="00643FD3"/>
    <w:rsid w:val="00650D2D"/>
    <w:rsid w:val="00657D7F"/>
    <w:rsid w:val="00657F9C"/>
    <w:rsid w:val="00665681"/>
    <w:rsid w:val="0066751F"/>
    <w:rsid w:val="006725CC"/>
    <w:rsid w:val="0067785A"/>
    <w:rsid w:val="006828D4"/>
    <w:rsid w:val="00687A85"/>
    <w:rsid w:val="00691BD7"/>
    <w:rsid w:val="00694243"/>
    <w:rsid w:val="0069455A"/>
    <w:rsid w:val="0069617D"/>
    <w:rsid w:val="006C1151"/>
    <w:rsid w:val="006C2D2C"/>
    <w:rsid w:val="006C6AEF"/>
    <w:rsid w:val="006C6F10"/>
    <w:rsid w:val="006D0792"/>
    <w:rsid w:val="006E6729"/>
    <w:rsid w:val="00700072"/>
    <w:rsid w:val="00710E07"/>
    <w:rsid w:val="0071740E"/>
    <w:rsid w:val="00720B4F"/>
    <w:rsid w:val="00730461"/>
    <w:rsid w:val="0073372E"/>
    <w:rsid w:val="007458E0"/>
    <w:rsid w:val="00746A91"/>
    <w:rsid w:val="00746CDC"/>
    <w:rsid w:val="00755AC2"/>
    <w:rsid w:val="007614D5"/>
    <w:rsid w:val="00761C44"/>
    <w:rsid w:val="007706D9"/>
    <w:rsid w:val="007905ED"/>
    <w:rsid w:val="00797D1E"/>
    <w:rsid w:val="007A258E"/>
    <w:rsid w:val="007A2B11"/>
    <w:rsid w:val="007A2FD5"/>
    <w:rsid w:val="007A6F01"/>
    <w:rsid w:val="007C0AEA"/>
    <w:rsid w:val="007C2414"/>
    <w:rsid w:val="007C35AB"/>
    <w:rsid w:val="007C7DC8"/>
    <w:rsid w:val="007D2688"/>
    <w:rsid w:val="007D7B3E"/>
    <w:rsid w:val="007E06FA"/>
    <w:rsid w:val="007E24FD"/>
    <w:rsid w:val="007E70B1"/>
    <w:rsid w:val="007F7B6A"/>
    <w:rsid w:val="0080335F"/>
    <w:rsid w:val="008057DB"/>
    <w:rsid w:val="00816C31"/>
    <w:rsid w:val="0081778B"/>
    <w:rsid w:val="00832404"/>
    <w:rsid w:val="0083708D"/>
    <w:rsid w:val="00845B2C"/>
    <w:rsid w:val="00852CDD"/>
    <w:rsid w:val="0085727A"/>
    <w:rsid w:val="00857625"/>
    <w:rsid w:val="00860DBE"/>
    <w:rsid w:val="008657CA"/>
    <w:rsid w:val="00875C80"/>
    <w:rsid w:val="008844D2"/>
    <w:rsid w:val="008910AA"/>
    <w:rsid w:val="00891103"/>
    <w:rsid w:val="008958A8"/>
    <w:rsid w:val="008A1CD2"/>
    <w:rsid w:val="008A223A"/>
    <w:rsid w:val="008A636D"/>
    <w:rsid w:val="008B5E4E"/>
    <w:rsid w:val="008C19A1"/>
    <w:rsid w:val="008E257B"/>
    <w:rsid w:val="008E2725"/>
    <w:rsid w:val="008E3A1C"/>
    <w:rsid w:val="008F769B"/>
    <w:rsid w:val="0090306B"/>
    <w:rsid w:val="009031F7"/>
    <w:rsid w:val="00904BEA"/>
    <w:rsid w:val="00915EF2"/>
    <w:rsid w:val="0093552A"/>
    <w:rsid w:val="00937FCC"/>
    <w:rsid w:val="00963D17"/>
    <w:rsid w:val="009675F5"/>
    <w:rsid w:val="00973019"/>
    <w:rsid w:val="009770F2"/>
    <w:rsid w:val="009808C1"/>
    <w:rsid w:val="009833BA"/>
    <w:rsid w:val="00990E03"/>
    <w:rsid w:val="00994655"/>
    <w:rsid w:val="009966C4"/>
    <w:rsid w:val="009A3B68"/>
    <w:rsid w:val="009A61F2"/>
    <w:rsid w:val="009B1182"/>
    <w:rsid w:val="009B1859"/>
    <w:rsid w:val="009C4003"/>
    <w:rsid w:val="009C6A1B"/>
    <w:rsid w:val="009D120F"/>
    <w:rsid w:val="009E2702"/>
    <w:rsid w:val="009E37D4"/>
    <w:rsid w:val="009F698F"/>
    <w:rsid w:val="00A02D03"/>
    <w:rsid w:val="00A1491B"/>
    <w:rsid w:val="00A15BD8"/>
    <w:rsid w:val="00A16963"/>
    <w:rsid w:val="00A23790"/>
    <w:rsid w:val="00A24837"/>
    <w:rsid w:val="00A40563"/>
    <w:rsid w:val="00A41BDE"/>
    <w:rsid w:val="00A51C66"/>
    <w:rsid w:val="00A61330"/>
    <w:rsid w:val="00A6346F"/>
    <w:rsid w:val="00A64234"/>
    <w:rsid w:val="00A84AAC"/>
    <w:rsid w:val="00A86BDF"/>
    <w:rsid w:val="00A916E0"/>
    <w:rsid w:val="00A920EC"/>
    <w:rsid w:val="00AA455F"/>
    <w:rsid w:val="00AB765C"/>
    <w:rsid w:val="00AC602D"/>
    <w:rsid w:val="00AE1837"/>
    <w:rsid w:val="00AE3FED"/>
    <w:rsid w:val="00AF1288"/>
    <w:rsid w:val="00AF2921"/>
    <w:rsid w:val="00B02EF7"/>
    <w:rsid w:val="00B07B2A"/>
    <w:rsid w:val="00B201F4"/>
    <w:rsid w:val="00B24AEC"/>
    <w:rsid w:val="00B27B3B"/>
    <w:rsid w:val="00B30CE8"/>
    <w:rsid w:val="00B41A7A"/>
    <w:rsid w:val="00B436D8"/>
    <w:rsid w:val="00B52467"/>
    <w:rsid w:val="00B5513B"/>
    <w:rsid w:val="00B562ED"/>
    <w:rsid w:val="00B60BD4"/>
    <w:rsid w:val="00B63B35"/>
    <w:rsid w:val="00B67569"/>
    <w:rsid w:val="00B71925"/>
    <w:rsid w:val="00B7206A"/>
    <w:rsid w:val="00B75847"/>
    <w:rsid w:val="00B82BD1"/>
    <w:rsid w:val="00B8473B"/>
    <w:rsid w:val="00B858E0"/>
    <w:rsid w:val="00B91468"/>
    <w:rsid w:val="00B933A4"/>
    <w:rsid w:val="00B952E1"/>
    <w:rsid w:val="00BA05FE"/>
    <w:rsid w:val="00BC0C5B"/>
    <w:rsid w:val="00BC467E"/>
    <w:rsid w:val="00BC6CED"/>
    <w:rsid w:val="00BD143B"/>
    <w:rsid w:val="00C02AE6"/>
    <w:rsid w:val="00C04E4A"/>
    <w:rsid w:val="00C10C04"/>
    <w:rsid w:val="00C115DA"/>
    <w:rsid w:val="00C21502"/>
    <w:rsid w:val="00C53FB6"/>
    <w:rsid w:val="00C60887"/>
    <w:rsid w:val="00C645AE"/>
    <w:rsid w:val="00C71E55"/>
    <w:rsid w:val="00C75518"/>
    <w:rsid w:val="00C7615E"/>
    <w:rsid w:val="00C80953"/>
    <w:rsid w:val="00CA002A"/>
    <w:rsid w:val="00CA15B3"/>
    <w:rsid w:val="00CA235C"/>
    <w:rsid w:val="00CA2721"/>
    <w:rsid w:val="00CB2BBB"/>
    <w:rsid w:val="00CC1580"/>
    <w:rsid w:val="00CC5763"/>
    <w:rsid w:val="00CE1744"/>
    <w:rsid w:val="00CF5DB7"/>
    <w:rsid w:val="00D10A87"/>
    <w:rsid w:val="00D130D9"/>
    <w:rsid w:val="00D1420A"/>
    <w:rsid w:val="00D23E7E"/>
    <w:rsid w:val="00D32ADD"/>
    <w:rsid w:val="00D40B2E"/>
    <w:rsid w:val="00D50CFD"/>
    <w:rsid w:val="00D5323F"/>
    <w:rsid w:val="00D564F7"/>
    <w:rsid w:val="00D61179"/>
    <w:rsid w:val="00D62C74"/>
    <w:rsid w:val="00D640FE"/>
    <w:rsid w:val="00D70082"/>
    <w:rsid w:val="00D71377"/>
    <w:rsid w:val="00D76391"/>
    <w:rsid w:val="00D83F03"/>
    <w:rsid w:val="00D906F0"/>
    <w:rsid w:val="00D96F14"/>
    <w:rsid w:val="00D97E65"/>
    <w:rsid w:val="00DA05DF"/>
    <w:rsid w:val="00DA0A1B"/>
    <w:rsid w:val="00DA320A"/>
    <w:rsid w:val="00DA4F5E"/>
    <w:rsid w:val="00DB361E"/>
    <w:rsid w:val="00DB622D"/>
    <w:rsid w:val="00DC02B9"/>
    <w:rsid w:val="00DC3C39"/>
    <w:rsid w:val="00DD07D6"/>
    <w:rsid w:val="00DE04C0"/>
    <w:rsid w:val="00DE2A46"/>
    <w:rsid w:val="00DE4D71"/>
    <w:rsid w:val="00DE5A5E"/>
    <w:rsid w:val="00DF54BC"/>
    <w:rsid w:val="00E00CCA"/>
    <w:rsid w:val="00E2013B"/>
    <w:rsid w:val="00E22D39"/>
    <w:rsid w:val="00E300BE"/>
    <w:rsid w:val="00E35A40"/>
    <w:rsid w:val="00E47930"/>
    <w:rsid w:val="00E71C25"/>
    <w:rsid w:val="00E84912"/>
    <w:rsid w:val="00E95889"/>
    <w:rsid w:val="00E974FF"/>
    <w:rsid w:val="00EA3309"/>
    <w:rsid w:val="00EA7676"/>
    <w:rsid w:val="00EB6084"/>
    <w:rsid w:val="00EC1035"/>
    <w:rsid w:val="00EC269E"/>
    <w:rsid w:val="00EC67AE"/>
    <w:rsid w:val="00ED50EE"/>
    <w:rsid w:val="00EE01E9"/>
    <w:rsid w:val="00EE15EE"/>
    <w:rsid w:val="00EE23CF"/>
    <w:rsid w:val="00EE74C6"/>
    <w:rsid w:val="00EF7DF8"/>
    <w:rsid w:val="00F00EA9"/>
    <w:rsid w:val="00F01DF8"/>
    <w:rsid w:val="00F1021B"/>
    <w:rsid w:val="00F12B1F"/>
    <w:rsid w:val="00F12C9F"/>
    <w:rsid w:val="00F32CB3"/>
    <w:rsid w:val="00F44515"/>
    <w:rsid w:val="00F45D04"/>
    <w:rsid w:val="00F46A8D"/>
    <w:rsid w:val="00F67FA5"/>
    <w:rsid w:val="00F71609"/>
    <w:rsid w:val="00F83366"/>
    <w:rsid w:val="00FA0059"/>
    <w:rsid w:val="00FA3006"/>
    <w:rsid w:val="00FA3DB1"/>
    <w:rsid w:val="00FB0E90"/>
    <w:rsid w:val="00FB76C9"/>
    <w:rsid w:val="00FC4F20"/>
    <w:rsid w:val="00FD27C2"/>
    <w:rsid w:val="00FD2D93"/>
    <w:rsid w:val="00FD4247"/>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D71"/>
    <w:pPr>
      <w:widowControl w:val="0"/>
      <w:suppressAutoHyphens/>
      <w:spacing w:after="200" w:line="276" w:lineRule="auto"/>
    </w:pPr>
    <w:rPr>
      <w:rFonts w:ascii="Calibri" w:eastAsia="Calibri" w:hAnsi="Calibri" w:cs="Calibri"/>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paragraph" w:customStyle="1" w:styleId="Standard">
    <w:name w:val="Standard"/>
    <w:rsid w:val="008657CA"/>
    <w:pPr>
      <w:suppressAutoHyphens/>
      <w:autoSpaceDN w:val="0"/>
      <w:spacing w:after="0" w:line="240" w:lineRule="auto"/>
      <w:textAlignment w:val="baseline"/>
    </w:pPr>
    <w:rPr>
      <w:rFonts w:ascii="Times New Roman" w:eastAsia="Times New Roman" w:hAnsi="Times New Roman" w:cs="Times New Roman"/>
      <w:sz w:val="20"/>
      <w:szCs w:val="20"/>
      <w:lang w:val="pl-PL" w:eastAsia="pl-PL" w:bidi="ar-SA"/>
    </w:rPr>
  </w:style>
  <w:style w:type="table" w:styleId="Tabela-Siatka">
    <w:name w:val="Table Grid"/>
    <w:basedOn w:val="Standardowy"/>
    <w:uiPriority w:val="39"/>
    <w:rsid w:val="003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B52467"/>
    <w:pPr>
      <w:numPr>
        <w:numId w:val="15"/>
      </w:numPr>
    </w:pPr>
  </w:style>
  <w:style w:type="character" w:styleId="Odwoanieprzypisukocowego">
    <w:name w:val="endnote reference"/>
    <w:basedOn w:val="Domylnaczcionkaakapitu"/>
    <w:uiPriority w:val="99"/>
    <w:semiHidden/>
    <w:unhideWhenUsed/>
    <w:rsid w:val="00845B2C"/>
    <w:rPr>
      <w:vertAlign w:val="superscript"/>
    </w:rPr>
  </w:style>
  <w:style w:type="character" w:styleId="Pogrubienie">
    <w:name w:val="Strong"/>
    <w:basedOn w:val="Domylnaczcionkaakapitu"/>
    <w:uiPriority w:val="22"/>
    <w:qFormat/>
    <w:rsid w:val="00ED50EE"/>
    <w:rPr>
      <w:b/>
      <w:bCs/>
    </w:rPr>
  </w:style>
  <w:style w:type="character" w:styleId="Odwoaniedokomentarza">
    <w:name w:val="annotation reference"/>
    <w:basedOn w:val="Domylnaczcionkaakapitu"/>
    <w:uiPriority w:val="99"/>
    <w:semiHidden/>
    <w:unhideWhenUsed/>
    <w:rsid w:val="00F67FA5"/>
    <w:rPr>
      <w:sz w:val="16"/>
      <w:szCs w:val="16"/>
    </w:rPr>
  </w:style>
  <w:style w:type="paragraph" w:styleId="Tekstkomentarza">
    <w:name w:val="annotation text"/>
    <w:basedOn w:val="Normalny"/>
    <w:link w:val="TekstkomentarzaZnak"/>
    <w:uiPriority w:val="99"/>
    <w:semiHidden/>
    <w:unhideWhenUsed/>
    <w:rsid w:val="00F67F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7FA5"/>
    <w:rPr>
      <w:rFonts w:ascii="Calibri" w:eastAsia="Calibri" w:hAnsi="Calibri" w:cs="Calibri"/>
      <w:sz w:val="20"/>
      <w:szCs w:val="20"/>
      <w:lang w:val="pl-PL" w:eastAsia="ar-SA" w:bidi="ar-SA"/>
    </w:rPr>
  </w:style>
  <w:style w:type="paragraph" w:styleId="Tematkomentarza">
    <w:name w:val="annotation subject"/>
    <w:basedOn w:val="Tekstkomentarza"/>
    <w:next w:val="Tekstkomentarza"/>
    <w:link w:val="TematkomentarzaZnak"/>
    <w:uiPriority w:val="99"/>
    <w:semiHidden/>
    <w:unhideWhenUsed/>
    <w:rsid w:val="00F67FA5"/>
    <w:rPr>
      <w:b/>
      <w:bCs/>
    </w:rPr>
  </w:style>
  <w:style w:type="character" w:customStyle="1" w:styleId="TematkomentarzaZnak">
    <w:name w:val="Temat komentarza Znak"/>
    <w:basedOn w:val="TekstkomentarzaZnak"/>
    <w:link w:val="Tematkomentarza"/>
    <w:uiPriority w:val="99"/>
    <w:semiHidden/>
    <w:rsid w:val="00F67FA5"/>
    <w:rPr>
      <w:rFonts w:ascii="Calibri" w:eastAsia="Calibri" w:hAnsi="Calibri" w:cs="Calibri"/>
      <w:b/>
      <w:bCs/>
      <w:sz w:val="20"/>
      <w:szCs w:val="20"/>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67370016">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1FFF-4442-45C7-9FB9-68D20F73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3611</Words>
  <Characters>21672</Characters>
  <Application>Microsoft Office Word</Application>
  <DocSecurity>0</DocSecurity>
  <Lines>180</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Sporek, Mateusz</dc:creator>
  <cp:keywords>Medtronic Controlled</cp:keywords>
  <dc:description/>
  <cp:lastModifiedBy>user</cp:lastModifiedBy>
  <cp:revision>5</cp:revision>
  <cp:lastPrinted>2019-07-10T20:39:00Z</cp:lastPrinted>
  <dcterms:created xsi:type="dcterms:W3CDTF">2026-02-23T11:56:00Z</dcterms:created>
  <dcterms:modified xsi:type="dcterms:W3CDTF">2026-03-02T11:10:00Z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