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425F" w14:textId="77777777" w:rsidR="00262978" w:rsidRDefault="00A708D8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17D5F202" w14:textId="77777777" w:rsidR="00262978" w:rsidRDefault="00262978">
      <w:pPr>
        <w:rPr>
          <w:rFonts w:ascii="Times New Roman" w:hAnsi="Times New Roman"/>
          <w:szCs w:val="22"/>
        </w:rPr>
      </w:pPr>
    </w:p>
    <w:p w14:paraId="05B1F2C0" w14:textId="77777777" w:rsidR="00262978" w:rsidRDefault="00A708D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BA66D3" w14:textId="77777777" w:rsidR="00262978" w:rsidRDefault="00A708D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0807738A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20E8222B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04738578" w14:textId="77777777" w:rsidR="00262978" w:rsidRDefault="00A708D8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5ED408C2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0760F536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2DABE053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35C9A379" w14:textId="2D756A0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13913233" w14:textId="77777777" w:rsidR="00262978" w:rsidRDefault="00262978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3F8ED1" w14:textId="7600664C" w:rsidR="00262978" w:rsidRDefault="00A708D8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najkorzystniejszą umowę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5556BBEB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7B7417F6" w14:textId="77777777" w:rsidR="00262978" w:rsidRDefault="00262978">
      <w:pPr>
        <w:keepNext/>
        <w:outlineLvl w:val="5"/>
        <w:rPr>
          <w:rFonts w:ascii="Times New Roman" w:hAnsi="Times New Roman"/>
          <w:szCs w:val="22"/>
        </w:rPr>
      </w:pPr>
    </w:p>
    <w:p w14:paraId="2FC8204B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2B8BB4B0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299F9CCE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6B4F4EA5" w14:textId="77777777" w:rsidR="00262978" w:rsidRDefault="00A708D8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5C88F88A" w14:textId="77777777" w:rsidR="00262978" w:rsidRDefault="00262978">
      <w:pPr>
        <w:keepNext/>
        <w:outlineLvl w:val="5"/>
        <w:rPr>
          <w:rFonts w:ascii="Times New Roman" w:hAnsi="Times New Roman"/>
          <w:szCs w:val="22"/>
        </w:rPr>
      </w:pPr>
    </w:p>
    <w:p w14:paraId="0DB3B5DB" w14:textId="77777777" w:rsidR="00262978" w:rsidRDefault="00262978">
      <w:pPr>
        <w:keepNext/>
        <w:outlineLvl w:val="5"/>
        <w:rPr>
          <w:rFonts w:ascii="Times New Roman" w:hAnsi="Times New Roman"/>
          <w:szCs w:val="22"/>
        </w:rPr>
      </w:pPr>
    </w:p>
    <w:p w14:paraId="42543F5E" w14:textId="77777777" w:rsidR="00262978" w:rsidRDefault="00A708D8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350FC474" w14:textId="15DDBC11" w:rsidR="00262978" w:rsidRDefault="00A708D8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D398A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</w:t>
      </w:r>
      <w:r w:rsidR="00ED398A">
        <w:rPr>
          <w:rFonts w:ascii="Times New Roman" w:hAnsi="Times New Roman"/>
          <w:b/>
          <w:szCs w:val="22"/>
          <w:u w:val="single"/>
        </w:rPr>
        <w:t>1320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38F05EAC" w14:textId="77777777" w:rsidR="00262978" w:rsidRDefault="00262978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4A1797E8" w14:textId="77777777" w:rsidR="006F1903" w:rsidRDefault="00A708D8" w:rsidP="006F1903">
      <w:pPr>
        <w:pStyle w:val="Tekstpodstawowy"/>
        <w:numPr>
          <w:ilvl w:val="0"/>
          <w:numId w:val="6"/>
        </w:numPr>
        <w:tabs>
          <w:tab w:val="left" w:pos="426"/>
        </w:tabs>
        <w:ind w:left="-5" w:right="43" w:hanging="426"/>
        <w:rPr>
          <w:b/>
          <w:bCs/>
          <w:i/>
          <w:iCs/>
          <w:color w:val="000000"/>
          <w:sz w:val="22"/>
          <w:szCs w:val="22"/>
        </w:rPr>
      </w:pPr>
      <w:r>
        <w:rPr>
          <w:szCs w:val="22"/>
        </w:rPr>
        <w:t>Przystępując do udziału w postępowaniu o udzielenie zamówienia publicznego na</w:t>
      </w:r>
      <w:r>
        <w:rPr>
          <w:b/>
          <w:bCs/>
          <w:szCs w:val="22"/>
        </w:rPr>
        <w:t xml:space="preserve"> </w:t>
      </w:r>
      <w:r w:rsidR="007A3E47" w:rsidRPr="00D32B4A">
        <w:rPr>
          <w:i/>
          <w:iCs/>
          <w:color w:val="000000"/>
          <w:sz w:val="22"/>
          <w:szCs w:val="22"/>
        </w:rPr>
        <w:t xml:space="preserve">opracowanie </w:t>
      </w:r>
      <w:r w:rsidR="007A3E47" w:rsidRPr="00D32B4A">
        <w:rPr>
          <w:bCs/>
          <w:i/>
          <w:iCs/>
          <w:color w:val="000000"/>
          <w:sz w:val="22"/>
          <w:szCs w:val="22"/>
        </w:rPr>
        <w:t>kompletnej dokumentacji</w:t>
      </w:r>
      <w:r w:rsidR="007A3E47" w:rsidRPr="00D32B4A">
        <w:rPr>
          <w:i/>
          <w:iCs/>
          <w:color w:val="000000"/>
          <w:sz w:val="22"/>
          <w:szCs w:val="22"/>
        </w:rPr>
        <w:t xml:space="preserve"> projektowo-kosztorysowej niezbędnej do wykonania prac budowlanych wraz z kompletem pozwoleń lub zgłoszeń dla zadania pn</w:t>
      </w:r>
      <w:r w:rsidR="007A3E47" w:rsidRPr="00D32B4A">
        <w:rPr>
          <w:b/>
          <w:bCs/>
          <w:i/>
          <w:iCs/>
          <w:color w:val="000000"/>
          <w:sz w:val="22"/>
          <w:szCs w:val="22"/>
        </w:rPr>
        <w:t xml:space="preserve">. „Dostosowanie Wojewódzkiego Szpitala Zespolonego w Kielcach do potrzeb osób z niepełnosprawnościami poprzez budowę szybu, dostawę i montaż windy oraz </w:t>
      </w:r>
      <w:r w:rsidR="006F1903">
        <w:rPr>
          <w:b/>
          <w:bCs/>
          <w:i/>
          <w:iCs/>
          <w:color w:val="000000"/>
          <w:sz w:val="22"/>
          <w:szCs w:val="22"/>
        </w:rPr>
        <w:t>przebudowę</w:t>
      </w:r>
      <w:r w:rsidR="007A3E47" w:rsidRPr="00D32B4A">
        <w:rPr>
          <w:b/>
          <w:bCs/>
          <w:i/>
          <w:iCs/>
          <w:color w:val="000000"/>
          <w:sz w:val="22"/>
          <w:szCs w:val="22"/>
        </w:rPr>
        <w:t xml:space="preserve"> pochylni przy Przychodni Przyszpitalnej przy ul. </w:t>
      </w:r>
      <w:proofErr w:type="spellStart"/>
      <w:r w:rsidR="007A3E47" w:rsidRPr="00D32B4A">
        <w:rPr>
          <w:b/>
          <w:bCs/>
          <w:i/>
          <w:iCs/>
          <w:color w:val="000000"/>
          <w:sz w:val="22"/>
          <w:szCs w:val="22"/>
        </w:rPr>
        <w:t>Artwińskiego</w:t>
      </w:r>
      <w:proofErr w:type="spellEnd"/>
      <w:r w:rsidR="007A3E47" w:rsidRPr="00D32B4A">
        <w:rPr>
          <w:b/>
          <w:bCs/>
          <w:i/>
          <w:iCs/>
          <w:color w:val="000000"/>
          <w:sz w:val="22"/>
          <w:szCs w:val="22"/>
        </w:rPr>
        <w:t xml:space="preserve"> 1”</w:t>
      </w:r>
    </w:p>
    <w:p w14:paraId="786CBFBA" w14:textId="062B69C4" w:rsidR="00262978" w:rsidRPr="006F1903" w:rsidRDefault="00A708D8" w:rsidP="006F1903">
      <w:pPr>
        <w:pStyle w:val="Tekstpodstawowy"/>
        <w:tabs>
          <w:tab w:val="left" w:pos="426"/>
        </w:tabs>
        <w:ind w:left="-5" w:right="43"/>
        <w:rPr>
          <w:b/>
          <w:bCs/>
          <w:i/>
          <w:iCs/>
          <w:color w:val="000000"/>
          <w:sz w:val="22"/>
          <w:szCs w:val="22"/>
        </w:rPr>
      </w:pPr>
      <w:r w:rsidRPr="006F1903">
        <w:rPr>
          <w:bCs/>
          <w:spacing w:val="-8"/>
          <w:szCs w:val="22"/>
        </w:rPr>
        <w:t>oferujemy wykonanie zamówienia na kwotę:</w:t>
      </w:r>
    </w:p>
    <w:p w14:paraId="7F043B34" w14:textId="77777777" w:rsidR="00262978" w:rsidRDefault="00262978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606024D0" w14:textId="77777777" w:rsidR="00262978" w:rsidRDefault="00A708D8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63712131" w14:textId="77777777" w:rsidR="00262978" w:rsidRDefault="00262978">
      <w:pPr>
        <w:pStyle w:val="Tekstpodstawowy"/>
        <w:rPr>
          <w:b/>
          <w:bCs/>
          <w:spacing w:val="-4"/>
          <w:sz w:val="22"/>
          <w:szCs w:val="22"/>
        </w:rPr>
      </w:pPr>
    </w:p>
    <w:p w14:paraId="061348A5" w14:textId="77777777" w:rsidR="00262978" w:rsidRDefault="00A708D8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2CD68E60" w14:textId="77777777" w:rsidR="00262978" w:rsidRDefault="00262978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3E20C7B3" w14:textId="62AAEE21" w:rsidR="00262978" w:rsidRDefault="00A708D8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Wykonawca </w:t>
      </w:r>
      <w:r w:rsidR="00A76151">
        <w:rPr>
          <w:b/>
          <w:bCs/>
          <w:sz w:val="22"/>
          <w:szCs w:val="22"/>
        </w:rPr>
        <w:t>oświadcza,</w:t>
      </w:r>
      <w:r>
        <w:rPr>
          <w:b/>
          <w:bCs/>
          <w:sz w:val="22"/>
          <w:szCs w:val="22"/>
        </w:rPr>
        <w:t xml:space="preserve"> że:</w:t>
      </w:r>
    </w:p>
    <w:p w14:paraId="0A99FB2B" w14:textId="77777777" w:rsidR="00262978" w:rsidRDefault="00A708D8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50454BA1" w14:textId="77777777" w:rsidR="00262978" w:rsidRDefault="00A708D8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D73435F" w14:textId="77777777" w:rsidR="00262978" w:rsidRDefault="00A708D8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19EC4BDC" w14:textId="77777777" w:rsidR="00262978" w:rsidRDefault="00A708D8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1927012E" w14:textId="77777777" w:rsidR="00262978" w:rsidRDefault="00A708D8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0864F56A" w14:textId="77777777" w:rsidR="00262978" w:rsidRDefault="00A708D8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2427A3B9" w14:textId="77777777" w:rsidR="00262978" w:rsidRDefault="00A708D8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1FC0BD3C" w14:textId="5576F951" w:rsidR="00262978" w:rsidRDefault="00A708D8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A76151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40287625" w14:textId="77777777" w:rsidR="00262978" w:rsidRDefault="00A708D8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6B4950FD" w14:textId="4788B3B5" w:rsidR="00262978" w:rsidRDefault="00A708D8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</w:t>
      </w:r>
      <w:r w:rsidR="00644FF5">
        <w:rPr>
          <w:rFonts w:ascii="Times New Roman" w:hAnsi="Times New Roman"/>
          <w:color w:val="000000"/>
          <w:szCs w:val="22"/>
        </w:rPr>
        <w:t xml:space="preserve"> ustawy</w:t>
      </w:r>
      <w:r>
        <w:rPr>
          <w:rFonts w:ascii="Times New Roman" w:hAnsi="Times New Roman"/>
          <w:color w:val="000000"/>
          <w:szCs w:val="22"/>
        </w:rPr>
        <w:t xml:space="preserve"> z dnia 1 marca 2018 r. o przeciwdziałaniu praniu pieniędzy oraz finansowaniu terroryzmu (Dz. U. z </w:t>
      </w:r>
      <w:r w:rsidR="00644FF5">
        <w:rPr>
          <w:rFonts w:ascii="Times New Roman" w:hAnsi="Times New Roman"/>
          <w:color w:val="000000"/>
          <w:szCs w:val="22"/>
        </w:rPr>
        <w:t>tj. 2025 poz. 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76B4FB29" w14:textId="101797A4" w:rsidR="00262978" w:rsidRDefault="00A708D8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="00ED398A">
        <w:rPr>
          <w:rFonts w:ascii="Times New Roman" w:hAnsi="Times New Roman"/>
          <w:color w:val="000000"/>
          <w:szCs w:val="22"/>
        </w:rPr>
        <w:t xml:space="preserve">tj. </w:t>
      </w:r>
      <w:r>
        <w:rPr>
          <w:rFonts w:ascii="Times New Roman" w:hAnsi="Times New Roman"/>
          <w:color w:val="000000"/>
          <w:szCs w:val="22"/>
        </w:rPr>
        <w:t>Dz. U. z 202</w:t>
      </w:r>
      <w:r w:rsidR="00ED398A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ED398A">
        <w:rPr>
          <w:rFonts w:ascii="Times New Roman" w:hAnsi="Times New Roman"/>
          <w:color w:val="000000"/>
          <w:szCs w:val="22"/>
        </w:rPr>
        <w:t xml:space="preserve">120 ze </w:t>
      </w:r>
      <w:r w:rsidR="006F1903">
        <w:rPr>
          <w:rFonts w:ascii="Times New Roman" w:hAnsi="Times New Roman"/>
          <w:color w:val="000000"/>
          <w:szCs w:val="22"/>
        </w:rPr>
        <w:t>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8143A79" w14:textId="77777777" w:rsidR="00262978" w:rsidRDefault="00262978">
      <w:pPr>
        <w:rPr>
          <w:rFonts w:ascii="Times New Roman" w:hAnsi="Times New Roman"/>
          <w:szCs w:val="22"/>
          <w:lang w:val="de-DE"/>
        </w:rPr>
      </w:pPr>
    </w:p>
    <w:p w14:paraId="5B14010F" w14:textId="77777777" w:rsidR="00262978" w:rsidRDefault="00A708D8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297972C5" w14:textId="77777777" w:rsidR="00262978" w:rsidRDefault="00A708D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3334ACA2" w14:textId="77777777" w:rsidR="00262978" w:rsidRDefault="00A708D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06CF9E1E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65F1A183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01CE1CC6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5B3286E9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3C6E6E37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73870F17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1F5AE0C4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7C6D78F8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0EC6C406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7A5ACC74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086279C7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44E66FAE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57573C61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48B42ABB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42D82B70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7A0749EA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04AB9B3C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466EFEC6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2B30D1B1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0AE92C06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2E4AA8EA" w14:textId="77777777" w:rsidR="00262978" w:rsidRDefault="00262978">
      <w:pPr>
        <w:rPr>
          <w:rFonts w:ascii="Times New Roman" w:hAnsi="Times New Roman"/>
          <w:sz w:val="18"/>
          <w:szCs w:val="18"/>
        </w:rPr>
      </w:pPr>
    </w:p>
    <w:p w14:paraId="013EDE78" w14:textId="77777777" w:rsidR="00262978" w:rsidRDefault="00A708D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63E963AE" w14:textId="77777777" w:rsidR="00262978" w:rsidRDefault="00A708D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0BA1EBFF" w14:textId="77777777" w:rsidR="00262978" w:rsidRDefault="00A708D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62978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F480" w14:textId="77777777" w:rsidR="00AF0720" w:rsidRDefault="00AF0720">
      <w:r>
        <w:separator/>
      </w:r>
    </w:p>
  </w:endnote>
  <w:endnote w:type="continuationSeparator" w:id="0">
    <w:p w14:paraId="37AC28CC" w14:textId="77777777" w:rsidR="00AF0720" w:rsidRDefault="00AF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7D2F" w14:textId="77777777" w:rsidR="00262978" w:rsidRDefault="00A708D8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198A2E39" w14:textId="77777777" w:rsidR="00262978" w:rsidRDefault="002629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A12A" w14:textId="77777777" w:rsidR="00AF0720" w:rsidRDefault="00AF0720">
      <w:r>
        <w:separator/>
      </w:r>
    </w:p>
  </w:footnote>
  <w:footnote w:type="continuationSeparator" w:id="0">
    <w:p w14:paraId="690B0F7B" w14:textId="77777777" w:rsidR="00AF0720" w:rsidRDefault="00AF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5190" w14:textId="77777777" w:rsidR="00262978" w:rsidRDefault="00A708D8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5EA"/>
    <w:multiLevelType w:val="multilevel"/>
    <w:tmpl w:val="C0807B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5D2B0F"/>
    <w:multiLevelType w:val="multilevel"/>
    <w:tmpl w:val="27507C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C059AB"/>
    <w:multiLevelType w:val="multilevel"/>
    <w:tmpl w:val="5E24EA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56496FED"/>
    <w:multiLevelType w:val="hybridMultilevel"/>
    <w:tmpl w:val="3E48C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4479"/>
    <w:multiLevelType w:val="multilevel"/>
    <w:tmpl w:val="4922FCA4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6CDC715F"/>
    <w:multiLevelType w:val="multilevel"/>
    <w:tmpl w:val="12440246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0084734">
    <w:abstractNumId w:val="5"/>
  </w:num>
  <w:num w:numId="2" w16cid:durableId="1971742295">
    <w:abstractNumId w:val="0"/>
  </w:num>
  <w:num w:numId="3" w16cid:durableId="1870682530">
    <w:abstractNumId w:val="4"/>
  </w:num>
  <w:num w:numId="4" w16cid:durableId="842206305">
    <w:abstractNumId w:val="2"/>
  </w:num>
  <w:num w:numId="5" w16cid:durableId="1221475380">
    <w:abstractNumId w:val="1"/>
  </w:num>
  <w:num w:numId="6" w16cid:durableId="557744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78"/>
    <w:rsid w:val="000B0A61"/>
    <w:rsid w:val="00207B8C"/>
    <w:rsid w:val="00262978"/>
    <w:rsid w:val="005743B8"/>
    <w:rsid w:val="00591A70"/>
    <w:rsid w:val="00644FF5"/>
    <w:rsid w:val="006B0645"/>
    <w:rsid w:val="006F1903"/>
    <w:rsid w:val="007149D8"/>
    <w:rsid w:val="007A3E47"/>
    <w:rsid w:val="008714A7"/>
    <w:rsid w:val="00896DCB"/>
    <w:rsid w:val="00A708D8"/>
    <w:rsid w:val="00A76151"/>
    <w:rsid w:val="00AF0720"/>
    <w:rsid w:val="00B34BB2"/>
    <w:rsid w:val="00CF2BDF"/>
    <w:rsid w:val="00DD6B73"/>
    <w:rsid w:val="00E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33BA"/>
  <w15:docId w15:val="{7F597C30-DF89-472B-AAE6-37789D2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821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70</cp:revision>
  <cp:lastPrinted>2023-01-05T10:01:00Z</cp:lastPrinted>
  <dcterms:created xsi:type="dcterms:W3CDTF">2023-01-03T07:01:00Z</dcterms:created>
  <dcterms:modified xsi:type="dcterms:W3CDTF">2026-03-19T07:11:00Z</dcterms:modified>
  <dc:language>pl-PL</dc:language>
</cp:coreProperties>
</file>