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D8FA" w14:textId="6F2690CE" w:rsidR="00D54D23" w:rsidRPr="009E1797" w:rsidRDefault="009E1797" w:rsidP="00CF6D7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E1797">
        <w:rPr>
          <w:rFonts w:ascii="Times New Roman" w:hAnsi="Times New Roman" w:cs="Times New Roman"/>
          <w:b/>
          <w:bCs/>
          <w:sz w:val="22"/>
          <w:szCs w:val="22"/>
          <w:u w:val="single"/>
        </w:rPr>
        <w:t>O</w:t>
      </w:r>
      <w:r w:rsidR="005F0F7E" w:rsidRPr="009E179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pis Przedmiotu Zamówienia </w:t>
      </w:r>
    </w:p>
    <w:p w14:paraId="1EE20929" w14:textId="77777777" w:rsidR="00BF5EE8" w:rsidRPr="009E1797" w:rsidRDefault="005F0F7E" w:rsidP="00CF6D7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 xml:space="preserve">Przedmiotem zamówienia jest wykonywanie pomiarów okresowych instalacji elektrycznej do użytkowania dwóch wanien do porodów, które zlokalizowane są </w:t>
      </w:r>
      <w:r w:rsidR="00BF5EE8" w:rsidRPr="009E1797">
        <w:rPr>
          <w:rFonts w:ascii="Times New Roman" w:hAnsi="Times New Roman" w:cs="Times New Roman"/>
          <w:sz w:val="22"/>
          <w:szCs w:val="22"/>
        </w:rPr>
        <w:t>w Klinice</w:t>
      </w:r>
      <w:r w:rsidRPr="009E1797">
        <w:rPr>
          <w:rFonts w:ascii="Times New Roman" w:hAnsi="Times New Roman" w:cs="Times New Roman"/>
          <w:sz w:val="22"/>
          <w:szCs w:val="22"/>
        </w:rPr>
        <w:t xml:space="preserve"> Położnictwa i Ginekologii na terenie Wojewódzkiego Szpitala Zespolonego w Kielcach, ul. Grunwaldzka 45.</w:t>
      </w:r>
    </w:p>
    <w:p w14:paraId="42FF70AC" w14:textId="074A153F" w:rsidR="005B5A28" w:rsidRPr="009E1797" w:rsidRDefault="005B5A28" w:rsidP="00CF6D75">
      <w:pPr>
        <w:suppressAutoHyphens/>
        <w:spacing w:after="28" w:line="276" w:lineRule="auto"/>
        <w:jc w:val="both"/>
        <w:rPr>
          <w:rFonts w:ascii="Times New Roman" w:hAnsi="Times New Roman" w:cs="Times New Roman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Wykonawca zobowiązuje się do wykonania pomiarów przy użyciu własnych narzędzi, materiałów eksploatacyjnych, części zamiennych i akcesoriów z zachowaniem wszystkich obowiązujących w tym zakresie wymogów i standardów oraz zgodnie z zaleceniami producenta urządzenia oraz instrukcją serwisową.</w:t>
      </w:r>
      <w:r w:rsidR="009E1797" w:rsidRPr="009E1797">
        <w:rPr>
          <w:rFonts w:ascii="Times New Roman" w:hAnsi="Times New Roman" w:cs="Times New Roman"/>
          <w:sz w:val="22"/>
          <w:szCs w:val="22"/>
        </w:rPr>
        <w:t xml:space="preserve">  Czynności pomiarowe może przeprowadzić wyłącznie osoba z ważnym świadectwem kwalifikacyjnym SEP w grupie 1 (G1), w zakresie eksploatacji (E) i dozoru (D)</w:t>
      </w:r>
      <w:r w:rsidR="009E1797">
        <w:rPr>
          <w:rFonts w:ascii="Times New Roman" w:hAnsi="Times New Roman" w:cs="Times New Roman"/>
          <w:sz w:val="22"/>
          <w:szCs w:val="22"/>
        </w:rPr>
        <w:t>,</w:t>
      </w:r>
      <w:r w:rsidR="009E1797" w:rsidRPr="009E1797">
        <w:rPr>
          <w:rFonts w:ascii="Times New Roman" w:hAnsi="Times New Roman" w:cs="Times New Roman"/>
          <w:sz w:val="22"/>
          <w:szCs w:val="22"/>
        </w:rPr>
        <w:t xml:space="preserve"> posiadająca uprawnienia kontrolno-pomiarowe.</w:t>
      </w:r>
    </w:p>
    <w:p w14:paraId="7A9E5210" w14:textId="77777777" w:rsidR="009E1797" w:rsidRPr="009E1797" w:rsidRDefault="009E1797" w:rsidP="00CF6D75">
      <w:pPr>
        <w:suppressAutoHyphens/>
        <w:spacing w:after="28" w:line="276" w:lineRule="auto"/>
        <w:ind w:left="284"/>
        <w:jc w:val="both"/>
        <w:rPr>
          <w:rFonts w:ascii="Times New Roman" w:hAnsi="Times New Roman" w:cs="Times New Roman"/>
          <w:szCs w:val="22"/>
        </w:rPr>
      </w:pPr>
    </w:p>
    <w:p w14:paraId="41A18737" w14:textId="6CCD0ED0" w:rsidR="00BF5EE8" w:rsidRPr="009E1797" w:rsidRDefault="005B5A28" w:rsidP="00CF6D75">
      <w:pPr>
        <w:spacing w:after="14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1797">
        <w:rPr>
          <w:rFonts w:ascii="Times New Roman" w:hAnsi="Times New Roman" w:cs="Times New Roman"/>
          <w:b/>
          <w:bCs/>
          <w:sz w:val="22"/>
          <w:szCs w:val="22"/>
        </w:rPr>
        <w:t xml:space="preserve">Częstotliwość przeprowadzenia </w:t>
      </w:r>
      <w:r w:rsidR="00EF2650" w:rsidRPr="009E1797">
        <w:rPr>
          <w:rFonts w:ascii="Times New Roman" w:hAnsi="Times New Roman" w:cs="Times New Roman"/>
          <w:b/>
          <w:bCs/>
          <w:sz w:val="22"/>
          <w:szCs w:val="22"/>
        </w:rPr>
        <w:t>pomiarów</w:t>
      </w:r>
    </w:p>
    <w:p w14:paraId="4E1A843F" w14:textId="7D2F72EC" w:rsidR="00BF5EE8" w:rsidRPr="009E1797" w:rsidRDefault="00EF2650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Okresowe p</w:t>
      </w:r>
      <w:r w:rsidR="005B5A28" w:rsidRPr="009E1797">
        <w:rPr>
          <w:rFonts w:ascii="Times New Roman" w:hAnsi="Times New Roman" w:cs="Times New Roman"/>
          <w:sz w:val="22"/>
          <w:szCs w:val="22"/>
        </w:rPr>
        <w:t>omiar</w:t>
      </w:r>
      <w:r w:rsidRPr="009E1797">
        <w:rPr>
          <w:rFonts w:ascii="Times New Roman" w:hAnsi="Times New Roman" w:cs="Times New Roman"/>
          <w:sz w:val="22"/>
          <w:szCs w:val="22"/>
        </w:rPr>
        <w:t>y instalacji elektrycznej wanien</w:t>
      </w:r>
      <w:r w:rsidR="005B5A28" w:rsidRPr="009E1797">
        <w:rPr>
          <w:rFonts w:ascii="Times New Roman" w:hAnsi="Times New Roman" w:cs="Times New Roman"/>
          <w:sz w:val="22"/>
          <w:szCs w:val="22"/>
        </w:rPr>
        <w:t xml:space="preserve"> należy dokonywać jeden raz co trzy miesiące, co daje przeprowadzenie 4 przeglądów rocznie dla każdej z wanny. Wykonawca zobowiązuję się świadcz</w:t>
      </w:r>
      <w:r w:rsidR="00BF5EE8" w:rsidRPr="009E1797">
        <w:rPr>
          <w:rFonts w:ascii="Times New Roman" w:hAnsi="Times New Roman" w:cs="Times New Roman"/>
          <w:sz w:val="22"/>
          <w:szCs w:val="22"/>
        </w:rPr>
        <w:t>yć</w:t>
      </w:r>
      <w:r w:rsidR="005B5A28" w:rsidRPr="009E1797">
        <w:rPr>
          <w:rFonts w:ascii="Times New Roman" w:hAnsi="Times New Roman" w:cs="Times New Roman"/>
          <w:sz w:val="22"/>
          <w:szCs w:val="22"/>
        </w:rPr>
        <w:t xml:space="preserve"> usługi przeprowadzania</w:t>
      </w:r>
      <w:r w:rsidRPr="009E1797">
        <w:rPr>
          <w:rFonts w:ascii="Times New Roman" w:hAnsi="Times New Roman" w:cs="Times New Roman"/>
          <w:sz w:val="22"/>
          <w:szCs w:val="22"/>
        </w:rPr>
        <w:t xml:space="preserve"> 12</w:t>
      </w:r>
      <w:r w:rsidR="005B5A28" w:rsidRPr="009E1797">
        <w:rPr>
          <w:rFonts w:ascii="Times New Roman" w:hAnsi="Times New Roman" w:cs="Times New Roman"/>
          <w:sz w:val="22"/>
          <w:szCs w:val="22"/>
        </w:rPr>
        <w:t xml:space="preserve"> pomiarów </w:t>
      </w:r>
      <w:r w:rsidRPr="009E1797">
        <w:rPr>
          <w:rFonts w:ascii="Times New Roman" w:hAnsi="Times New Roman" w:cs="Times New Roman"/>
          <w:sz w:val="22"/>
          <w:szCs w:val="22"/>
        </w:rPr>
        <w:t>instalacji dla każdej z wanny</w:t>
      </w:r>
      <w:r w:rsidR="00BF5EE8" w:rsidRPr="009E1797">
        <w:rPr>
          <w:rFonts w:ascii="Times New Roman" w:hAnsi="Times New Roman" w:cs="Times New Roman"/>
          <w:sz w:val="22"/>
          <w:szCs w:val="22"/>
        </w:rPr>
        <w:t xml:space="preserve"> w ciągu trwania umowy. </w:t>
      </w:r>
      <w:r w:rsidR="00FE0660" w:rsidRPr="009E1797">
        <w:rPr>
          <w:rFonts w:ascii="Times New Roman" w:hAnsi="Times New Roman" w:cs="Times New Roman"/>
          <w:sz w:val="22"/>
          <w:szCs w:val="22"/>
        </w:rPr>
        <w:t xml:space="preserve">Pierwsze czynności pomiarowe należy </w:t>
      </w:r>
      <w:r w:rsidR="006F2FAC" w:rsidRPr="009E1797">
        <w:rPr>
          <w:rFonts w:ascii="Times New Roman" w:hAnsi="Times New Roman" w:cs="Times New Roman"/>
          <w:sz w:val="22"/>
          <w:szCs w:val="22"/>
        </w:rPr>
        <w:t>wykona</w:t>
      </w:r>
      <w:r w:rsidR="00FE0660" w:rsidRPr="009E1797">
        <w:rPr>
          <w:rFonts w:ascii="Times New Roman" w:hAnsi="Times New Roman" w:cs="Times New Roman"/>
          <w:sz w:val="22"/>
          <w:szCs w:val="22"/>
        </w:rPr>
        <w:t>ć</w:t>
      </w:r>
      <w:r w:rsidR="006F2FAC" w:rsidRPr="009E1797">
        <w:rPr>
          <w:rFonts w:ascii="Times New Roman" w:hAnsi="Times New Roman" w:cs="Times New Roman"/>
          <w:sz w:val="22"/>
          <w:szCs w:val="22"/>
        </w:rPr>
        <w:t xml:space="preserve"> do</w:t>
      </w:r>
      <w:r w:rsidR="00BA0458" w:rsidRPr="009E1797">
        <w:rPr>
          <w:rFonts w:ascii="Times New Roman" w:hAnsi="Times New Roman" w:cs="Times New Roman"/>
          <w:sz w:val="22"/>
          <w:szCs w:val="22"/>
        </w:rPr>
        <w:t xml:space="preserve"> lip</w:t>
      </w:r>
      <w:r w:rsidR="006F2FAC" w:rsidRPr="009E1797">
        <w:rPr>
          <w:rFonts w:ascii="Times New Roman" w:hAnsi="Times New Roman" w:cs="Times New Roman"/>
          <w:sz w:val="22"/>
          <w:szCs w:val="22"/>
        </w:rPr>
        <w:t xml:space="preserve">ca 2026 r., zachowując ciągłość </w:t>
      </w:r>
      <w:r w:rsidR="00FE0660" w:rsidRPr="009E1797">
        <w:rPr>
          <w:rFonts w:ascii="Times New Roman" w:hAnsi="Times New Roman" w:cs="Times New Roman"/>
          <w:sz w:val="22"/>
          <w:szCs w:val="22"/>
        </w:rPr>
        <w:t>ważności</w:t>
      </w:r>
      <w:r w:rsidR="006F2FAC" w:rsidRPr="009E1797">
        <w:rPr>
          <w:rFonts w:ascii="Times New Roman" w:hAnsi="Times New Roman" w:cs="Times New Roman"/>
          <w:sz w:val="22"/>
          <w:szCs w:val="22"/>
        </w:rPr>
        <w:t xml:space="preserve"> </w:t>
      </w:r>
      <w:r w:rsidR="00FE0660" w:rsidRPr="009E1797">
        <w:rPr>
          <w:rFonts w:ascii="Times New Roman" w:hAnsi="Times New Roman" w:cs="Times New Roman"/>
          <w:sz w:val="22"/>
          <w:szCs w:val="22"/>
        </w:rPr>
        <w:t>wanien do użytkowania, w zależności od poprzedniego pomiaru</w:t>
      </w:r>
      <w:r w:rsidR="002F7209" w:rsidRPr="009E1797">
        <w:rPr>
          <w:rFonts w:ascii="Times New Roman" w:hAnsi="Times New Roman" w:cs="Times New Roman"/>
          <w:sz w:val="22"/>
          <w:szCs w:val="22"/>
        </w:rPr>
        <w:t>, a kolejne nie przekraczając 3 miesięcy.</w:t>
      </w:r>
    </w:p>
    <w:p w14:paraId="52AE1360" w14:textId="00FE09A1" w:rsidR="00BF5EE8" w:rsidRPr="009E1797" w:rsidRDefault="00BF5EE8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Realizacja wykonywanych pomiarów będzie odbywać się na podstawie opracowanego przez Zamawiającego harmonogramu przeglądów, który zostanie przekazany Wykonawcy po zawarciu umowy. Wykonawca przy udziale Przedstawiciela Zamawiającego – osobą wskazaną w umowie jest obowiązany prowadzić w siedzibie Zamawiającego dokumentację, określającą terminy następnych pomiarów okresowych.</w:t>
      </w:r>
    </w:p>
    <w:p w14:paraId="46D77D06" w14:textId="77777777" w:rsidR="00BF5EE8" w:rsidRPr="009E1797" w:rsidRDefault="00BF5EE8" w:rsidP="00CF6D75">
      <w:pPr>
        <w:spacing w:after="14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120297" w14:textId="11BE267E" w:rsidR="005B5A28" w:rsidRPr="009E1797" w:rsidRDefault="005B5A28" w:rsidP="00CF6D75">
      <w:pPr>
        <w:spacing w:after="14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1797">
        <w:rPr>
          <w:rFonts w:ascii="Times New Roman" w:hAnsi="Times New Roman" w:cs="Times New Roman"/>
          <w:b/>
          <w:bCs/>
          <w:sz w:val="22"/>
          <w:szCs w:val="22"/>
        </w:rPr>
        <w:t xml:space="preserve">Zakres </w:t>
      </w:r>
      <w:r w:rsidR="00BF5EE8" w:rsidRPr="009E1797">
        <w:rPr>
          <w:rFonts w:ascii="Times New Roman" w:hAnsi="Times New Roman" w:cs="Times New Roman"/>
          <w:b/>
          <w:bCs/>
          <w:sz w:val="22"/>
          <w:szCs w:val="22"/>
        </w:rPr>
        <w:t>czynności</w:t>
      </w:r>
    </w:p>
    <w:p w14:paraId="08DDE0E2" w14:textId="7B2A39E4" w:rsidR="00EF2650" w:rsidRPr="009E1797" w:rsidRDefault="00EF2650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- przeprowadzić pomiary stanu izolacji urządzeń i instalacji elektrycznych</w:t>
      </w:r>
      <w:r w:rsidR="00BF5EE8" w:rsidRPr="009E1797">
        <w:rPr>
          <w:rFonts w:ascii="Times New Roman" w:hAnsi="Times New Roman" w:cs="Times New Roman"/>
          <w:sz w:val="22"/>
          <w:szCs w:val="22"/>
        </w:rPr>
        <w:t>,</w:t>
      </w:r>
    </w:p>
    <w:p w14:paraId="4CE628E3" w14:textId="56006FD1" w:rsidR="00EF2650" w:rsidRPr="009E1797" w:rsidRDefault="00EF2650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- sprawdzenie połączeń, oznaczeń, wewnętrznego stanu technicznego zabezpieczeń i tablic, stanu technicznego kabli, przewodów, gniazd i urządzeń,</w:t>
      </w:r>
    </w:p>
    <w:p w14:paraId="331B48C8" w14:textId="3DE2BA1E" w:rsidR="00EF2650" w:rsidRPr="009E1797" w:rsidRDefault="00EF2650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- sprawdzenia skuteczności ochrony przeciwporażeniowej odbiorników zabezpieczonych wyłącznikami ochronnymi różnicowoprądowymi</w:t>
      </w:r>
    </w:p>
    <w:p w14:paraId="6597002C" w14:textId="7AE80AF7" w:rsidR="00BF5EE8" w:rsidRPr="009E1797" w:rsidRDefault="00BF5EE8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- wykonać pomiary rezystancji uziemienia,</w:t>
      </w:r>
    </w:p>
    <w:p w14:paraId="31FA2D81" w14:textId="49ABAD83" w:rsidR="005B5A28" w:rsidRPr="009E1797" w:rsidRDefault="005B5A28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- zebrać informacje na temat ewentualnych usterek,</w:t>
      </w:r>
    </w:p>
    <w:p w14:paraId="65B06EC0" w14:textId="5A2C607E" w:rsidR="005B5A28" w:rsidRPr="009E1797" w:rsidRDefault="005B5A28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- dokonać kontroli stanu technicznego</w:t>
      </w:r>
      <w:r w:rsidR="00EF2650" w:rsidRPr="009E1797">
        <w:rPr>
          <w:rFonts w:ascii="Times New Roman" w:hAnsi="Times New Roman" w:cs="Times New Roman"/>
          <w:sz w:val="22"/>
          <w:szCs w:val="22"/>
        </w:rPr>
        <w:t>,</w:t>
      </w:r>
    </w:p>
    <w:p w14:paraId="601A4CAA" w14:textId="35CF2F70" w:rsidR="005B5A28" w:rsidRPr="009E1797" w:rsidRDefault="005B5A28" w:rsidP="00CF6D75">
      <w:pPr>
        <w:spacing w:after="14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- sprawdzić bezpieczeństwo elektryczne, kable zasilające i przewody,</w:t>
      </w:r>
    </w:p>
    <w:p w14:paraId="11489B5F" w14:textId="77777777" w:rsidR="00BF5EE8" w:rsidRPr="009E1797" w:rsidRDefault="00BF5EE8" w:rsidP="00CF6D7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CF6A6F" w14:textId="0D75DF9B" w:rsidR="00BF5EE8" w:rsidRPr="009E1797" w:rsidRDefault="00BF5EE8" w:rsidP="00CF6D7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>Zamawiający zobowiązuje się umożliwienia wstępu pracownikom Wykonawcy do pomieszczeń, w których będzie realizowana usługa w terminach umożliwiających prawidłowe wykonanie usługi</w:t>
      </w:r>
      <w:r w:rsidR="00FE0660" w:rsidRPr="009E1797">
        <w:rPr>
          <w:rFonts w:ascii="Times New Roman" w:hAnsi="Times New Roman" w:cs="Times New Roman"/>
          <w:sz w:val="22"/>
          <w:szCs w:val="22"/>
        </w:rPr>
        <w:t>.</w:t>
      </w:r>
    </w:p>
    <w:p w14:paraId="0F3C7CE3" w14:textId="033326DB" w:rsidR="00BF5EE8" w:rsidRPr="009E1797" w:rsidRDefault="00BF5EE8" w:rsidP="00CF6D7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EBEB53" w14:textId="26BF24DA" w:rsidR="00E20623" w:rsidRPr="009E1797" w:rsidRDefault="00BF5EE8" w:rsidP="00CF6D7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797">
        <w:rPr>
          <w:rFonts w:ascii="Times New Roman" w:hAnsi="Times New Roman" w:cs="Times New Roman"/>
          <w:sz w:val="22"/>
          <w:szCs w:val="22"/>
        </w:rPr>
        <w:t xml:space="preserve">Wykonawca ma obowiązek </w:t>
      </w:r>
      <w:r w:rsidR="00E20623" w:rsidRPr="009E1797">
        <w:rPr>
          <w:rFonts w:ascii="Times New Roman" w:hAnsi="Times New Roman" w:cs="Times New Roman"/>
          <w:sz w:val="22"/>
          <w:szCs w:val="22"/>
        </w:rPr>
        <w:t>potwierdzenia w protokole czynności kontrolno/pomiarowych wykonanych prawidłowo</w:t>
      </w:r>
      <w:r w:rsidRPr="009E1797">
        <w:rPr>
          <w:rFonts w:ascii="Times New Roman" w:hAnsi="Times New Roman" w:cs="Times New Roman"/>
          <w:sz w:val="22"/>
          <w:szCs w:val="22"/>
        </w:rPr>
        <w:t>, a także zobowiązuję się pisemnie poinformować Zamawiającego o każdej stwierdzonej usterce.</w:t>
      </w:r>
    </w:p>
    <w:sectPr w:rsidR="00E20623" w:rsidRPr="009E17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FB2A" w14:textId="77777777" w:rsidR="00C66713" w:rsidRDefault="00C66713" w:rsidP="00380A9C">
      <w:pPr>
        <w:spacing w:after="0" w:line="240" w:lineRule="auto"/>
      </w:pPr>
      <w:r>
        <w:separator/>
      </w:r>
    </w:p>
  </w:endnote>
  <w:endnote w:type="continuationSeparator" w:id="0">
    <w:p w14:paraId="3F47487C" w14:textId="77777777" w:rsidR="00C66713" w:rsidRDefault="00C66713" w:rsidP="0038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92EF" w14:textId="77777777" w:rsidR="00C66713" w:rsidRDefault="00C66713" w:rsidP="00380A9C">
      <w:pPr>
        <w:spacing w:after="0" w:line="240" w:lineRule="auto"/>
      </w:pPr>
      <w:r>
        <w:separator/>
      </w:r>
    </w:p>
  </w:footnote>
  <w:footnote w:type="continuationSeparator" w:id="0">
    <w:p w14:paraId="19B7F6D3" w14:textId="77777777" w:rsidR="00C66713" w:rsidRDefault="00C66713" w:rsidP="0038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1EE" w14:textId="3DCABA03" w:rsidR="00380A9C" w:rsidRPr="009E1797" w:rsidRDefault="00380A9C" w:rsidP="00380A9C">
    <w:pPr>
      <w:pStyle w:val="Nagwek"/>
      <w:jc w:val="right"/>
      <w:rPr>
        <w:sz w:val="20"/>
        <w:szCs w:val="20"/>
      </w:rPr>
    </w:pPr>
    <w:r w:rsidRPr="009E1797">
      <w:rPr>
        <w:sz w:val="20"/>
        <w:szCs w:val="20"/>
      </w:rPr>
      <w:t>Załącznik nr 2 do Zaproszenia</w:t>
    </w:r>
  </w:p>
  <w:p w14:paraId="05A07A77" w14:textId="180C3DEC" w:rsidR="00380A9C" w:rsidRPr="009E1797" w:rsidRDefault="00380A9C" w:rsidP="00380A9C">
    <w:pPr>
      <w:pStyle w:val="Nagwek"/>
      <w:jc w:val="right"/>
      <w:rPr>
        <w:sz w:val="20"/>
        <w:szCs w:val="20"/>
      </w:rPr>
    </w:pPr>
    <w:r w:rsidRPr="009E1797">
      <w:rPr>
        <w:sz w:val="20"/>
        <w:szCs w:val="20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415000F"/>
    <w:name w:val="WW8Num3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</w:abstractNum>
  <w:abstractNum w:abstractNumId="1" w15:restartNumberingAfterBreak="0">
    <w:nsid w:val="2E5D6420"/>
    <w:multiLevelType w:val="multilevel"/>
    <w:tmpl w:val="FAA64FC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1750157462">
    <w:abstractNumId w:val="0"/>
  </w:num>
  <w:num w:numId="2" w16cid:durableId="42573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4"/>
    <w:rsid w:val="0004339F"/>
    <w:rsid w:val="002E0A3B"/>
    <w:rsid w:val="002F7209"/>
    <w:rsid w:val="00343570"/>
    <w:rsid w:val="00380A9C"/>
    <w:rsid w:val="00380BA0"/>
    <w:rsid w:val="005B5A28"/>
    <w:rsid w:val="005E5D7C"/>
    <w:rsid w:val="005F0F7E"/>
    <w:rsid w:val="00633682"/>
    <w:rsid w:val="00694960"/>
    <w:rsid w:val="006F2FAC"/>
    <w:rsid w:val="008A0625"/>
    <w:rsid w:val="009E1797"/>
    <w:rsid w:val="009F0E12"/>
    <w:rsid w:val="00A74644"/>
    <w:rsid w:val="00B924F4"/>
    <w:rsid w:val="00BA0458"/>
    <w:rsid w:val="00BF5EE8"/>
    <w:rsid w:val="00C42844"/>
    <w:rsid w:val="00C66713"/>
    <w:rsid w:val="00CD7EDA"/>
    <w:rsid w:val="00CF6D75"/>
    <w:rsid w:val="00D54D23"/>
    <w:rsid w:val="00E20623"/>
    <w:rsid w:val="00E7646A"/>
    <w:rsid w:val="00EF2650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0B61"/>
  <w15:chartTrackingRefBased/>
  <w15:docId w15:val="{AADC5BE3-066A-4DE4-96B6-5EEED47B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4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4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2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24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24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4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4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A9C"/>
  </w:style>
  <w:style w:type="paragraph" w:styleId="Stopka">
    <w:name w:val="footer"/>
    <w:basedOn w:val="Normalny"/>
    <w:link w:val="StopkaZnak"/>
    <w:uiPriority w:val="99"/>
    <w:unhideWhenUsed/>
    <w:rsid w:val="0038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Bujnowska</dc:creator>
  <cp:keywords/>
  <dc:description/>
  <cp:lastModifiedBy>zampub</cp:lastModifiedBy>
  <cp:revision>8</cp:revision>
  <cp:lastPrinted>2026-03-20T11:14:00Z</cp:lastPrinted>
  <dcterms:created xsi:type="dcterms:W3CDTF">2026-03-16T09:47:00Z</dcterms:created>
  <dcterms:modified xsi:type="dcterms:W3CDTF">2026-03-27T13:05:00Z</dcterms:modified>
</cp:coreProperties>
</file>