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1C1A3412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967EE8">
        <w:rPr>
          <w:rFonts w:ascii="Times New Roman" w:hAnsi="Times New Roman"/>
          <w:sz w:val="22"/>
          <w:szCs w:val="22"/>
        </w:rPr>
        <w:t>UMOWA  NR</w:t>
      </w:r>
      <w:proofErr w:type="gramEnd"/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D21AA2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zawarta w Kielcach w </w:t>
      </w:r>
      <w:proofErr w:type="gramStart"/>
      <w:r w:rsidRPr="00967EE8">
        <w:rPr>
          <w:sz w:val="22"/>
          <w:szCs w:val="22"/>
        </w:rPr>
        <w:t>dniu .......................... pomiędzy</w:t>
      </w:r>
      <w:proofErr w:type="gramEnd"/>
      <w:r w:rsidRPr="00967EE8">
        <w:rPr>
          <w:sz w:val="22"/>
          <w:szCs w:val="22"/>
        </w:rPr>
        <w:t>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 xml:space="preserve">25-736 Kielce wpisanym </w:t>
      </w:r>
      <w:proofErr w:type="gramStart"/>
      <w:r w:rsidRPr="00452466">
        <w:rPr>
          <w:b/>
          <w:sz w:val="22"/>
          <w:szCs w:val="22"/>
        </w:rPr>
        <w:t>pod  numerem</w:t>
      </w:r>
      <w:proofErr w:type="gramEnd"/>
      <w:r w:rsidRPr="00452466">
        <w:rPr>
          <w:b/>
          <w:sz w:val="22"/>
          <w:szCs w:val="22"/>
        </w:rPr>
        <w:t xml:space="preserve">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a</w:t>
      </w:r>
      <w:proofErr w:type="gramEnd"/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6DF7344D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EA42B2">
        <w:rPr>
          <w:b/>
          <w:iCs/>
          <w:sz w:val="22"/>
          <w:szCs w:val="22"/>
          <w:lang w:eastAsia="pl-PL"/>
        </w:rPr>
        <w:t>87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F1AA9">
        <w:rPr>
          <w:b/>
          <w:iCs/>
          <w:sz w:val="22"/>
          <w:szCs w:val="22"/>
          <w:lang w:eastAsia="pl-PL"/>
        </w:rPr>
        <w:t>MK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EA42B2" w:rsidRPr="00EA42B2">
        <w:rPr>
          <w:b/>
          <w:bCs/>
          <w:i/>
          <w:sz w:val="22"/>
          <w:szCs w:val="22"/>
        </w:rPr>
        <w:t xml:space="preserve">Sukcesywne dostawy jednorazowych osłon sterylnych na mikroskop neurochirurgiczny Carl Zeiss </w:t>
      </w:r>
      <w:proofErr w:type="spellStart"/>
      <w:r w:rsidR="00EA42B2" w:rsidRPr="00EA42B2">
        <w:rPr>
          <w:b/>
          <w:bCs/>
          <w:i/>
          <w:sz w:val="22"/>
          <w:szCs w:val="22"/>
        </w:rPr>
        <w:t>Kinevo</w:t>
      </w:r>
      <w:proofErr w:type="spellEnd"/>
      <w:r w:rsidR="00EA42B2" w:rsidRPr="00EA42B2">
        <w:rPr>
          <w:b/>
          <w:bCs/>
          <w:i/>
          <w:sz w:val="22"/>
          <w:szCs w:val="22"/>
        </w:rPr>
        <w:t xml:space="preserve"> 900/</w:t>
      </w:r>
      <w:proofErr w:type="spellStart"/>
      <w:r w:rsidR="00EA42B2" w:rsidRPr="00EA42B2">
        <w:rPr>
          <w:b/>
          <w:bCs/>
          <w:i/>
          <w:sz w:val="22"/>
          <w:szCs w:val="22"/>
        </w:rPr>
        <w:t>Tivato</w:t>
      </w:r>
      <w:proofErr w:type="spellEnd"/>
      <w:r w:rsidR="00EA42B2" w:rsidRPr="00EA42B2">
        <w:rPr>
          <w:b/>
          <w:bCs/>
          <w:i/>
          <w:sz w:val="22"/>
          <w:szCs w:val="22"/>
        </w:rPr>
        <w:t xml:space="preserve"> 70 dla potrzeb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</w:t>
      </w:r>
      <w:proofErr w:type="gramStart"/>
      <w:r w:rsidR="007C53C7" w:rsidRPr="00967EE8">
        <w:rPr>
          <w:spacing w:val="-6"/>
          <w:sz w:val="22"/>
          <w:szCs w:val="22"/>
        </w:rPr>
        <w:t>z</w:t>
      </w:r>
      <w:proofErr w:type="gramEnd"/>
      <w:r w:rsidR="007C53C7" w:rsidRPr="00967EE8">
        <w:rPr>
          <w:spacing w:val="-6"/>
          <w:sz w:val="22"/>
          <w:szCs w:val="22"/>
        </w:rPr>
        <w:t xml:space="preserve">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2EC396E3" w14:textId="6FE17232" w:rsidR="00763E1D" w:rsidRPr="00763E1D" w:rsidRDefault="00763E1D" w:rsidP="00763E1D">
      <w:pPr>
        <w:jc w:val="both"/>
        <w:rPr>
          <w:iCs/>
          <w:sz w:val="22"/>
          <w:szCs w:val="22"/>
        </w:rPr>
      </w:pPr>
      <w:bookmarkStart w:id="0" w:name="_Hlk89245410"/>
      <w:r w:rsidRPr="00763E1D">
        <w:rPr>
          <w:iCs/>
          <w:sz w:val="22"/>
          <w:szCs w:val="22"/>
        </w:rPr>
        <w:t>Wykonawca przyjmuje do realizacji zamówienie na</w:t>
      </w:r>
      <w:bookmarkStart w:id="1" w:name="_Hlk212461946"/>
      <w:r w:rsidRPr="00763E1D">
        <w:rPr>
          <w:bCs/>
          <w:iCs/>
          <w:sz w:val="22"/>
          <w:szCs w:val="22"/>
        </w:rPr>
        <w:t xml:space="preserve"> </w:t>
      </w:r>
      <w:r w:rsidR="00EA42B2">
        <w:rPr>
          <w:b/>
          <w:bCs/>
          <w:i/>
          <w:iCs/>
          <w:sz w:val="22"/>
          <w:szCs w:val="22"/>
        </w:rPr>
        <w:t>s</w:t>
      </w:r>
      <w:r w:rsidR="00EA42B2" w:rsidRPr="00EA42B2">
        <w:rPr>
          <w:b/>
          <w:bCs/>
          <w:i/>
          <w:iCs/>
          <w:sz w:val="22"/>
          <w:szCs w:val="22"/>
        </w:rPr>
        <w:t xml:space="preserve">ukcesywne dostawy jednorazowych osłon sterylnych na mikroskop neurochirurgiczny Carl Zeiss </w:t>
      </w:r>
      <w:proofErr w:type="spellStart"/>
      <w:r w:rsidR="00EA42B2" w:rsidRPr="00EA42B2">
        <w:rPr>
          <w:b/>
          <w:bCs/>
          <w:i/>
          <w:iCs/>
          <w:sz w:val="22"/>
          <w:szCs w:val="22"/>
        </w:rPr>
        <w:t>Kinevo</w:t>
      </w:r>
      <w:proofErr w:type="spellEnd"/>
      <w:r w:rsidR="00EA42B2" w:rsidRPr="00EA42B2">
        <w:rPr>
          <w:b/>
          <w:bCs/>
          <w:i/>
          <w:iCs/>
          <w:sz w:val="22"/>
          <w:szCs w:val="22"/>
        </w:rPr>
        <w:t xml:space="preserve"> 900/</w:t>
      </w:r>
      <w:proofErr w:type="spellStart"/>
      <w:r w:rsidR="00EA42B2" w:rsidRPr="00EA42B2">
        <w:rPr>
          <w:b/>
          <w:bCs/>
          <w:i/>
          <w:iCs/>
          <w:sz w:val="22"/>
          <w:szCs w:val="22"/>
        </w:rPr>
        <w:t>Tivato</w:t>
      </w:r>
      <w:proofErr w:type="spellEnd"/>
      <w:r w:rsidR="00EA42B2" w:rsidRPr="00EA42B2">
        <w:rPr>
          <w:b/>
          <w:bCs/>
          <w:i/>
          <w:iCs/>
          <w:sz w:val="22"/>
          <w:szCs w:val="22"/>
        </w:rPr>
        <w:t xml:space="preserve"> 70 dla potrzeb Wojewódzkiego Szpitala Zespolonego w Kielcach</w:t>
      </w:r>
      <w:r w:rsidRPr="00763E1D">
        <w:rPr>
          <w:iCs/>
          <w:sz w:val="22"/>
          <w:szCs w:val="22"/>
        </w:rPr>
        <w:t>, zgodnie z załącznikiem nr 1, który stanowi integralną część niniejszej umowy.</w:t>
      </w:r>
      <w:bookmarkEnd w:id="0"/>
    </w:p>
    <w:bookmarkEnd w:id="1"/>
    <w:p w14:paraId="6C2989B4" w14:textId="77777777" w:rsidR="00FF1AA9" w:rsidRPr="00967EE8" w:rsidRDefault="00FF1AA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4D284E79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EA42B2">
        <w:rPr>
          <w:b/>
          <w:sz w:val="22"/>
          <w:szCs w:val="22"/>
        </w:rPr>
        <w:t>24</w:t>
      </w:r>
      <w:r w:rsidR="00573636" w:rsidRPr="00FF1AA9">
        <w:rPr>
          <w:b/>
          <w:sz w:val="22"/>
          <w:szCs w:val="22"/>
        </w:rPr>
        <w:t xml:space="preserve"> </w:t>
      </w:r>
      <w:r w:rsidR="00EA42B2">
        <w:rPr>
          <w:b/>
          <w:sz w:val="22"/>
          <w:szCs w:val="22"/>
        </w:rPr>
        <w:t>miesiące</w:t>
      </w:r>
      <w:r w:rsidRPr="00980C0B">
        <w:rPr>
          <w:sz w:val="22"/>
          <w:szCs w:val="22"/>
        </w:rPr>
        <w:t xml:space="preserve"> od daty zawarcia niniejszej umowy.</w:t>
      </w:r>
    </w:p>
    <w:p w14:paraId="4F053D7B" w14:textId="07068225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</w:t>
      </w:r>
      <w:proofErr w:type="gramStart"/>
      <w:r w:rsidRPr="00980C0B">
        <w:rPr>
          <w:sz w:val="22"/>
          <w:szCs w:val="22"/>
        </w:rPr>
        <w:t xml:space="preserve">maksymalnie </w:t>
      </w:r>
      <w:r w:rsidR="00EA42B2">
        <w:rPr>
          <w:sz w:val="22"/>
          <w:szCs w:val="22"/>
        </w:rPr>
        <w:t xml:space="preserve">  </w:t>
      </w:r>
      <w:r w:rsidR="00EA42B2">
        <w:rPr>
          <w:b/>
          <w:sz w:val="22"/>
          <w:szCs w:val="22"/>
        </w:rPr>
        <w:t>6</w:t>
      </w:r>
      <w:r w:rsidRPr="00452466">
        <w:rPr>
          <w:b/>
          <w:sz w:val="22"/>
          <w:szCs w:val="22"/>
        </w:rPr>
        <w:t xml:space="preserve"> </w:t>
      </w:r>
      <w:r w:rsidR="00843F92" w:rsidRPr="00452466">
        <w:rPr>
          <w:b/>
          <w:sz w:val="22"/>
          <w:szCs w:val="22"/>
        </w:rPr>
        <w:t>mies</w:t>
      </w:r>
      <w:r w:rsidR="00931789" w:rsidRPr="00452466">
        <w:rPr>
          <w:b/>
          <w:sz w:val="22"/>
          <w:szCs w:val="22"/>
        </w:rPr>
        <w:t>i</w:t>
      </w:r>
      <w:r w:rsidR="003A2209" w:rsidRPr="00452466">
        <w:rPr>
          <w:b/>
          <w:sz w:val="22"/>
          <w:szCs w:val="22"/>
        </w:rPr>
        <w:t>ęcy</w:t>
      </w:r>
      <w:proofErr w:type="gramEnd"/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77777777" w:rsidR="00FF1AA9" w:rsidRPr="00B374EF" w:rsidRDefault="00FF1AA9" w:rsidP="00FF1AA9">
      <w:pPr>
        <w:pStyle w:val="Tekstpodstawowy"/>
        <w:numPr>
          <w:ilvl w:val="0"/>
          <w:numId w:val="35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>
        <w:rPr>
          <w:spacing w:val="-12"/>
          <w:sz w:val="22"/>
          <w:szCs w:val="22"/>
        </w:rPr>
        <w:t xml:space="preserve">1 niniejszej umowy </w:t>
      </w:r>
      <w:r w:rsidRPr="00EB140F">
        <w:rPr>
          <w:spacing w:val="-4"/>
          <w:sz w:val="22"/>
          <w:szCs w:val="22"/>
        </w:rPr>
        <w:t xml:space="preserve">do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77777777" w:rsidR="00FF1AA9" w:rsidRPr="004B2514" w:rsidRDefault="00FF1AA9" w:rsidP="00FF1AA9">
      <w:pPr>
        <w:pStyle w:val="Tekstpodstawowy"/>
        <w:numPr>
          <w:ilvl w:val="0"/>
          <w:numId w:val="35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</w:t>
      </w:r>
      <w:proofErr w:type="gramStart"/>
      <w:r w:rsidRPr="00EB140F">
        <w:rPr>
          <w:spacing w:val="-4"/>
          <w:sz w:val="22"/>
          <w:szCs w:val="22"/>
        </w:rPr>
        <w:t>oświadcza iż</w:t>
      </w:r>
      <w:proofErr w:type="gramEnd"/>
      <w:r w:rsidRPr="00EB140F">
        <w:rPr>
          <w:spacing w:val="-4"/>
          <w:sz w:val="22"/>
          <w:szCs w:val="22"/>
        </w:rPr>
        <w:t xml:space="preserve"> dostarczony towar będzie miał co najmniej </w:t>
      </w:r>
      <w:r>
        <w:rPr>
          <w:spacing w:val="-4"/>
          <w:sz w:val="22"/>
          <w:szCs w:val="22"/>
        </w:rPr>
        <w:t>12</w:t>
      </w:r>
      <w:r w:rsidRPr="00EB140F">
        <w:rPr>
          <w:spacing w:val="-4"/>
          <w:sz w:val="22"/>
          <w:szCs w:val="22"/>
        </w:rPr>
        <w:t xml:space="preserve"> miesięczny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890736" w:rsidRDefault="00FF1AA9" w:rsidP="00FF1AA9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 xml:space="preserve">Wykonawca </w:t>
      </w:r>
      <w:proofErr w:type="gramStart"/>
      <w:r w:rsidRPr="00890736">
        <w:rPr>
          <w:bCs/>
          <w:iCs/>
          <w:sz w:val="22"/>
          <w:szCs w:val="22"/>
        </w:rPr>
        <w:t>oświadcza że</w:t>
      </w:r>
      <w:proofErr w:type="gramEnd"/>
      <w:r w:rsidRPr="00890736">
        <w:rPr>
          <w:bCs/>
          <w:iCs/>
          <w:sz w:val="22"/>
          <w:szCs w:val="22"/>
        </w:rPr>
        <w:t xml:space="preserve"> zaoferowany przez niego asortyment, będący przedmiotem umowy, posiada niezbędne dokumenty dopuszczające do obrotu i użytkowania jako wyrobu medycznego na terenie Rzeczypospolitej Polskiej, w myśl przepisów ustawy z dnia 7 kwietnia 2022r. o wyrobach medycznych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5223B746" w14:textId="20257B34" w:rsidR="00FF1AA9" w:rsidRPr="00890736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lastRenderedPageBreak/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</w:t>
      </w:r>
      <w:proofErr w:type="gramStart"/>
      <w:r w:rsidR="00763E1D">
        <w:rPr>
          <w:bCs/>
          <w:iCs/>
          <w:sz w:val="22"/>
          <w:szCs w:val="22"/>
        </w:rPr>
        <w:t xml:space="preserve">medycznego </w:t>
      </w:r>
      <w:r w:rsidRPr="00890736">
        <w:rPr>
          <w:bCs/>
          <w:iCs/>
          <w:sz w:val="22"/>
          <w:szCs w:val="22"/>
        </w:rPr>
        <w:t>o których</w:t>
      </w:r>
      <w:proofErr w:type="gramEnd"/>
      <w:r w:rsidRPr="00890736">
        <w:rPr>
          <w:bCs/>
          <w:iCs/>
          <w:sz w:val="22"/>
          <w:szCs w:val="22"/>
        </w:rPr>
        <w:t xml:space="preserve">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</w:p>
    <w:p w14:paraId="3F3ACA2D" w14:textId="32126165" w:rsidR="00FF1AA9" w:rsidRPr="00510A0D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 xml:space="preserve">który ma wady zmniejszające jego wartość lub użyteczność w szczególności w </w:t>
      </w:r>
      <w:proofErr w:type="gramStart"/>
      <w:r w:rsidRPr="00890736">
        <w:rPr>
          <w:bCs/>
          <w:iCs/>
          <w:sz w:val="22"/>
          <w:szCs w:val="22"/>
        </w:rPr>
        <w:t>przypadku o którym</w:t>
      </w:r>
      <w:proofErr w:type="gramEnd"/>
      <w:r w:rsidRPr="00890736">
        <w:rPr>
          <w:bCs/>
          <w:iCs/>
          <w:sz w:val="22"/>
          <w:szCs w:val="22"/>
        </w:rPr>
        <w:t xml:space="preserve">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proofErr w:type="gramStart"/>
      <w:r w:rsidRPr="00890736">
        <w:rPr>
          <w:bCs/>
          <w:iCs/>
          <w:sz w:val="22"/>
          <w:szCs w:val="22"/>
        </w:rPr>
        <w:t xml:space="preserve">Postanowienia </w:t>
      </w:r>
      <w:r w:rsidR="00763E1D">
        <w:rPr>
          <w:bCs/>
          <w:sz w:val="22"/>
          <w:szCs w:val="22"/>
        </w:rPr>
        <w:t>§ 8</w:t>
      </w:r>
      <w:r w:rsidRPr="00923223">
        <w:rPr>
          <w:bCs/>
          <w:sz w:val="22"/>
          <w:szCs w:val="22"/>
        </w:rPr>
        <w:t xml:space="preserve"> </w:t>
      </w:r>
      <w:r w:rsidRPr="00923223">
        <w:rPr>
          <w:bCs/>
          <w:iCs/>
          <w:sz w:val="22"/>
          <w:szCs w:val="22"/>
        </w:rPr>
        <w:t xml:space="preserve"> ust</w:t>
      </w:r>
      <w:proofErr w:type="gramEnd"/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41538D2D" w:rsidR="00FF1AA9" w:rsidRPr="00510A0D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asortymentu określonego w załączniku nr 1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 xml:space="preserve">41/30-33-415 lub 41/30-33-214 , </w:t>
      </w:r>
      <w:proofErr w:type="gramStart"/>
      <w:r>
        <w:rPr>
          <w:sz w:val="22"/>
          <w:szCs w:val="22"/>
        </w:rPr>
        <w:t>e-mail:   realizacja</w:t>
      </w:r>
      <w:proofErr w:type="gramEnd"/>
      <w:r>
        <w:rPr>
          <w:sz w:val="22"/>
          <w:szCs w:val="22"/>
        </w:rPr>
        <w:t>@wszzkielce.</w:t>
      </w:r>
      <w:proofErr w:type="gramStart"/>
      <w:r>
        <w:rPr>
          <w:sz w:val="22"/>
          <w:szCs w:val="22"/>
        </w:rPr>
        <w:t>pl</w:t>
      </w:r>
      <w:proofErr w:type="gramEnd"/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Wykonawcy …………….…….,  </w:t>
      </w:r>
      <w:proofErr w:type="gramStart"/>
      <w:r w:rsidRPr="00967EE8">
        <w:rPr>
          <w:sz w:val="22"/>
          <w:szCs w:val="22"/>
        </w:rPr>
        <w:t>tel</w:t>
      </w:r>
      <w:proofErr w:type="gramEnd"/>
      <w:r w:rsidRPr="00967EE8">
        <w:rPr>
          <w:sz w:val="22"/>
          <w:szCs w:val="22"/>
        </w:rPr>
        <w:t>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4BBCEB73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</w:t>
      </w:r>
      <w:r w:rsidR="00A31CC3">
        <w:rPr>
          <w:rFonts w:eastAsia="Calibri"/>
          <w:b/>
          <w:color w:val="000000"/>
          <w:sz w:val="22"/>
          <w:szCs w:val="22"/>
          <w:lang w:eastAsia="pl-PL"/>
        </w:rPr>
        <w:t xml:space="preserve"> do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</w:t>
      </w:r>
      <w:r w:rsidR="00A31CC3">
        <w:rPr>
          <w:rFonts w:eastAsia="Calibri"/>
          <w:b/>
          <w:color w:val="000000"/>
          <w:sz w:val="22"/>
          <w:szCs w:val="22"/>
          <w:lang w:eastAsia="pl-PL"/>
        </w:rPr>
        <w:t>5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proofErr w:type="gramStart"/>
      <w:r w:rsidRPr="00EB140F">
        <w:rPr>
          <w:i/>
          <w:sz w:val="22"/>
          <w:szCs w:val="22"/>
        </w:rPr>
        <w:t>należy</w:t>
      </w:r>
      <w:proofErr w:type="gramEnd"/>
      <w:r w:rsidRPr="00EB140F">
        <w:rPr>
          <w:i/>
          <w:sz w:val="22"/>
          <w:szCs w:val="22"/>
        </w:rPr>
        <w:t xml:space="preserve">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2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</w:t>
      </w:r>
      <w:proofErr w:type="gramEnd"/>
      <w:r w:rsidRPr="00361FB8">
        <w:rPr>
          <w:sz w:val="22"/>
          <w:szCs w:val="22"/>
        </w:rPr>
        <w:t xml:space="preserve"> (słownie: ……………………………..), </w:t>
      </w:r>
      <w:proofErr w:type="gramStart"/>
      <w:r w:rsidRPr="00361FB8">
        <w:rPr>
          <w:sz w:val="22"/>
          <w:szCs w:val="22"/>
        </w:rPr>
        <w:t>obliczone</w:t>
      </w:r>
      <w:proofErr w:type="gramEnd"/>
      <w:r w:rsidRPr="00361FB8">
        <w:rPr>
          <w:sz w:val="22"/>
          <w:szCs w:val="22"/>
        </w:rPr>
        <w:t xml:space="preserve"> na podstawie cen jednostkowych asortymentu </w:t>
      </w:r>
      <w:proofErr w:type="gramStart"/>
      <w:r w:rsidRPr="00361FB8">
        <w:rPr>
          <w:sz w:val="22"/>
          <w:szCs w:val="22"/>
        </w:rPr>
        <w:t>zawartego</w:t>
      </w:r>
      <w:proofErr w:type="gramEnd"/>
      <w:r w:rsidRPr="00361FB8">
        <w:rPr>
          <w:sz w:val="22"/>
          <w:szCs w:val="22"/>
        </w:rPr>
        <w:t xml:space="preserve">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 xml:space="preserve">informowaniu o cenach towarów i usług (Dz. U. </w:t>
      </w:r>
      <w:proofErr w:type="gramStart"/>
      <w:r w:rsidRPr="0079477B">
        <w:rPr>
          <w:sz w:val="22"/>
          <w:szCs w:val="22"/>
          <w:lang w:eastAsia="ar-SA"/>
        </w:rPr>
        <w:t>z</w:t>
      </w:r>
      <w:proofErr w:type="gramEnd"/>
      <w:r w:rsidRPr="0079477B">
        <w:rPr>
          <w:sz w:val="22"/>
          <w:szCs w:val="22"/>
          <w:lang w:eastAsia="ar-SA"/>
        </w:rPr>
        <w:t xml:space="preserve">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2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2AEFFDD0" w14:textId="77777777" w:rsidR="00A02500" w:rsidRDefault="00A02500" w:rsidP="00A02500">
      <w:pPr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72792B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50C91168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 xml:space="preserve">Zapłata należności dokonywana będzie przelewem na konto bankowe Wykonawcy wskazane w fakturze VAT w terminie </w:t>
      </w:r>
      <w:r w:rsidRPr="0072792B">
        <w:rPr>
          <w:b/>
          <w:spacing w:val="-6"/>
          <w:sz w:val="22"/>
          <w:szCs w:val="22"/>
        </w:rPr>
        <w:t>30 dni kalendarzowych</w:t>
      </w:r>
      <w:r w:rsidRPr="0072792B">
        <w:rPr>
          <w:spacing w:val="-6"/>
          <w:sz w:val="22"/>
          <w:szCs w:val="22"/>
        </w:rPr>
        <w:t xml:space="preserve"> od daty doręczenia prawidłowo wystawionej faktury VAT do siedziby </w:t>
      </w:r>
      <w:r w:rsidRPr="0072792B">
        <w:rPr>
          <w:spacing w:val="-6"/>
          <w:sz w:val="22"/>
          <w:szCs w:val="22"/>
        </w:rPr>
        <w:lastRenderedPageBreak/>
        <w:t xml:space="preserve">Zamawiającego. </w:t>
      </w:r>
    </w:p>
    <w:p w14:paraId="4CAD98F3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>Za datę zapłaty uznaje się dzień wydania dyspozycji obciążenia rachunku bankowego Zamawiającego.</w:t>
      </w:r>
    </w:p>
    <w:p w14:paraId="3AD18628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>Strony zobowiązane są do stosowania Krajowego Systemu e-Faktur, zwanego dalej „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>”, oraz wystawianie, doręczenie i odbieranie faktur ustrukturyzowanych, zgodnie z obowiązującymi przepisami ustawy z dnia 11 marca 2004 r. o podatku od towarów i usług, zwanej dalej „Ustawą o VAT.</w:t>
      </w:r>
    </w:p>
    <w:p w14:paraId="13148B3E" w14:textId="6575D7DA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 xml:space="preserve">W przypadku konieczności złożenia wraz z fakturą dodatkowych dokumentów i braku możliwości ich przesłania za pośrednictwem 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 xml:space="preserve"> należy je przesłać na adres e-mail: </w:t>
      </w:r>
      <w:hyperlink r:id="rId9" w:history="1">
        <w:r w:rsidRPr="00CE3699">
          <w:rPr>
            <w:rStyle w:val="Hipercze"/>
            <w:spacing w:val="-6"/>
            <w:sz w:val="22"/>
            <w:szCs w:val="22"/>
          </w:rPr>
          <w:t>faktura@wszzkielce.</w:t>
        </w:r>
        <w:proofErr w:type="gramStart"/>
        <w:r w:rsidRPr="00CE3699">
          <w:rPr>
            <w:rStyle w:val="Hipercze"/>
            <w:spacing w:val="-6"/>
            <w:sz w:val="22"/>
            <w:szCs w:val="22"/>
          </w:rPr>
          <w:t>pl</w:t>
        </w:r>
      </w:hyperlink>
      <w:r>
        <w:rPr>
          <w:spacing w:val="-6"/>
          <w:sz w:val="22"/>
          <w:szCs w:val="22"/>
        </w:rPr>
        <w:t xml:space="preserve"> </w:t>
      </w:r>
      <w:r w:rsidRPr="0072792B">
        <w:rPr>
          <w:spacing w:val="-6"/>
          <w:sz w:val="22"/>
          <w:szCs w:val="22"/>
        </w:rPr>
        <w:t xml:space="preserve"> wraz</w:t>
      </w:r>
      <w:proofErr w:type="gramEnd"/>
      <w:r w:rsidRPr="0072792B">
        <w:rPr>
          <w:spacing w:val="-6"/>
          <w:sz w:val="22"/>
          <w:szCs w:val="22"/>
        </w:rPr>
        <w:t xml:space="preserve"> ze wskazaniem numeru faktury, której dotyczą.</w:t>
      </w:r>
    </w:p>
    <w:p w14:paraId="162E93C8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 xml:space="preserve">W okresie trwania awarii lub niedostępności 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 xml:space="preserve"> Wykonawca uprawniony jest do udostępnienia Zamawiającemu faktur w postaci elektronicznej na adres e-mail: faktura@wszzkielce.</w:t>
      </w:r>
      <w:proofErr w:type="gramStart"/>
      <w:r w:rsidRPr="0072792B">
        <w:rPr>
          <w:spacing w:val="-6"/>
          <w:sz w:val="22"/>
          <w:szCs w:val="22"/>
        </w:rPr>
        <w:t>pl</w:t>
      </w:r>
      <w:proofErr w:type="gramEnd"/>
      <w:r w:rsidRPr="0072792B">
        <w:rPr>
          <w:spacing w:val="-6"/>
          <w:sz w:val="22"/>
          <w:szCs w:val="22"/>
        </w:rPr>
        <w:t xml:space="preserve">, przy czym nie zwalnia to Wykonawcy z obowiązku przekazania tych faktur do 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 xml:space="preserve"> niezwłocznie po ustaniu przeszkody, nie później jednak niż w terminach przewidzianych w przepisach Ustawy o VAT.</w:t>
      </w:r>
    </w:p>
    <w:p w14:paraId="13E8135C" w14:textId="77777777" w:rsid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1F241746" w:rsidR="001C221A" w:rsidRPr="0072792B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4"/>
          <w:sz w:val="22"/>
          <w:szCs w:val="22"/>
        </w:rPr>
        <w:t xml:space="preserve">W wystawionych fakturach Zamawiający oznaczony </w:t>
      </w:r>
      <w:proofErr w:type="gramStart"/>
      <w:r w:rsidRPr="0072792B">
        <w:rPr>
          <w:spacing w:val="-4"/>
          <w:sz w:val="22"/>
          <w:szCs w:val="22"/>
        </w:rPr>
        <w:t>będzie jako</w:t>
      </w:r>
      <w:proofErr w:type="gramEnd"/>
      <w:r w:rsidRPr="0072792B">
        <w:rPr>
          <w:spacing w:val="-4"/>
          <w:sz w:val="22"/>
          <w:szCs w:val="22"/>
        </w:rPr>
        <w:t xml:space="preserve">: </w:t>
      </w:r>
      <w:r w:rsidRPr="0072792B">
        <w:rPr>
          <w:b/>
          <w:bCs/>
          <w:spacing w:val="-4"/>
          <w:sz w:val="22"/>
          <w:szCs w:val="22"/>
        </w:rPr>
        <w:t>Wojewódzki Szpital Zespolony</w:t>
      </w:r>
      <w:r w:rsidR="00D359EA" w:rsidRPr="0072792B">
        <w:rPr>
          <w:b/>
          <w:bCs/>
          <w:spacing w:val="-4"/>
          <w:sz w:val="22"/>
          <w:szCs w:val="22"/>
        </w:rPr>
        <w:t xml:space="preserve"> </w:t>
      </w:r>
      <w:r w:rsidR="00753DCE" w:rsidRPr="0072792B">
        <w:rPr>
          <w:b/>
          <w:bCs/>
          <w:spacing w:val="-4"/>
          <w:sz w:val="22"/>
          <w:szCs w:val="22"/>
        </w:rPr>
        <w:br/>
      </w:r>
      <w:r w:rsidR="00D359EA" w:rsidRPr="0072792B">
        <w:rPr>
          <w:b/>
          <w:bCs/>
          <w:spacing w:val="-4"/>
          <w:sz w:val="22"/>
          <w:szCs w:val="22"/>
        </w:rPr>
        <w:t>w Kielcach</w:t>
      </w:r>
      <w:r w:rsidRPr="0072792B">
        <w:rPr>
          <w:b/>
          <w:bCs/>
          <w:spacing w:val="-4"/>
          <w:sz w:val="22"/>
          <w:szCs w:val="22"/>
        </w:rPr>
        <w:t>, 25-736 Kielce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72792B">
        <w:rPr>
          <w:b/>
          <w:bCs/>
          <w:spacing w:val="-4"/>
          <w:sz w:val="22"/>
          <w:szCs w:val="22"/>
        </w:rPr>
        <w:t>, nr umowy</w:t>
      </w:r>
      <w:r w:rsidR="006E1625" w:rsidRPr="0072792B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Rękojmia za wady, </w:t>
      </w:r>
      <w:proofErr w:type="gramStart"/>
      <w:r w:rsidRPr="00967EE8">
        <w:rPr>
          <w:b/>
          <w:sz w:val="22"/>
          <w:szCs w:val="22"/>
        </w:rPr>
        <w:t>gwarancja jakości</w:t>
      </w:r>
      <w:proofErr w:type="gramEnd"/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2"/>
          <w:sz w:val="22"/>
          <w:szCs w:val="22"/>
        </w:rPr>
        <w:t>usunięcia</w:t>
      </w:r>
      <w:proofErr w:type="gramEnd"/>
      <w:r w:rsidRPr="00967EE8">
        <w:rPr>
          <w:spacing w:val="-2"/>
          <w:sz w:val="22"/>
          <w:szCs w:val="22"/>
        </w:rPr>
        <w:t xml:space="preserve">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8"/>
          <w:sz w:val="22"/>
          <w:szCs w:val="22"/>
        </w:rPr>
        <w:t>przesłania</w:t>
      </w:r>
      <w:proofErr w:type="gramEnd"/>
      <w:r w:rsidRPr="00967EE8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64408002" w14:textId="427874E3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498038E3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A02500">
        <w:rPr>
          <w:b/>
          <w:sz w:val="22"/>
          <w:szCs w:val="22"/>
        </w:rPr>
        <w:t>10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74486FC4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A02500">
        <w:rPr>
          <w:b/>
          <w:sz w:val="22"/>
          <w:szCs w:val="22"/>
        </w:rPr>
        <w:t>10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738403D7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AC4194">
        <w:rPr>
          <w:spacing w:val="-4"/>
          <w:sz w:val="22"/>
          <w:szCs w:val="22"/>
          <w:lang w:eastAsia="ar-SA"/>
        </w:rPr>
        <w:t>w</w:t>
      </w:r>
      <w:proofErr w:type="gramEnd"/>
      <w:r w:rsidRPr="00AC4194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A02500">
        <w:rPr>
          <w:b/>
          <w:spacing w:val="-6"/>
          <w:sz w:val="22"/>
          <w:szCs w:val="22"/>
          <w:lang w:eastAsia="ar-SA"/>
        </w:rPr>
        <w:t>10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lastRenderedPageBreak/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763E1D">
        <w:rPr>
          <w:sz w:val="22"/>
          <w:szCs w:val="22"/>
        </w:rPr>
        <w:t>okoliczności za które</w:t>
      </w:r>
      <w:proofErr w:type="gramEnd"/>
      <w:r w:rsidRPr="00763E1D">
        <w:rPr>
          <w:sz w:val="22"/>
          <w:szCs w:val="22"/>
        </w:rPr>
        <w:t xml:space="preserve">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 xml:space="preserve">( Dz. U. </w:t>
      </w:r>
      <w:proofErr w:type="gramStart"/>
      <w:r w:rsidR="00C961DE" w:rsidRPr="00C961DE">
        <w:rPr>
          <w:rFonts w:eastAsia="Calibri"/>
          <w:sz w:val="22"/>
          <w:szCs w:val="22"/>
        </w:rPr>
        <w:t>z</w:t>
      </w:r>
      <w:proofErr w:type="gramEnd"/>
      <w:r w:rsidR="00C961DE" w:rsidRPr="00C961DE">
        <w:rPr>
          <w:rFonts w:eastAsia="Calibri"/>
          <w:sz w:val="22"/>
          <w:szCs w:val="22"/>
        </w:rPr>
        <w:t xml:space="preserve">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w</w:t>
      </w:r>
      <w:proofErr w:type="gramEnd"/>
      <w:r w:rsidRPr="00967EE8">
        <w:rPr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DA1BC98" w:rsidR="00A6596C" w:rsidRPr="00967EE8" w:rsidRDefault="00A6596C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może odstąpić od </w:t>
      </w:r>
      <w:proofErr w:type="gramStart"/>
      <w:r w:rsidRPr="00967EE8">
        <w:rPr>
          <w:sz w:val="22"/>
          <w:szCs w:val="22"/>
        </w:rPr>
        <w:t>umowy jeżeli</w:t>
      </w:r>
      <w:proofErr w:type="gramEnd"/>
      <w:r w:rsidRPr="00967EE8">
        <w:rPr>
          <w:sz w:val="22"/>
          <w:szCs w:val="22"/>
        </w:rPr>
        <w:t>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256FA892" w14:textId="77777777" w:rsidR="00E74008" w:rsidRDefault="00E74008" w:rsidP="00F13C7F">
      <w:pPr>
        <w:ind w:right="-99"/>
        <w:rPr>
          <w:b/>
          <w:bCs/>
          <w:sz w:val="22"/>
          <w:szCs w:val="22"/>
        </w:rPr>
      </w:pPr>
      <w:bookmarkStart w:id="3" w:name="_GoBack"/>
      <w:bookmarkEnd w:id="3"/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lastRenderedPageBreak/>
        <w:t>zmiany</w:t>
      </w:r>
      <w:proofErr w:type="gramEnd"/>
      <w:r w:rsidRPr="00967EE8">
        <w:rPr>
          <w:sz w:val="22"/>
          <w:szCs w:val="22"/>
        </w:rPr>
        <w:t xml:space="preserve">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zmiany</w:t>
      </w:r>
      <w:proofErr w:type="gramEnd"/>
      <w:r w:rsidRPr="002D4C9D">
        <w:rPr>
          <w:sz w:val="22"/>
          <w:szCs w:val="22"/>
        </w:rPr>
        <w:t xml:space="preserve">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przedmiotem</w:t>
      </w:r>
      <w:proofErr w:type="gramEnd"/>
      <w:r w:rsidRPr="002D4C9D">
        <w:rPr>
          <w:sz w:val="22"/>
          <w:szCs w:val="22"/>
        </w:rPr>
        <w:t xml:space="preserve">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</w:t>
      </w:r>
      <w:proofErr w:type="gramStart"/>
      <w:r w:rsidRPr="002D4C9D">
        <w:rPr>
          <w:sz w:val="22"/>
          <w:szCs w:val="22"/>
        </w:rPr>
        <w:t>umowy o którym</w:t>
      </w:r>
      <w:proofErr w:type="gramEnd"/>
      <w:r w:rsidRPr="002D4C9D">
        <w:rPr>
          <w:sz w:val="22"/>
          <w:szCs w:val="22"/>
        </w:rPr>
        <w:t xml:space="preserve">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zwiększenie</w:t>
      </w:r>
      <w:proofErr w:type="gramEnd"/>
      <w:r w:rsidRPr="002D4C9D">
        <w:rPr>
          <w:sz w:val="22"/>
          <w:szCs w:val="22"/>
        </w:rPr>
        <w:t xml:space="preserve">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967EE8">
        <w:rPr>
          <w:sz w:val="22"/>
          <w:szCs w:val="22"/>
        </w:rPr>
        <w:t>zmian o których</w:t>
      </w:r>
      <w:proofErr w:type="gramEnd"/>
      <w:r w:rsidRPr="00967EE8">
        <w:rPr>
          <w:sz w:val="22"/>
          <w:szCs w:val="22"/>
        </w:rPr>
        <w:t xml:space="preserve">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452466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 sprawach </w:t>
      </w:r>
      <w:proofErr w:type="gramStart"/>
      <w:r w:rsidRPr="00967EE8">
        <w:rPr>
          <w:sz w:val="22"/>
          <w:szCs w:val="22"/>
          <w:lang w:eastAsia="pl-PL"/>
        </w:rPr>
        <w:t>nie uregulowanych</w:t>
      </w:r>
      <w:proofErr w:type="gramEnd"/>
      <w:r w:rsidRPr="00967EE8">
        <w:rPr>
          <w:sz w:val="22"/>
          <w:szCs w:val="22"/>
          <w:lang w:eastAsia="pl-PL"/>
        </w:rPr>
        <w:t xml:space="preserve">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 xml:space="preserve">Dz.U. </w:t>
      </w:r>
      <w:proofErr w:type="gramStart"/>
      <w:r w:rsidR="00A95348" w:rsidRPr="00967EE8">
        <w:rPr>
          <w:sz w:val="22"/>
          <w:szCs w:val="22"/>
        </w:rPr>
        <w:t>z</w:t>
      </w:r>
      <w:proofErr w:type="gramEnd"/>
      <w:r w:rsidR="00A95348" w:rsidRPr="00967EE8">
        <w:rPr>
          <w:sz w:val="22"/>
          <w:szCs w:val="22"/>
        </w:rPr>
        <w:t xml:space="preserve">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452466">
      <w:pPr>
        <w:numPr>
          <w:ilvl w:val="0"/>
          <w:numId w:val="19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5C7E727A" w:rsidR="00FB2365" w:rsidRPr="00452466" w:rsidRDefault="00452466" w:rsidP="00452466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52466">
        <w:rPr>
          <w:sz w:val="22"/>
          <w:szCs w:val="22"/>
        </w:rPr>
        <w:t>str</w:t>
      </w:r>
      <w:proofErr w:type="gramEnd"/>
      <w:r w:rsidRPr="00452466">
        <w:rPr>
          <w:sz w:val="22"/>
          <w:szCs w:val="22"/>
        </w:rPr>
        <w:t>. 1).</w:t>
      </w:r>
    </w:p>
    <w:p w14:paraId="4D782267" w14:textId="01EACC1A" w:rsidR="001C221A" w:rsidRPr="00967EE8" w:rsidRDefault="001C221A" w:rsidP="00452466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FA307" w14:textId="77777777" w:rsidR="00D3348A" w:rsidRDefault="00D3348A">
      <w:r>
        <w:separator/>
      </w:r>
    </w:p>
  </w:endnote>
  <w:endnote w:type="continuationSeparator" w:id="0">
    <w:p w14:paraId="22309303" w14:textId="77777777" w:rsidR="00D3348A" w:rsidRDefault="00D3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3C7F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F13C7F">
                      <w:rPr>
                        <w:rStyle w:val="Numerstrony"/>
                        <w:noProof/>
                        <w:sz w:val="22"/>
                        <w:szCs w:val="22"/>
                      </w:rPr>
                      <w:t>5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3E076" w14:textId="77777777" w:rsidR="00D3348A" w:rsidRDefault="00D3348A">
      <w:r>
        <w:separator/>
      </w:r>
    </w:p>
  </w:footnote>
  <w:footnote w:type="continuationSeparator" w:id="0">
    <w:p w14:paraId="59E70289" w14:textId="77777777" w:rsidR="00D3348A" w:rsidRDefault="00D3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41"/>
  </w:num>
  <w:num w:numId="21">
    <w:abstractNumId w:val="12"/>
    <w:lvlOverride w:ilvl="0">
      <w:startOverride w:val="1"/>
    </w:lvlOverride>
  </w:num>
  <w:num w:numId="22">
    <w:abstractNumId w:val="29"/>
  </w:num>
  <w:num w:numId="23">
    <w:abstractNumId w:val="37"/>
  </w:num>
  <w:num w:numId="24">
    <w:abstractNumId w:val="20"/>
  </w:num>
  <w:num w:numId="25">
    <w:abstractNumId w:val="4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</w:num>
  <w:num w:numId="32">
    <w:abstractNumId w:val="35"/>
  </w:num>
  <w:num w:numId="33">
    <w:abstractNumId w:val="24"/>
  </w:num>
  <w:num w:numId="34">
    <w:abstractNumId w:val="25"/>
  </w:num>
  <w:num w:numId="35">
    <w:abstractNumId w:val="38"/>
  </w:num>
  <w:num w:numId="36">
    <w:abstractNumId w:val="26"/>
  </w:num>
  <w:num w:numId="37">
    <w:abstractNumId w:val="3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39"/>
  </w:num>
  <w:num w:numId="42">
    <w:abstractNumId w:val="34"/>
  </w:num>
  <w:num w:numId="43">
    <w:abstractNumId w:val="43"/>
  </w:num>
  <w:num w:numId="44">
    <w:abstractNumId w:val="21"/>
  </w:num>
  <w:num w:numId="45">
    <w:abstractNumId w:val="40"/>
  </w:num>
  <w:num w:numId="46">
    <w:abstractNumId w:val="22"/>
  </w:num>
  <w:num w:numId="47">
    <w:abstractNumId w:val="23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04911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5953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2500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D1DEA"/>
    <w:rsid w:val="00EF2967"/>
    <w:rsid w:val="00F015FD"/>
    <w:rsid w:val="00F01C2B"/>
    <w:rsid w:val="00F03C56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A5A0-B64A-44B9-8181-435E9473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2447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11</cp:revision>
  <cp:lastPrinted>2026-01-07T11:07:00Z</cp:lastPrinted>
  <dcterms:created xsi:type="dcterms:W3CDTF">2026-03-13T12:34:00Z</dcterms:created>
  <dcterms:modified xsi:type="dcterms:W3CDTF">2026-05-18T11:24:00Z</dcterms:modified>
</cp:coreProperties>
</file>