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7E5A" w14:textId="0829FD08" w:rsidR="008B48A4" w:rsidRDefault="008B48A4" w:rsidP="00466760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 w:rsidRPr="00E94661">
        <w:rPr>
          <w:rFonts w:eastAsia="Calibri"/>
          <w:b/>
          <w:bCs/>
          <w:sz w:val="22"/>
          <w:szCs w:val="22"/>
          <w:lang w:eastAsia="pl-PL"/>
        </w:rPr>
        <w:t xml:space="preserve">Załącznik nr 3 do SWZ </w:t>
      </w:r>
    </w:p>
    <w:p w14:paraId="6CA4DE0C" w14:textId="77777777" w:rsidR="00F93A33" w:rsidRDefault="004439B1" w:rsidP="004439B1">
      <w:pPr>
        <w:tabs>
          <w:tab w:val="center" w:pos="4890"/>
          <w:tab w:val="right" w:pos="9781"/>
        </w:tabs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172E887E" w14:textId="4555C17D" w:rsidR="008B48A4" w:rsidRPr="00CA4473" w:rsidRDefault="004439B1" w:rsidP="00CA4473">
      <w:pPr>
        <w:tabs>
          <w:tab w:val="center" w:pos="4890"/>
          <w:tab w:val="right" w:pos="9781"/>
        </w:tabs>
        <w:ind w:left="567"/>
        <w:jc w:val="right"/>
        <w:rPr>
          <w:i/>
          <w:iCs/>
          <w:color w:val="auto"/>
        </w:rPr>
      </w:pPr>
      <w:r>
        <w:rPr>
          <w:rFonts w:eastAsia="Calibri"/>
          <w:b/>
          <w:bCs/>
          <w:i/>
          <w:iCs/>
          <w:lang w:eastAsia="pl-PL"/>
        </w:rPr>
        <w:t>zamówienia publicznego</w:t>
      </w:r>
      <w:r>
        <w:rPr>
          <w:i/>
          <w:iCs/>
          <w:noProof/>
          <w:lang w:eastAsia="pl-PL"/>
        </w:rPr>
        <w:t xml:space="preserve"> </w:t>
      </w:r>
    </w:p>
    <w:p w14:paraId="7E83CAFA" w14:textId="77777777" w:rsidR="001D2319" w:rsidRDefault="001D2319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053933C5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zawarta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pomiędzy: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wpisanym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53F8E2BE" w14:textId="5B8DF34D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0E1F69A5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>reprezentowanym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71E4ED41" w14:textId="06E5FC67" w:rsidR="008B48A4" w:rsidRPr="00AB1AD6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4010B21E" w14:textId="77777777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zwanym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462C63DE" w14:textId="0BEE17EA" w:rsidR="008B48A4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>a</w:t>
      </w:r>
    </w:p>
    <w:p w14:paraId="0315D3EA" w14:textId="77777777" w:rsidR="00156CB6" w:rsidRPr="002A3701" w:rsidRDefault="00156CB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1092117A" w14:textId="4D748476" w:rsidR="008B48A4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reprezentowanym przez: </w:t>
      </w:r>
    </w:p>
    <w:p w14:paraId="4DA45157" w14:textId="77777777" w:rsidR="00156CB6" w:rsidRPr="00156CB6" w:rsidRDefault="00156CB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zwanym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18CF9EBD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4C808E85" w14:textId="1772E4FE" w:rsidR="005C0B26" w:rsidRPr="0015271E" w:rsidRDefault="00E86860" w:rsidP="0015271E">
      <w:pPr>
        <w:shd w:val="clear" w:color="auto" w:fill="FFFFFF"/>
        <w:spacing w:after="120" w:line="240" w:lineRule="auto"/>
        <w:ind w:right="-40"/>
        <w:jc w:val="both"/>
        <w:rPr>
          <w:rFonts w:eastAsia="Calibri"/>
          <w:b/>
          <w:bCs/>
          <w:i/>
          <w:sz w:val="22"/>
          <w:szCs w:val="22"/>
        </w:rPr>
      </w:pPr>
      <w:bookmarkStart w:id="1" w:name="_Hlk63414867"/>
      <w:r w:rsidRPr="00E86860">
        <w:rPr>
          <w:rFonts w:eastAsia="Calibri"/>
          <w:sz w:val="22"/>
          <w:szCs w:val="22"/>
          <w:lang w:eastAsia="pl-PL"/>
        </w:rPr>
        <w:t>Niniejsza umowa zostaje zawarta w rezultacie dokonania przez Zamawiającego wyboru oferty Wykonawcy w trybie podst</w:t>
      </w:r>
      <w:r w:rsidR="00E001C5">
        <w:rPr>
          <w:rFonts w:eastAsia="Calibri"/>
          <w:sz w:val="22"/>
          <w:szCs w:val="22"/>
          <w:lang w:eastAsia="pl-PL"/>
        </w:rPr>
        <w:t>awowym na podstawie art. 275 pkt</w:t>
      </w:r>
      <w:r w:rsidRPr="00E86860">
        <w:rPr>
          <w:rFonts w:eastAsia="Calibri"/>
          <w:sz w:val="22"/>
          <w:szCs w:val="22"/>
          <w:lang w:eastAsia="pl-PL"/>
        </w:rPr>
        <w:t>. 1 ustawy Prawo Zamówień Publicznych (Dz. U z 2024 r. poz. 1320) na</w:t>
      </w:r>
      <w:r w:rsidRPr="00E86860">
        <w:rPr>
          <w:rFonts w:eastAsia="Calibri"/>
          <w:b/>
          <w:sz w:val="22"/>
          <w:szCs w:val="22"/>
          <w:lang w:eastAsia="pl-PL"/>
        </w:rPr>
        <w:t xml:space="preserve"> </w:t>
      </w:r>
      <w:r w:rsidR="00A020E0" w:rsidRPr="005B4926">
        <w:rPr>
          <w:rFonts w:eastAsia="Calibri"/>
          <w:b/>
          <w:bCs/>
          <w:i/>
          <w:sz w:val="22"/>
          <w:szCs w:val="22"/>
        </w:rPr>
        <w:t>„</w:t>
      </w:r>
      <w:r w:rsidR="005B4926" w:rsidRPr="005B4926">
        <w:rPr>
          <w:b/>
          <w:bCs/>
          <w:i/>
          <w:sz w:val="22"/>
          <w:szCs w:val="22"/>
        </w:rPr>
        <w:t xml:space="preserve">Zakup karetki typ A2/B wraz z wyposażeniem na potrzeby Wojewódzkiego Szpitala Zespolonego w Kielcach w ramach </w:t>
      </w:r>
      <w:r w:rsidR="005B4926" w:rsidRPr="005B4926">
        <w:rPr>
          <w:b/>
          <w:bCs/>
          <w:i/>
          <w:color w:val="000000"/>
          <w:sz w:val="22"/>
          <w:szCs w:val="22"/>
        </w:rPr>
        <w:t xml:space="preserve">realizacji zadania pn. „Inwestycje </w:t>
      </w:r>
      <w:r w:rsidR="00DD1D49">
        <w:rPr>
          <w:b/>
          <w:bCs/>
          <w:i/>
          <w:color w:val="000000"/>
          <w:sz w:val="22"/>
          <w:szCs w:val="22"/>
        </w:rPr>
        <w:br/>
      </w:r>
      <w:r w:rsidR="005B4926" w:rsidRPr="005B4926">
        <w:rPr>
          <w:b/>
          <w:bCs/>
          <w:i/>
          <w:color w:val="000000"/>
          <w:sz w:val="22"/>
          <w:szCs w:val="22"/>
        </w:rPr>
        <w:t>w ochronie zdrowia””</w:t>
      </w:r>
      <w:r w:rsidR="0015271E" w:rsidRPr="005B4926">
        <w:rPr>
          <w:rFonts w:eastAsia="Calibri"/>
          <w:b/>
          <w:bCs/>
          <w:i/>
          <w:sz w:val="22"/>
          <w:szCs w:val="22"/>
        </w:rPr>
        <w:t>,</w:t>
      </w:r>
      <w:r w:rsidR="0015271E">
        <w:rPr>
          <w:rFonts w:eastAsia="Calibri"/>
          <w:b/>
          <w:bCs/>
          <w:i/>
          <w:sz w:val="22"/>
          <w:szCs w:val="22"/>
        </w:rPr>
        <w:t xml:space="preserve"> </w:t>
      </w:r>
      <w:r w:rsidRPr="00F43D91">
        <w:rPr>
          <w:b/>
          <w:bCs/>
          <w:kern w:val="2"/>
          <w:sz w:val="22"/>
          <w:szCs w:val="22"/>
        </w:rPr>
        <w:t>z</w:t>
      </w:r>
      <w:r w:rsidRPr="00F43D91">
        <w:rPr>
          <w:b/>
          <w:sz w:val="22"/>
          <w:szCs w:val="22"/>
        </w:rPr>
        <w:t xml:space="preserve">nak: </w:t>
      </w:r>
      <w:r w:rsidR="00373A70" w:rsidRPr="00F43D91">
        <w:rPr>
          <w:b/>
          <w:sz w:val="22"/>
          <w:szCs w:val="22"/>
        </w:rPr>
        <w:t>EZ/</w:t>
      </w:r>
      <w:r w:rsidR="0015271E">
        <w:rPr>
          <w:b/>
          <w:sz w:val="22"/>
          <w:szCs w:val="22"/>
        </w:rPr>
        <w:t>10</w:t>
      </w:r>
      <w:r w:rsidR="00A020E0">
        <w:rPr>
          <w:b/>
          <w:sz w:val="22"/>
          <w:szCs w:val="22"/>
        </w:rPr>
        <w:t>8</w:t>
      </w:r>
      <w:r w:rsidR="00A6503A">
        <w:rPr>
          <w:b/>
          <w:sz w:val="22"/>
          <w:szCs w:val="22"/>
        </w:rPr>
        <w:t>/2026</w:t>
      </w:r>
      <w:r w:rsidR="009E648A" w:rsidRPr="00F43D91">
        <w:rPr>
          <w:b/>
          <w:sz w:val="22"/>
          <w:szCs w:val="22"/>
        </w:rPr>
        <w:t>/</w:t>
      </w:r>
      <w:r w:rsidR="00A020E0">
        <w:rPr>
          <w:b/>
          <w:sz w:val="22"/>
          <w:szCs w:val="22"/>
        </w:rPr>
        <w:t>WS</w:t>
      </w:r>
      <w:r w:rsidRPr="00F43D91">
        <w:rPr>
          <w:b/>
          <w:sz w:val="22"/>
          <w:szCs w:val="22"/>
        </w:rPr>
        <w:t>.</w:t>
      </w:r>
    </w:p>
    <w:p w14:paraId="073F8501" w14:textId="77777777" w:rsidR="00A020E0" w:rsidRPr="003C2C2B" w:rsidRDefault="00A020E0" w:rsidP="00A020E0">
      <w:pPr>
        <w:shd w:val="clear" w:color="auto" w:fill="FFFFFF"/>
        <w:spacing w:line="240" w:lineRule="auto"/>
        <w:ind w:right="-40"/>
        <w:jc w:val="both"/>
        <w:rPr>
          <w:rFonts w:eastAsia="Calibri"/>
          <w:b/>
          <w:i/>
          <w:sz w:val="22"/>
          <w:szCs w:val="22"/>
        </w:rPr>
      </w:pPr>
    </w:p>
    <w:p w14:paraId="14B1EE55" w14:textId="2FFB1135" w:rsidR="008B48A4" w:rsidRDefault="0015271E" w:rsidP="00F50EFE">
      <w:pPr>
        <w:pStyle w:val="Akapitzlist"/>
        <w:tabs>
          <w:tab w:val="num" w:pos="0"/>
        </w:tabs>
        <w:ind w:left="0"/>
        <w:jc w:val="center"/>
        <w:rPr>
          <w:rFonts w:ascii="Times New Roman" w:hAnsi="Times New Roman"/>
          <w:b/>
          <w:i/>
          <w:iCs/>
          <w:color w:val="00B050"/>
          <w:kern w:val="2"/>
          <w:szCs w:val="22"/>
          <w:lang w:eastAsia="ar-SA"/>
        </w:rPr>
      </w:pPr>
      <w:r w:rsidRPr="0015271E">
        <w:rPr>
          <w:rFonts w:ascii="Times New Roman" w:hAnsi="Times New Roman"/>
          <w:b/>
          <w:i/>
          <w:iCs/>
          <w:color w:val="00B050"/>
          <w:kern w:val="2"/>
          <w:szCs w:val="22"/>
          <w:lang w:eastAsia="ar-SA"/>
        </w:rPr>
        <w:t xml:space="preserve">Zakup karetki wraz z wyposażeniem na potrzeby Wojewódzkiego Szpitala Zespolonego w Kielcach </w:t>
      </w:r>
      <w:r w:rsidR="00F50EFE">
        <w:rPr>
          <w:rFonts w:ascii="Times New Roman" w:hAnsi="Times New Roman"/>
          <w:b/>
          <w:i/>
          <w:iCs/>
          <w:color w:val="00B050"/>
          <w:kern w:val="2"/>
          <w:szCs w:val="22"/>
          <w:lang w:eastAsia="ar-SA"/>
        </w:rPr>
        <w:br/>
      </w:r>
      <w:r w:rsidRPr="0015271E">
        <w:rPr>
          <w:rFonts w:ascii="Times New Roman" w:hAnsi="Times New Roman"/>
          <w:b/>
          <w:i/>
          <w:iCs/>
          <w:color w:val="00B050"/>
          <w:kern w:val="2"/>
          <w:szCs w:val="22"/>
          <w:lang w:eastAsia="ar-SA"/>
        </w:rPr>
        <w:t xml:space="preserve">w ramach realizacji zadania pn. „Inwestycje w ochronie zdrowia” zostało dofinansowane </w:t>
      </w:r>
      <w:r w:rsidR="00F50EFE">
        <w:rPr>
          <w:rFonts w:ascii="Times New Roman" w:hAnsi="Times New Roman"/>
          <w:b/>
          <w:i/>
          <w:iCs/>
          <w:color w:val="00B050"/>
          <w:kern w:val="2"/>
          <w:szCs w:val="22"/>
          <w:lang w:eastAsia="ar-SA"/>
        </w:rPr>
        <w:br/>
      </w:r>
      <w:r w:rsidRPr="0015271E">
        <w:rPr>
          <w:rFonts w:ascii="Times New Roman" w:hAnsi="Times New Roman"/>
          <w:b/>
          <w:i/>
          <w:iCs/>
          <w:color w:val="00B050"/>
          <w:kern w:val="2"/>
          <w:szCs w:val="22"/>
          <w:lang w:eastAsia="ar-SA"/>
        </w:rPr>
        <w:t>z budżetu Samorządu Województwa Świętokrzyskiego</w:t>
      </w:r>
    </w:p>
    <w:p w14:paraId="2335034A" w14:textId="77777777" w:rsidR="0015271E" w:rsidRPr="0015271E" w:rsidRDefault="0015271E" w:rsidP="00F50EFE">
      <w:pPr>
        <w:pStyle w:val="Akapitzlist"/>
        <w:tabs>
          <w:tab w:val="num" w:pos="0"/>
        </w:tabs>
        <w:ind w:left="0"/>
        <w:jc w:val="both"/>
        <w:rPr>
          <w:rFonts w:ascii="Times New Roman" w:hAnsi="Times New Roman"/>
          <w:b/>
          <w:i/>
          <w:iCs/>
          <w:color w:val="00B050"/>
          <w:kern w:val="2"/>
          <w:szCs w:val="22"/>
          <w:lang w:eastAsia="ar-SA"/>
        </w:rPr>
      </w:pPr>
    </w:p>
    <w:bookmarkEnd w:id="1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09CCC5D2" w14:textId="7FDE6F2C" w:rsidR="005B4926" w:rsidRPr="00DD1D49" w:rsidRDefault="008B48A4" w:rsidP="00DD1D49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eastAsia="Calibri" w:hAnsi="Times New Roman"/>
          <w:iCs/>
          <w:spacing w:val="-8"/>
          <w:szCs w:val="22"/>
        </w:rPr>
      </w:pPr>
      <w:r w:rsidRPr="00DD1D49">
        <w:rPr>
          <w:rFonts w:ascii="Times New Roman" w:eastAsia="Calibri" w:hAnsi="Times New Roman"/>
          <w:iCs/>
          <w:spacing w:val="-8"/>
          <w:szCs w:val="22"/>
        </w:rPr>
        <w:t xml:space="preserve">Wykonawca przyjmuje do realizacji zamówienie na dostawę fabrycznie nowego, nieużywanego, </w:t>
      </w:r>
      <w:r w:rsidR="005638D9" w:rsidRPr="00DD1D49">
        <w:rPr>
          <w:rFonts w:ascii="Times New Roman" w:eastAsia="Calibri" w:hAnsi="Times New Roman"/>
          <w:iCs/>
          <w:spacing w:val="-8"/>
          <w:szCs w:val="22"/>
        </w:rPr>
        <w:br/>
      </w:r>
      <w:r w:rsidRPr="00DD1D49">
        <w:rPr>
          <w:rFonts w:ascii="Times New Roman" w:eastAsia="Calibri" w:hAnsi="Times New Roman"/>
          <w:iCs/>
          <w:spacing w:val="-8"/>
          <w:szCs w:val="22"/>
        </w:rPr>
        <w:t>nie rekondycjonowanego, oznakowanego zgodnie z obowiązującymi pr</w:t>
      </w:r>
      <w:r w:rsidR="00AB1AD6" w:rsidRPr="00DD1D49">
        <w:rPr>
          <w:rFonts w:ascii="Times New Roman" w:eastAsia="Calibri" w:hAnsi="Times New Roman"/>
          <w:iCs/>
          <w:spacing w:val="-8"/>
          <w:szCs w:val="22"/>
        </w:rPr>
        <w:t xml:space="preserve">zepisami prawa asortymentu </w:t>
      </w:r>
      <w:r w:rsidR="005638D9" w:rsidRPr="00DD1D49">
        <w:rPr>
          <w:rFonts w:ascii="Times New Roman" w:eastAsia="Calibri" w:hAnsi="Times New Roman"/>
          <w:iCs/>
          <w:spacing w:val="-8"/>
          <w:szCs w:val="22"/>
        </w:rPr>
        <w:br/>
      </w:r>
      <w:r w:rsidR="00AB1AD6" w:rsidRPr="00DD1D49">
        <w:rPr>
          <w:rFonts w:ascii="Times New Roman" w:eastAsia="Calibri" w:hAnsi="Times New Roman"/>
          <w:iCs/>
          <w:spacing w:val="-8"/>
          <w:szCs w:val="22"/>
        </w:rPr>
        <w:t>tj</w:t>
      </w:r>
      <w:r w:rsidR="005B4926" w:rsidRPr="00DD1D49">
        <w:rPr>
          <w:rFonts w:ascii="Times New Roman" w:eastAsia="Calibri" w:hAnsi="Times New Roman"/>
          <w:iCs/>
          <w:spacing w:val="-8"/>
          <w:szCs w:val="22"/>
        </w:rPr>
        <w:t>.:</w:t>
      </w:r>
    </w:p>
    <w:p w14:paraId="0EA10FA8" w14:textId="6404FB4C" w:rsidR="00767CB5" w:rsidRPr="00DD1D49" w:rsidRDefault="00767CB5">
      <w:pPr>
        <w:pStyle w:val="Akapitzlist"/>
        <w:numPr>
          <w:ilvl w:val="0"/>
          <w:numId w:val="31"/>
        </w:numPr>
        <w:ind w:left="426"/>
        <w:jc w:val="both"/>
        <w:rPr>
          <w:rFonts w:ascii="Times New Roman" w:eastAsia="Calibri" w:hAnsi="Times New Roman"/>
          <w:bCs/>
          <w:iCs/>
          <w:spacing w:val="-8"/>
          <w:szCs w:val="22"/>
        </w:rPr>
      </w:pPr>
      <w:r w:rsidRPr="00DD1D49">
        <w:rPr>
          <w:rFonts w:ascii="Times New Roman" w:eastAsia="Calibri" w:hAnsi="Times New Roman"/>
          <w:iCs/>
          <w:spacing w:val="-8"/>
          <w:szCs w:val="22"/>
        </w:rPr>
        <w:t>Karetka typu A2/B – 1 kpl.,</w:t>
      </w:r>
      <w:r w:rsidR="00DE29CD" w:rsidRPr="00DD1D49">
        <w:rPr>
          <w:rFonts w:ascii="Times New Roman" w:eastAsia="Calibri" w:hAnsi="Times New Roman"/>
          <w:iCs/>
          <w:spacing w:val="-8"/>
          <w:szCs w:val="22"/>
        </w:rPr>
        <w:t xml:space="preserve"> </w:t>
      </w:r>
      <w:r w:rsidR="00DE29CD" w:rsidRPr="00DD1D49">
        <w:rPr>
          <w:rFonts w:ascii="Times New Roman" w:hAnsi="Times New Roman"/>
          <w:bCs/>
          <w:iCs/>
          <w:szCs w:val="22"/>
        </w:rPr>
        <w:t>typ………………</w:t>
      </w:r>
      <w:r w:rsidR="00DE29CD" w:rsidRPr="00DD1D49">
        <w:rPr>
          <w:rFonts w:ascii="Times New Roman" w:hAnsi="Times New Roman"/>
          <w:bCs/>
          <w:iCs/>
          <w:szCs w:val="22"/>
        </w:rPr>
        <w:t>.</w:t>
      </w:r>
      <w:r w:rsidR="00DE29CD" w:rsidRPr="00DD1D49">
        <w:rPr>
          <w:rFonts w:ascii="Times New Roman" w:hAnsi="Times New Roman"/>
          <w:bCs/>
          <w:iCs/>
          <w:szCs w:val="22"/>
        </w:rPr>
        <w:t>model…………</w:t>
      </w:r>
      <w:r w:rsidR="00577EA0">
        <w:rPr>
          <w:rFonts w:ascii="Times New Roman" w:hAnsi="Times New Roman"/>
          <w:bCs/>
          <w:iCs/>
          <w:szCs w:val="22"/>
        </w:rPr>
        <w:t>,</w:t>
      </w:r>
    </w:p>
    <w:p w14:paraId="45A6530F" w14:textId="408C5E28" w:rsidR="00767CB5" w:rsidRPr="00DD1D49" w:rsidRDefault="00767CB5">
      <w:pPr>
        <w:pStyle w:val="Akapitzlist"/>
        <w:numPr>
          <w:ilvl w:val="0"/>
          <w:numId w:val="31"/>
        </w:numPr>
        <w:ind w:left="426"/>
        <w:jc w:val="both"/>
        <w:rPr>
          <w:rFonts w:ascii="Times New Roman" w:eastAsia="Calibri" w:hAnsi="Times New Roman"/>
          <w:bCs/>
          <w:iCs/>
          <w:spacing w:val="-8"/>
          <w:szCs w:val="22"/>
        </w:rPr>
      </w:pPr>
      <w:r w:rsidRPr="00DD1D49">
        <w:rPr>
          <w:rFonts w:ascii="Times New Roman" w:hAnsi="Times New Roman"/>
          <w:bCs/>
          <w:iCs/>
          <w:color w:val="000000"/>
          <w:szCs w:val="22"/>
        </w:rPr>
        <w:t xml:space="preserve">Nosze wielozadaniowe </w:t>
      </w:r>
      <w:r w:rsidRPr="00DD1D49">
        <w:rPr>
          <w:rFonts w:ascii="Times New Roman" w:eastAsia="Calibri" w:hAnsi="Times New Roman"/>
          <w:bCs/>
          <w:iCs/>
          <w:spacing w:val="-8"/>
          <w:szCs w:val="22"/>
        </w:rPr>
        <w:t>– 1 kpl.,</w:t>
      </w:r>
      <w:r w:rsidR="00DE29CD" w:rsidRPr="00DD1D49">
        <w:rPr>
          <w:rFonts w:ascii="Times New Roman" w:hAnsi="Times New Roman"/>
          <w:bCs/>
          <w:iCs/>
          <w:szCs w:val="22"/>
        </w:rPr>
        <w:t xml:space="preserve"> </w:t>
      </w:r>
      <w:r w:rsidR="00DE29CD" w:rsidRPr="00DD1D49">
        <w:rPr>
          <w:rFonts w:ascii="Times New Roman" w:hAnsi="Times New Roman"/>
          <w:bCs/>
          <w:iCs/>
          <w:szCs w:val="22"/>
        </w:rPr>
        <w:t>typ…………model…………</w:t>
      </w:r>
      <w:r w:rsidR="00577EA0">
        <w:rPr>
          <w:rFonts w:ascii="Times New Roman" w:hAnsi="Times New Roman"/>
          <w:bCs/>
          <w:iCs/>
          <w:szCs w:val="22"/>
        </w:rPr>
        <w:t>,</w:t>
      </w:r>
    </w:p>
    <w:p w14:paraId="14A2739E" w14:textId="5D988DFF" w:rsidR="00767CB5" w:rsidRPr="00DD1D49" w:rsidRDefault="00767CB5">
      <w:pPr>
        <w:pStyle w:val="Akapitzlist"/>
        <w:numPr>
          <w:ilvl w:val="0"/>
          <w:numId w:val="31"/>
        </w:numPr>
        <w:ind w:left="426"/>
        <w:jc w:val="both"/>
        <w:rPr>
          <w:rFonts w:ascii="Times New Roman" w:eastAsia="Calibri" w:hAnsi="Times New Roman"/>
          <w:bCs/>
          <w:iCs/>
          <w:spacing w:val="-8"/>
          <w:szCs w:val="22"/>
        </w:rPr>
      </w:pPr>
      <w:r w:rsidRPr="00DD1D49">
        <w:rPr>
          <w:rFonts w:ascii="Times New Roman" w:hAnsi="Times New Roman"/>
          <w:bCs/>
          <w:iCs/>
          <w:color w:val="000000"/>
          <w:szCs w:val="22"/>
        </w:rPr>
        <w:t xml:space="preserve">Fotel kardiologiczny </w:t>
      </w:r>
      <w:r w:rsidRPr="00DD1D49">
        <w:rPr>
          <w:rFonts w:ascii="Times New Roman" w:eastAsia="Calibri" w:hAnsi="Times New Roman"/>
          <w:bCs/>
          <w:iCs/>
          <w:spacing w:val="-8"/>
          <w:szCs w:val="22"/>
        </w:rPr>
        <w:t>– 1 kpl.,</w:t>
      </w:r>
      <w:r w:rsidR="00DE29CD" w:rsidRPr="00DD1D49">
        <w:rPr>
          <w:rFonts w:ascii="Times New Roman" w:hAnsi="Times New Roman"/>
          <w:bCs/>
          <w:iCs/>
          <w:szCs w:val="22"/>
        </w:rPr>
        <w:t xml:space="preserve"> </w:t>
      </w:r>
      <w:r w:rsidR="00DE29CD" w:rsidRPr="00DD1D49">
        <w:rPr>
          <w:rFonts w:ascii="Times New Roman" w:hAnsi="Times New Roman"/>
          <w:bCs/>
          <w:iCs/>
          <w:szCs w:val="22"/>
        </w:rPr>
        <w:t>typ…………</w:t>
      </w:r>
      <w:r w:rsidR="00DE29CD" w:rsidRPr="00DD1D49">
        <w:rPr>
          <w:rFonts w:ascii="Times New Roman" w:hAnsi="Times New Roman"/>
          <w:bCs/>
          <w:iCs/>
          <w:szCs w:val="22"/>
        </w:rPr>
        <w:t>…</w:t>
      </w:r>
      <w:r w:rsidR="00DE29CD" w:rsidRPr="00DD1D49">
        <w:rPr>
          <w:rFonts w:ascii="Times New Roman" w:hAnsi="Times New Roman"/>
          <w:bCs/>
          <w:iCs/>
          <w:szCs w:val="22"/>
        </w:rPr>
        <w:t>model…………</w:t>
      </w:r>
      <w:r w:rsidR="00577EA0">
        <w:rPr>
          <w:rFonts w:ascii="Times New Roman" w:hAnsi="Times New Roman"/>
          <w:bCs/>
          <w:iCs/>
          <w:szCs w:val="22"/>
        </w:rPr>
        <w:t>,</w:t>
      </w:r>
    </w:p>
    <w:p w14:paraId="6AFA45EF" w14:textId="7B7549AE" w:rsidR="00767CB5" w:rsidRPr="00DD1D49" w:rsidRDefault="00767CB5">
      <w:pPr>
        <w:pStyle w:val="Akapitzlist"/>
        <w:numPr>
          <w:ilvl w:val="0"/>
          <w:numId w:val="31"/>
        </w:numPr>
        <w:ind w:left="426"/>
        <w:jc w:val="both"/>
        <w:rPr>
          <w:rFonts w:ascii="Times New Roman" w:eastAsia="Calibri" w:hAnsi="Times New Roman"/>
          <w:bCs/>
          <w:iCs/>
          <w:spacing w:val="-8"/>
          <w:szCs w:val="22"/>
        </w:rPr>
      </w:pPr>
      <w:r w:rsidRPr="00DD1D49">
        <w:rPr>
          <w:rFonts w:ascii="Times New Roman" w:hAnsi="Times New Roman"/>
          <w:bCs/>
          <w:iCs/>
          <w:color w:val="000000"/>
          <w:szCs w:val="22"/>
        </w:rPr>
        <w:t xml:space="preserve">Defibrylator </w:t>
      </w:r>
      <w:r w:rsidRPr="00DD1D49">
        <w:rPr>
          <w:rFonts w:ascii="Times New Roman" w:eastAsia="Calibri" w:hAnsi="Times New Roman"/>
          <w:bCs/>
          <w:iCs/>
          <w:spacing w:val="-8"/>
          <w:szCs w:val="22"/>
        </w:rPr>
        <w:t>– 1 kpl.,</w:t>
      </w:r>
      <w:r w:rsidR="00DE29CD" w:rsidRPr="00DD1D49">
        <w:rPr>
          <w:rFonts w:ascii="Times New Roman" w:hAnsi="Times New Roman"/>
          <w:bCs/>
          <w:iCs/>
          <w:szCs w:val="22"/>
        </w:rPr>
        <w:t xml:space="preserve"> </w:t>
      </w:r>
      <w:r w:rsidR="00DE29CD" w:rsidRPr="00DD1D49">
        <w:rPr>
          <w:rFonts w:ascii="Times New Roman" w:hAnsi="Times New Roman"/>
          <w:bCs/>
          <w:iCs/>
          <w:szCs w:val="22"/>
        </w:rPr>
        <w:t>typ…………………….model…………</w:t>
      </w:r>
      <w:r w:rsidR="00577EA0">
        <w:rPr>
          <w:rFonts w:ascii="Times New Roman" w:hAnsi="Times New Roman"/>
          <w:bCs/>
          <w:iCs/>
          <w:szCs w:val="22"/>
        </w:rPr>
        <w:t>,</w:t>
      </w:r>
    </w:p>
    <w:p w14:paraId="1EE83D0A" w14:textId="14F51876" w:rsidR="00DD1D49" w:rsidRDefault="00577EA0" w:rsidP="007902F9">
      <w:pPr>
        <w:ind w:left="142"/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D30FF4">
        <w:rPr>
          <w:sz w:val="22"/>
          <w:szCs w:val="22"/>
        </w:rPr>
        <w:t>dla potrzeb Wojewódzkiego Szpitala Zespolonego w Kielcach</w:t>
      </w:r>
      <w:r w:rsidRPr="00DD1D49">
        <w:rPr>
          <w:rFonts w:eastAsia="Calibri"/>
          <w:iCs/>
          <w:spacing w:val="-8"/>
          <w:sz w:val="22"/>
          <w:szCs w:val="22"/>
          <w:lang w:eastAsia="pl-PL"/>
        </w:rPr>
        <w:t xml:space="preserve"> </w:t>
      </w:r>
      <w:r>
        <w:rPr>
          <w:rFonts w:eastAsia="Calibri"/>
          <w:iCs/>
          <w:spacing w:val="-8"/>
          <w:sz w:val="22"/>
          <w:szCs w:val="22"/>
          <w:lang w:eastAsia="pl-PL"/>
        </w:rPr>
        <w:t xml:space="preserve">których </w:t>
      </w:r>
      <w:r w:rsidR="008B48A4" w:rsidRPr="00DD1D49">
        <w:rPr>
          <w:rFonts w:eastAsia="Calibri"/>
          <w:iCs/>
          <w:spacing w:val="-8"/>
          <w:sz w:val="22"/>
          <w:szCs w:val="22"/>
          <w:lang w:eastAsia="pl-PL"/>
        </w:rPr>
        <w:t>parametry i warunki techniczne w</w:t>
      </w:r>
      <w:r w:rsidR="00F43D91" w:rsidRPr="00DD1D49">
        <w:rPr>
          <w:rFonts w:eastAsia="Calibri"/>
          <w:iCs/>
          <w:spacing w:val="-8"/>
          <w:sz w:val="22"/>
          <w:szCs w:val="22"/>
          <w:lang w:eastAsia="pl-PL"/>
        </w:rPr>
        <w:t xml:space="preserve">yspecyfikowane </w:t>
      </w:r>
      <w:r w:rsidR="00C035FD" w:rsidRPr="00DD1D49">
        <w:rPr>
          <w:rFonts w:eastAsia="Calibri"/>
          <w:iCs/>
          <w:spacing w:val="-8"/>
          <w:sz w:val="22"/>
          <w:szCs w:val="22"/>
          <w:lang w:eastAsia="pl-PL"/>
        </w:rPr>
        <w:t xml:space="preserve">są </w:t>
      </w:r>
      <w:r w:rsidR="00F43D91" w:rsidRPr="00DD1D49">
        <w:rPr>
          <w:rFonts w:eastAsia="Calibri"/>
          <w:iCs/>
          <w:spacing w:val="-8"/>
          <w:sz w:val="22"/>
          <w:szCs w:val="22"/>
          <w:lang w:eastAsia="pl-PL"/>
        </w:rPr>
        <w:t xml:space="preserve">w </w:t>
      </w:r>
      <w:r w:rsidR="00E61F57" w:rsidRPr="00DD1D49">
        <w:rPr>
          <w:i/>
          <w:iCs/>
          <w:sz w:val="22"/>
          <w:szCs w:val="22"/>
        </w:rPr>
        <w:t>załączniku nr …</w:t>
      </w:r>
      <w:r w:rsidR="00E61F57" w:rsidRPr="002A3701">
        <w:rPr>
          <w:i/>
          <w:iCs/>
          <w:sz w:val="22"/>
          <w:szCs w:val="22"/>
        </w:rPr>
        <w:t xml:space="preserve"> do umowy –</w:t>
      </w:r>
      <w:r w:rsidR="00E61F57" w:rsidRPr="002A3701">
        <w:rPr>
          <w:color w:val="FF0000"/>
          <w:sz w:val="22"/>
          <w:szCs w:val="22"/>
        </w:rPr>
        <w:t xml:space="preserve"> </w:t>
      </w:r>
      <w:r w:rsidR="00E61F57">
        <w:rPr>
          <w:i/>
          <w:color w:val="000000" w:themeColor="text1"/>
          <w:sz w:val="22"/>
          <w:szCs w:val="22"/>
        </w:rPr>
        <w:t>W</w:t>
      </w:r>
      <w:r w:rsidR="00E61F57" w:rsidRPr="005060BA">
        <w:rPr>
          <w:i/>
          <w:color w:val="000000" w:themeColor="text1"/>
          <w:sz w:val="22"/>
          <w:szCs w:val="22"/>
        </w:rPr>
        <w:t>ymagane minimalne parametry techniczno-funkcjonalne</w:t>
      </w:r>
      <w:r w:rsidR="00E61F57">
        <w:rPr>
          <w:i/>
          <w:color w:val="000000" w:themeColor="text1"/>
          <w:sz w:val="22"/>
          <w:szCs w:val="22"/>
        </w:rPr>
        <w:t>,</w:t>
      </w:r>
      <w:r w:rsidR="00C035FD">
        <w:rPr>
          <w:i/>
          <w:color w:val="000000" w:themeColor="text1"/>
          <w:sz w:val="22"/>
          <w:szCs w:val="22"/>
        </w:rPr>
        <w:t xml:space="preserve"> </w:t>
      </w:r>
      <w:r w:rsidR="008B48A4" w:rsidRPr="002A3701">
        <w:rPr>
          <w:rFonts w:eastAsia="Calibri"/>
          <w:iCs/>
          <w:spacing w:val="-8"/>
          <w:sz w:val="22"/>
          <w:szCs w:val="22"/>
          <w:lang w:eastAsia="pl-PL"/>
        </w:rPr>
        <w:t>który stanowi integralną część niniejszej</w:t>
      </w:r>
      <w:r w:rsidR="00C035FD">
        <w:rPr>
          <w:rFonts w:eastAsia="Calibri"/>
          <w:iCs/>
          <w:spacing w:val="-8"/>
          <w:sz w:val="22"/>
          <w:szCs w:val="22"/>
          <w:lang w:eastAsia="pl-PL"/>
        </w:rPr>
        <w:t xml:space="preserve"> </w:t>
      </w:r>
      <w:r w:rsidR="008B48A4" w:rsidRPr="002A3701">
        <w:rPr>
          <w:rFonts w:eastAsia="Calibri"/>
          <w:iCs/>
          <w:spacing w:val="-8"/>
          <w:sz w:val="22"/>
          <w:szCs w:val="22"/>
          <w:lang w:eastAsia="pl-PL"/>
        </w:rPr>
        <w:t>umowy.</w:t>
      </w:r>
    </w:p>
    <w:p w14:paraId="021C3777" w14:textId="041A44B8" w:rsidR="00DD1D49" w:rsidRPr="00577EA0" w:rsidRDefault="00DD1D49" w:rsidP="00D647E4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eastAsia="Calibri" w:hAnsi="Times New Roman"/>
          <w:iCs/>
          <w:spacing w:val="-8"/>
          <w:szCs w:val="22"/>
        </w:rPr>
      </w:pPr>
      <w:r w:rsidRPr="00D647E4">
        <w:rPr>
          <w:rFonts w:ascii="Times New Roman" w:hAnsi="Times New Roman"/>
          <w:spacing w:val="-2"/>
          <w:szCs w:val="22"/>
        </w:rPr>
        <w:t xml:space="preserve">Wykonawca zobowiązuje się do przekazania Zamawiającemu przedmiotu umowy wykonanego </w:t>
      </w:r>
      <w:r w:rsidR="00D647E4">
        <w:rPr>
          <w:rFonts w:ascii="Times New Roman" w:hAnsi="Times New Roman"/>
          <w:spacing w:val="-2"/>
          <w:szCs w:val="22"/>
        </w:rPr>
        <w:br/>
      </w:r>
      <w:r w:rsidRPr="00D647E4">
        <w:rPr>
          <w:rFonts w:ascii="Times New Roman" w:hAnsi="Times New Roman"/>
          <w:spacing w:val="-2"/>
          <w:szCs w:val="22"/>
        </w:rPr>
        <w:t>zgodnie z :</w:t>
      </w:r>
    </w:p>
    <w:p w14:paraId="4A584B4A" w14:textId="77777777" w:rsidR="00577EA0" w:rsidRPr="00D647E4" w:rsidRDefault="00577EA0" w:rsidP="00577EA0">
      <w:pPr>
        <w:pStyle w:val="Akapitzlist"/>
        <w:ind w:left="142"/>
        <w:jc w:val="both"/>
        <w:rPr>
          <w:rFonts w:ascii="Times New Roman" w:eastAsia="Calibri" w:hAnsi="Times New Roman"/>
          <w:iCs/>
          <w:spacing w:val="-8"/>
          <w:szCs w:val="22"/>
        </w:rPr>
      </w:pPr>
    </w:p>
    <w:p w14:paraId="0F886EBB" w14:textId="77777777" w:rsidR="00DD1D49" w:rsidRPr="00B743E1" w:rsidRDefault="00DD1D49" w:rsidP="00D647E4">
      <w:pPr>
        <w:numPr>
          <w:ilvl w:val="0"/>
          <w:numId w:val="36"/>
        </w:numPr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B743E1">
        <w:rPr>
          <w:sz w:val="22"/>
          <w:szCs w:val="22"/>
        </w:rPr>
        <w:lastRenderedPageBreak/>
        <w:t>warunkami określonymi w niniejszej umowie,</w:t>
      </w:r>
    </w:p>
    <w:p w14:paraId="000CACA5" w14:textId="77777777" w:rsidR="00DD1D49" w:rsidRPr="00B743E1" w:rsidRDefault="00DD1D49" w:rsidP="00D647E4">
      <w:pPr>
        <w:numPr>
          <w:ilvl w:val="0"/>
          <w:numId w:val="36"/>
        </w:numPr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B743E1">
        <w:rPr>
          <w:sz w:val="22"/>
          <w:szCs w:val="22"/>
        </w:rPr>
        <w:t>warunkami wynikającymi z ustawy z 20 czerwca 1997r Prawo o ruchu drogowym (tekst jedn. Dz.U 2023 poz. 1047),</w:t>
      </w:r>
    </w:p>
    <w:p w14:paraId="0147DC9C" w14:textId="77777777" w:rsidR="00DD1D49" w:rsidRPr="007902F9" w:rsidRDefault="00DD1D49" w:rsidP="00D647E4">
      <w:pPr>
        <w:numPr>
          <w:ilvl w:val="0"/>
          <w:numId w:val="36"/>
        </w:numPr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7902F9">
        <w:rPr>
          <w:sz w:val="22"/>
          <w:szCs w:val="22"/>
        </w:rPr>
        <w:t>wymaganiami wynikającymi z obowiązujących Polskich Norm przenoszących Europejskie Normy i aprobat technicznych,</w:t>
      </w:r>
    </w:p>
    <w:p w14:paraId="3CE6F5A9" w14:textId="3E097D24" w:rsidR="00DD1D49" w:rsidRDefault="00DD1D49" w:rsidP="00D647E4">
      <w:pPr>
        <w:numPr>
          <w:ilvl w:val="0"/>
          <w:numId w:val="36"/>
        </w:numPr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B743E1">
        <w:rPr>
          <w:sz w:val="22"/>
          <w:szCs w:val="22"/>
        </w:rPr>
        <w:t>zasadami rzetelnej wiedzy technicznej i ustalonymi zwyczajami</w:t>
      </w:r>
      <w:r w:rsidR="007902F9">
        <w:rPr>
          <w:sz w:val="22"/>
          <w:szCs w:val="22"/>
        </w:rPr>
        <w:t>,</w:t>
      </w:r>
    </w:p>
    <w:p w14:paraId="036B233E" w14:textId="77777777" w:rsidR="00DD1D49" w:rsidRPr="00B743E1" w:rsidRDefault="00DD1D49" w:rsidP="00D647E4">
      <w:pPr>
        <w:numPr>
          <w:ilvl w:val="0"/>
          <w:numId w:val="36"/>
        </w:numPr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wymogami określonymi w </w:t>
      </w:r>
      <w:r w:rsidRPr="00D30FF4">
        <w:rPr>
          <w:sz w:val="22"/>
          <w:szCs w:val="22"/>
        </w:rPr>
        <w:t>załączniku nr 1 – opis przedmiotu zamówienia, który stanowi integralną część niniejszej umowy</w:t>
      </w:r>
    </w:p>
    <w:p w14:paraId="37051FFE" w14:textId="77777777" w:rsidR="00F84DFB" w:rsidRPr="00E07E5D" w:rsidRDefault="00F84DFB" w:rsidP="00E07E5D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</w:p>
    <w:p w14:paraId="3CD9DFE0" w14:textId="72F6323D" w:rsidR="008B48A4" w:rsidRPr="002A3701" w:rsidRDefault="008B48A4" w:rsidP="00CA4473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483DA167" w:rsidR="008B48A4" w:rsidRPr="002A3701" w:rsidRDefault="008B48A4">
      <w:pPr>
        <w:pStyle w:val="WW-Domylnie"/>
        <w:numPr>
          <w:ilvl w:val="0"/>
          <w:numId w:val="1"/>
        </w:numPr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Strony ustalają, że dostawa oraz </w:t>
      </w:r>
      <w:r w:rsidR="008A737B">
        <w:rPr>
          <w:sz w:val="22"/>
          <w:szCs w:val="22"/>
        </w:rPr>
        <w:t>uruchomienie</w:t>
      </w:r>
      <w:r w:rsidRPr="002A3701">
        <w:rPr>
          <w:sz w:val="22"/>
          <w:szCs w:val="22"/>
        </w:rPr>
        <w:t xml:space="preserve"> przedmiotu umowy nastąpi w terminie do </w:t>
      </w:r>
      <w:r w:rsidRPr="002A3701">
        <w:rPr>
          <w:b/>
          <w:sz w:val="22"/>
          <w:szCs w:val="22"/>
        </w:rPr>
        <w:t xml:space="preserve">….. </w:t>
      </w:r>
      <w:r w:rsidR="00F93A33" w:rsidRPr="002A3701">
        <w:rPr>
          <w:b/>
          <w:sz w:val="22"/>
          <w:szCs w:val="22"/>
        </w:rPr>
        <w:t>dni kalendarzowych</w:t>
      </w:r>
      <w:r w:rsidR="00AD7EB7">
        <w:rPr>
          <w:b/>
          <w:sz w:val="22"/>
          <w:szCs w:val="22"/>
        </w:rPr>
        <w:t xml:space="preserve"> </w:t>
      </w:r>
      <w:r w:rsidR="00AD7EB7" w:rsidRPr="00AD7EB7">
        <w:rPr>
          <w:color w:val="00B050"/>
          <w:sz w:val="22"/>
          <w:szCs w:val="22"/>
        </w:rPr>
        <w:t>(kryterium oceny ofert)</w:t>
      </w:r>
      <w:r w:rsidRPr="00AD7EB7">
        <w:rPr>
          <w:b/>
          <w:color w:val="00B050"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02E4215E" w14:textId="35A41948" w:rsidR="00E86860" w:rsidRPr="00E86860" w:rsidRDefault="00C26C90">
      <w:pPr>
        <w:pStyle w:val="WW-Domylnie"/>
        <w:numPr>
          <w:ilvl w:val="0"/>
          <w:numId w:val="1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C26C90">
        <w:rPr>
          <w:sz w:val="22"/>
          <w:szCs w:val="22"/>
        </w:rPr>
        <w:t>Wykonawca zobowiązany jest powiadomić Zamawiającego o terminie wydania przedmiotu umowy na 3 dni wcześniej</w:t>
      </w:r>
      <w:r w:rsidR="00E86860" w:rsidRPr="008A43DA">
        <w:rPr>
          <w:sz w:val="22"/>
          <w:szCs w:val="22"/>
        </w:rPr>
        <w:t>.</w:t>
      </w:r>
    </w:p>
    <w:p w14:paraId="5107D605" w14:textId="77777777" w:rsidR="00C26C90" w:rsidRDefault="008B48A4">
      <w:pPr>
        <w:pStyle w:val="WW-Domylnie"/>
        <w:numPr>
          <w:ilvl w:val="0"/>
          <w:numId w:val="1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2A3701">
        <w:rPr>
          <w:sz w:val="22"/>
          <w:szCs w:val="22"/>
        </w:rPr>
        <w:t xml:space="preserve">Za dzień zakończenia dostawy uważa się dzień podpisania przez obie strony protokołu bezusterkowego odbioru urządzeń w konfiguracji/zestawieniu wskazanym w </w:t>
      </w:r>
      <w:r w:rsidR="00F43D91">
        <w:rPr>
          <w:i/>
          <w:iCs/>
          <w:sz w:val="22"/>
          <w:szCs w:val="22"/>
        </w:rPr>
        <w:t>załączniku nr …</w:t>
      </w:r>
      <w:r w:rsidRPr="002A3701">
        <w:rPr>
          <w:i/>
          <w:iCs/>
          <w:sz w:val="22"/>
          <w:szCs w:val="22"/>
        </w:rPr>
        <w:t xml:space="preserve"> do umowy –</w:t>
      </w:r>
      <w:bookmarkStart w:id="2" w:name="_Hlk64632272"/>
      <w:r w:rsidRPr="002A3701">
        <w:rPr>
          <w:color w:val="FF0000"/>
          <w:sz w:val="22"/>
          <w:szCs w:val="22"/>
        </w:rPr>
        <w:t xml:space="preserve"> </w:t>
      </w:r>
      <w:r w:rsidR="005060BA">
        <w:rPr>
          <w:i/>
          <w:color w:val="000000" w:themeColor="text1"/>
          <w:sz w:val="22"/>
          <w:szCs w:val="22"/>
        </w:rPr>
        <w:t>W</w:t>
      </w:r>
      <w:r w:rsidR="005060BA" w:rsidRPr="005060BA">
        <w:rPr>
          <w:i/>
          <w:color w:val="000000" w:themeColor="text1"/>
          <w:sz w:val="22"/>
          <w:szCs w:val="22"/>
        </w:rPr>
        <w:t>ymagane minimalne parametry techniczno-funkcjonalne</w:t>
      </w:r>
      <w:r w:rsidRPr="002A3701">
        <w:rPr>
          <w:i/>
          <w:color w:val="000000" w:themeColor="text1"/>
          <w:sz w:val="22"/>
          <w:szCs w:val="22"/>
        </w:rPr>
        <w:t>.</w:t>
      </w:r>
    </w:p>
    <w:p w14:paraId="4A44FB04" w14:textId="606D3EA0" w:rsidR="00C26C90" w:rsidRPr="00C26C90" w:rsidRDefault="00C26C90">
      <w:pPr>
        <w:pStyle w:val="WW-Domylnie"/>
        <w:numPr>
          <w:ilvl w:val="0"/>
          <w:numId w:val="1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C26C90">
        <w:rPr>
          <w:sz w:val="22"/>
          <w:szCs w:val="22"/>
        </w:rPr>
        <w:t xml:space="preserve">Wraz z pojazdem Wykonawca przekaże schemat instalacji elektrycznej ambulansu po wykonaniu zabudowy przedziału medycznego ( tzw. </w:t>
      </w:r>
      <w:r w:rsidR="00AE6E7B">
        <w:rPr>
          <w:sz w:val="22"/>
          <w:szCs w:val="22"/>
        </w:rPr>
        <w:t>p</w:t>
      </w:r>
      <w:r w:rsidRPr="00C26C90">
        <w:rPr>
          <w:sz w:val="22"/>
          <w:szCs w:val="22"/>
        </w:rPr>
        <w:t>owykonawczy).</w:t>
      </w:r>
    </w:p>
    <w:bookmarkEnd w:id="2"/>
    <w:p w14:paraId="67F801B4" w14:textId="77777777" w:rsidR="00E86860" w:rsidRDefault="00E86860" w:rsidP="00E86860">
      <w:pPr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51AD131A" w14:textId="77777777" w:rsidR="00C6646E" w:rsidRDefault="005D08E8">
      <w:pPr>
        <w:pStyle w:val="Sowowa"/>
        <w:numPr>
          <w:ilvl w:val="0"/>
          <w:numId w:val="2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5D08E8">
        <w:rPr>
          <w:sz w:val="22"/>
          <w:szCs w:val="22"/>
          <w:lang w:eastAsia="ar-SA"/>
        </w:rPr>
        <w:t xml:space="preserve">Wykonawca oświadcza, że zaoferowane przez niego urządzenia, będące przedmiotem umowy spełniają właściwe normy oraz posiadają niezbędne dokumenty dopuszczające do obrotu </w:t>
      </w:r>
      <w:r>
        <w:rPr>
          <w:sz w:val="22"/>
          <w:szCs w:val="22"/>
          <w:lang w:eastAsia="ar-SA"/>
        </w:rPr>
        <w:br/>
      </w:r>
      <w:r w:rsidRPr="005D08E8">
        <w:rPr>
          <w:sz w:val="22"/>
          <w:szCs w:val="22"/>
          <w:lang w:eastAsia="ar-SA"/>
        </w:rPr>
        <w:t>i użytkowania na terenie Rzeczpospolitej Polskie</w:t>
      </w:r>
      <w:r w:rsidR="003A4804">
        <w:rPr>
          <w:sz w:val="22"/>
          <w:szCs w:val="22"/>
          <w:lang w:eastAsia="ar-SA"/>
        </w:rPr>
        <w:t xml:space="preserve">j. </w:t>
      </w:r>
    </w:p>
    <w:p w14:paraId="4A1E754D" w14:textId="0D86EACF" w:rsidR="00194BBC" w:rsidRPr="00194BBC" w:rsidRDefault="00194BBC">
      <w:pPr>
        <w:pStyle w:val="Sowowa"/>
        <w:numPr>
          <w:ilvl w:val="0"/>
          <w:numId w:val="2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194BBC">
        <w:rPr>
          <w:sz w:val="22"/>
          <w:szCs w:val="22"/>
        </w:rPr>
        <w:t>Dostarczony pojazd oraz zabudowa medyczna winie być fabrycznie nowe i nieużywane, bez defektów, błędów konstrukcyjnych, wykonawczych i innych wad technicznych, które mogłyby się ujawnić podczas jego użytkowania.</w:t>
      </w:r>
    </w:p>
    <w:p w14:paraId="63B3672F" w14:textId="7691956D" w:rsidR="00DE7214" w:rsidRDefault="002202E4">
      <w:pPr>
        <w:pStyle w:val="Sowowa"/>
        <w:numPr>
          <w:ilvl w:val="0"/>
          <w:numId w:val="2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202E4">
        <w:rPr>
          <w:sz w:val="22"/>
          <w:szCs w:val="22"/>
        </w:rPr>
        <w:t xml:space="preserve">Wykonawca oświadcza, że </w:t>
      </w:r>
      <w:r w:rsidR="001E04E1">
        <w:rPr>
          <w:sz w:val="22"/>
          <w:szCs w:val="22"/>
        </w:rPr>
        <w:t>pojazd i</w:t>
      </w:r>
      <w:r>
        <w:rPr>
          <w:sz w:val="22"/>
          <w:szCs w:val="22"/>
        </w:rPr>
        <w:t xml:space="preserve"> urządzenia</w:t>
      </w:r>
      <w:r w:rsidRPr="002202E4">
        <w:rPr>
          <w:sz w:val="22"/>
          <w:szCs w:val="22"/>
        </w:rPr>
        <w:t xml:space="preserve"> będąc</w:t>
      </w:r>
      <w:r>
        <w:rPr>
          <w:sz w:val="22"/>
          <w:szCs w:val="22"/>
        </w:rPr>
        <w:t>e</w:t>
      </w:r>
      <w:r w:rsidRPr="002202E4">
        <w:rPr>
          <w:sz w:val="22"/>
          <w:szCs w:val="22"/>
        </w:rPr>
        <w:t xml:space="preserve"> przedmiotem umowy nie są obciążone jakimikolwiek prawami osób trzecich oraz należnościami na rzecz Skarbu Państwa z tytułu ich sprowadzenia na polski obszar celny</w:t>
      </w:r>
      <w:r>
        <w:rPr>
          <w:sz w:val="22"/>
          <w:szCs w:val="22"/>
        </w:rPr>
        <w:t>.</w:t>
      </w:r>
    </w:p>
    <w:p w14:paraId="1090D6A1" w14:textId="044989BD" w:rsidR="00783BE6" w:rsidRPr="00DE7214" w:rsidRDefault="00456C0F">
      <w:pPr>
        <w:pStyle w:val="Sowowa"/>
        <w:numPr>
          <w:ilvl w:val="0"/>
          <w:numId w:val="2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202E4">
        <w:rPr>
          <w:sz w:val="22"/>
          <w:szCs w:val="22"/>
        </w:rPr>
        <w:t xml:space="preserve">Wykonawca oświadcza, że </w:t>
      </w:r>
      <w:r w:rsidR="00943A92">
        <w:rPr>
          <w:sz w:val="22"/>
          <w:szCs w:val="22"/>
        </w:rPr>
        <w:t>przedmiot umowy</w:t>
      </w:r>
      <w:r w:rsidR="00783BE6" w:rsidRPr="00DE7214">
        <w:rPr>
          <w:sz w:val="22"/>
          <w:szCs w:val="22"/>
        </w:rPr>
        <w:t xml:space="preserve"> spełnia wymagania wynikające z ustawy z dnia 20 czerwca 1997</w:t>
      </w:r>
      <w:r w:rsidR="003F3897">
        <w:rPr>
          <w:sz w:val="22"/>
          <w:szCs w:val="22"/>
        </w:rPr>
        <w:t xml:space="preserve"> </w:t>
      </w:r>
      <w:r w:rsidR="00783BE6" w:rsidRPr="00DE7214">
        <w:rPr>
          <w:sz w:val="22"/>
          <w:szCs w:val="22"/>
        </w:rPr>
        <w:t>r</w:t>
      </w:r>
      <w:r w:rsidR="003F3897">
        <w:rPr>
          <w:sz w:val="22"/>
          <w:szCs w:val="22"/>
        </w:rPr>
        <w:t>.</w:t>
      </w:r>
      <w:r w:rsidR="00783BE6" w:rsidRPr="00DE7214">
        <w:rPr>
          <w:sz w:val="22"/>
          <w:szCs w:val="22"/>
        </w:rPr>
        <w:t xml:space="preserve"> - Prawo o ruchu drogowym (t.</w:t>
      </w:r>
      <w:r w:rsidR="00670F42">
        <w:rPr>
          <w:sz w:val="22"/>
          <w:szCs w:val="22"/>
        </w:rPr>
        <w:t xml:space="preserve"> </w:t>
      </w:r>
      <w:r w:rsidR="00783BE6" w:rsidRPr="00DE7214">
        <w:rPr>
          <w:sz w:val="22"/>
          <w:szCs w:val="22"/>
        </w:rPr>
        <w:t>j. Dz. U. z 2024 r. poz. 1251 z późn.zm)</w:t>
      </w:r>
      <w:r w:rsidR="00670F42">
        <w:rPr>
          <w:sz w:val="22"/>
          <w:szCs w:val="22"/>
        </w:rPr>
        <w:t>.</w:t>
      </w:r>
    </w:p>
    <w:p w14:paraId="2AC18DA9" w14:textId="4944EDB2" w:rsidR="00446760" w:rsidRDefault="00446760">
      <w:pPr>
        <w:pStyle w:val="Sowowa"/>
        <w:numPr>
          <w:ilvl w:val="0"/>
          <w:numId w:val="2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F16187">
        <w:rPr>
          <w:bCs/>
          <w:iCs/>
          <w:sz w:val="22"/>
          <w:szCs w:val="22"/>
        </w:rPr>
        <w:t>Wykonawca oświadcza, że zaoferowan</w:t>
      </w:r>
      <w:r w:rsidR="007D4BDB">
        <w:rPr>
          <w:bCs/>
          <w:iCs/>
          <w:sz w:val="22"/>
          <w:szCs w:val="22"/>
        </w:rPr>
        <w:t>e</w:t>
      </w:r>
      <w:r w:rsidRPr="00F16187">
        <w:rPr>
          <w:bCs/>
          <w:iCs/>
          <w:sz w:val="22"/>
          <w:szCs w:val="22"/>
        </w:rPr>
        <w:t xml:space="preserve"> przez niego </w:t>
      </w:r>
      <w:r w:rsidR="007D4BDB">
        <w:rPr>
          <w:bCs/>
          <w:iCs/>
          <w:sz w:val="22"/>
          <w:szCs w:val="22"/>
        </w:rPr>
        <w:t>wyposażenie medyczne</w:t>
      </w:r>
      <w:r w:rsidRPr="00F16187">
        <w:rPr>
          <w:bCs/>
          <w:iCs/>
          <w:sz w:val="22"/>
          <w:szCs w:val="22"/>
        </w:rPr>
        <w:t>, będąc</w:t>
      </w:r>
      <w:r w:rsidR="007D4BDB">
        <w:rPr>
          <w:bCs/>
          <w:iCs/>
          <w:sz w:val="22"/>
          <w:szCs w:val="22"/>
        </w:rPr>
        <w:t>e</w:t>
      </w:r>
      <w:r w:rsidRPr="00F16187">
        <w:rPr>
          <w:bCs/>
          <w:iCs/>
          <w:sz w:val="22"/>
          <w:szCs w:val="22"/>
        </w:rPr>
        <w:t xml:space="preserve"> przedmiotem umowy, posiada niezbędne dokumenty dopuszczające do obrotu i użytkowania jako wyrobu medycznego na terenie Rzeczpospolitej Polskiej, w myśl przepisów ustawy z dnia 7 kwietnia 2022 r. o wyrobach medycznych (t. j. Dz.U. z 2024 r., poz. 1620) oraz Rozporządzenia Parlamentu Europejskiego i Rady (UE) 2017/745 z dnia 5 kwietnia 2017 r. w sprawie wyrobów medycznych.</w:t>
      </w:r>
      <w:r w:rsidR="002C682A">
        <w:rPr>
          <w:rStyle w:val="Odwoanieprzypisudolnego"/>
          <w:bCs/>
          <w:iCs/>
          <w:sz w:val="22"/>
          <w:szCs w:val="22"/>
        </w:rPr>
        <w:footnoteReference w:id="1"/>
      </w:r>
    </w:p>
    <w:p w14:paraId="6FF64466" w14:textId="0DDE51A6" w:rsidR="008B48A4" w:rsidRDefault="008B48A4">
      <w:pPr>
        <w:pStyle w:val="Tekstpodstawowy"/>
        <w:widowControl w:val="0"/>
        <w:numPr>
          <w:ilvl w:val="0"/>
          <w:numId w:val="2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Wykonawca wraz z dostarczonym </w:t>
      </w:r>
      <w:r w:rsidR="00AF22DF">
        <w:rPr>
          <w:sz w:val="22"/>
          <w:szCs w:val="22"/>
        </w:rPr>
        <w:t>pojazdem</w:t>
      </w:r>
      <w:r w:rsidR="00F210E0">
        <w:rPr>
          <w:sz w:val="22"/>
          <w:szCs w:val="22"/>
        </w:rPr>
        <w:t xml:space="preserve"> skompletowanym</w:t>
      </w:r>
      <w:r w:rsidRPr="002A3701">
        <w:rPr>
          <w:sz w:val="22"/>
          <w:szCs w:val="22"/>
        </w:rPr>
        <w:t xml:space="preserve"> zobowiązany jest dostarczyć Zamawiającemu dokumenty zawierające informację niezbędne do jego prawidłowej eksploatacji, sporządzone w języku polskim, w tym w szczególności:</w:t>
      </w:r>
    </w:p>
    <w:p w14:paraId="71052AD0" w14:textId="6364CFF2" w:rsidR="00185446" w:rsidRDefault="00185446">
      <w:pPr>
        <w:pStyle w:val="Tekstpodstawowy"/>
        <w:widowControl w:val="0"/>
        <w:numPr>
          <w:ilvl w:val="0"/>
          <w:numId w:val="22"/>
        </w:numPr>
        <w:spacing w:after="0" w:line="240" w:lineRule="auto"/>
        <w:ind w:left="567"/>
        <w:jc w:val="both"/>
        <w:textAlignment w:val="auto"/>
        <w:rPr>
          <w:sz w:val="22"/>
          <w:szCs w:val="22"/>
        </w:rPr>
      </w:pPr>
      <w:r w:rsidRPr="00185446">
        <w:rPr>
          <w:sz w:val="22"/>
          <w:szCs w:val="22"/>
        </w:rPr>
        <w:t xml:space="preserve">instrukcję obsługi </w:t>
      </w:r>
      <w:r w:rsidR="00A76E5A">
        <w:rPr>
          <w:sz w:val="22"/>
          <w:szCs w:val="22"/>
        </w:rPr>
        <w:t>pojazdu</w:t>
      </w:r>
      <w:r w:rsidRPr="00185446">
        <w:rPr>
          <w:sz w:val="22"/>
          <w:szCs w:val="22"/>
        </w:rPr>
        <w:t xml:space="preserve"> </w:t>
      </w:r>
      <w:r w:rsidR="00CC0264">
        <w:rPr>
          <w:sz w:val="22"/>
          <w:szCs w:val="22"/>
        </w:rPr>
        <w:t xml:space="preserve">oraz urządzeń </w:t>
      </w:r>
      <w:r w:rsidRPr="00185446">
        <w:rPr>
          <w:sz w:val="22"/>
          <w:szCs w:val="22"/>
        </w:rPr>
        <w:t>w wersji papierowej lub elektronicznej,</w:t>
      </w:r>
    </w:p>
    <w:p w14:paraId="6120FA03" w14:textId="2EE1CE02" w:rsidR="00AC74BB" w:rsidRDefault="000B60D2">
      <w:pPr>
        <w:pStyle w:val="Tekstpodstawowy"/>
        <w:widowControl w:val="0"/>
        <w:numPr>
          <w:ilvl w:val="0"/>
          <w:numId w:val="22"/>
        </w:numPr>
        <w:spacing w:after="0" w:line="240" w:lineRule="auto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dokumenty do rejestracji w tym </w:t>
      </w:r>
      <w:r w:rsidR="00AC74BB" w:rsidRPr="00AC74BB">
        <w:rPr>
          <w:sz w:val="22"/>
          <w:szCs w:val="22"/>
        </w:rPr>
        <w:t xml:space="preserve">świadectwo homologacji </w:t>
      </w:r>
      <w:r w:rsidR="00C11BF4">
        <w:rPr>
          <w:sz w:val="22"/>
          <w:szCs w:val="22"/>
        </w:rPr>
        <w:t>na pojazd bazowy</w:t>
      </w:r>
      <w:r w:rsidR="00AC74BB" w:rsidRPr="00AC74BB">
        <w:rPr>
          <w:sz w:val="22"/>
          <w:szCs w:val="22"/>
        </w:rPr>
        <w:t xml:space="preserve"> </w:t>
      </w:r>
      <w:r w:rsidR="00B2625D" w:rsidRPr="00B2625D">
        <w:rPr>
          <w:sz w:val="22"/>
          <w:szCs w:val="22"/>
        </w:rPr>
        <w:t>i skompletowan</w:t>
      </w:r>
      <w:r w:rsidR="00B2625D">
        <w:rPr>
          <w:sz w:val="22"/>
          <w:szCs w:val="22"/>
        </w:rPr>
        <w:t>y (p</w:t>
      </w:r>
      <w:r w:rsidR="00B2625D" w:rsidRPr="00B2625D">
        <w:rPr>
          <w:sz w:val="22"/>
          <w:szCs w:val="22"/>
        </w:rPr>
        <w:t>o zabudowie)</w:t>
      </w:r>
      <w:r w:rsidR="00B2625D">
        <w:rPr>
          <w:sz w:val="22"/>
          <w:szCs w:val="22"/>
        </w:rPr>
        <w:t xml:space="preserve"> </w:t>
      </w:r>
      <w:r w:rsidR="00AC74BB" w:rsidRPr="00AC74BB">
        <w:rPr>
          <w:sz w:val="22"/>
          <w:szCs w:val="22"/>
        </w:rPr>
        <w:t>lub inny dokument potwierdzający dopuszczenie do ruchu drogowego na terenie Rzeczpospolitej Polskiej</w:t>
      </w:r>
      <w:r w:rsidR="005F09A3">
        <w:rPr>
          <w:sz w:val="22"/>
          <w:szCs w:val="22"/>
        </w:rPr>
        <w:t>,</w:t>
      </w:r>
    </w:p>
    <w:p w14:paraId="6E4874A8" w14:textId="4DBD34AF" w:rsidR="00185446" w:rsidRDefault="00185446">
      <w:pPr>
        <w:pStyle w:val="Tekstpodstawowy"/>
        <w:widowControl w:val="0"/>
        <w:numPr>
          <w:ilvl w:val="0"/>
          <w:numId w:val="22"/>
        </w:numPr>
        <w:spacing w:after="0" w:line="240" w:lineRule="auto"/>
        <w:ind w:left="567"/>
        <w:jc w:val="both"/>
        <w:textAlignment w:val="auto"/>
        <w:rPr>
          <w:sz w:val="22"/>
          <w:szCs w:val="22"/>
        </w:rPr>
      </w:pPr>
      <w:r w:rsidRPr="006770B5">
        <w:rPr>
          <w:sz w:val="22"/>
          <w:szCs w:val="22"/>
        </w:rPr>
        <w:t>dokument gwarancji</w:t>
      </w:r>
      <w:r w:rsidR="00A76E5A">
        <w:rPr>
          <w:sz w:val="22"/>
          <w:szCs w:val="22"/>
        </w:rPr>
        <w:t xml:space="preserve"> </w:t>
      </w:r>
      <w:r w:rsidR="005F09A3" w:rsidRPr="005F09A3">
        <w:rPr>
          <w:sz w:val="22"/>
          <w:szCs w:val="22"/>
        </w:rPr>
        <w:t>z wyszczególnieniem poszczególnych okresów gwarancyjnych</w:t>
      </w:r>
      <w:r w:rsidR="005F09A3">
        <w:rPr>
          <w:sz w:val="22"/>
          <w:szCs w:val="22"/>
        </w:rPr>
        <w:t>,</w:t>
      </w:r>
    </w:p>
    <w:p w14:paraId="6CB03E0D" w14:textId="1CBB1DD0" w:rsidR="00185446" w:rsidRDefault="00185446">
      <w:pPr>
        <w:pStyle w:val="Tekstpodstawowy"/>
        <w:widowControl w:val="0"/>
        <w:numPr>
          <w:ilvl w:val="0"/>
          <w:numId w:val="22"/>
        </w:numPr>
        <w:spacing w:after="0" w:line="240" w:lineRule="auto"/>
        <w:ind w:left="567"/>
        <w:jc w:val="both"/>
        <w:textAlignment w:val="auto"/>
        <w:rPr>
          <w:sz w:val="22"/>
          <w:szCs w:val="22"/>
        </w:rPr>
      </w:pPr>
      <w:r w:rsidRPr="006770B5">
        <w:rPr>
          <w:sz w:val="22"/>
          <w:szCs w:val="22"/>
        </w:rPr>
        <w:t xml:space="preserve">dokument określający zasady świadczenia usług przez serwis w okresie gwarancyjnym </w:t>
      </w:r>
      <w:r w:rsidRPr="006770B5">
        <w:rPr>
          <w:sz w:val="22"/>
          <w:szCs w:val="22"/>
        </w:rPr>
        <w:br/>
        <w:t>i pogwarancyjnym,</w:t>
      </w:r>
    </w:p>
    <w:p w14:paraId="40495DA7" w14:textId="6922CCAF" w:rsidR="00185446" w:rsidRDefault="005F09A3">
      <w:pPr>
        <w:pStyle w:val="Tekstpodstawowy"/>
        <w:widowControl w:val="0"/>
        <w:numPr>
          <w:ilvl w:val="0"/>
          <w:numId w:val="22"/>
        </w:numPr>
        <w:spacing w:after="0" w:line="240" w:lineRule="auto"/>
        <w:ind w:left="567"/>
        <w:jc w:val="both"/>
        <w:textAlignment w:val="auto"/>
        <w:rPr>
          <w:sz w:val="22"/>
          <w:szCs w:val="22"/>
        </w:rPr>
      </w:pPr>
      <w:r w:rsidRPr="005F09A3">
        <w:rPr>
          <w:sz w:val="22"/>
          <w:szCs w:val="22"/>
        </w:rPr>
        <w:t>wykaz autoryzowanych stacji serwisowych na terenie Polski</w:t>
      </w:r>
      <w:r w:rsidR="00185446" w:rsidRPr="006770B5">
        <w:rPr>
          <w:sz w:val="22"/>
          <w:szCs w:val="22"/>
        </w:rPr>
        <w:t>,</w:t>
      </w:r>
    </w:p>
    <w:p w14:paraId="536BD88C" w14:textId="77777777" w:rsidR="001D2319" w:rsidRDefault="00A02960">
      <w:pPr>
        <w:pStyle w:val="Tekstpodstawowy"/>
        <w:widowControl w:val="0"/>
        <w:numPr>
          <w:ilvl w:val="0"/>
          <w:numId w:val="22"/>
        </w:numPr>
        <w:spacing w:after="0" w:line="240" w:lineRule="auto"/>
        <w:ind w:left="567"/>
        <w:jc w:val="both"/>
        <w:textAlignment w:val="auto"/>
        <w:rPr>
          <w:sz w:val="22"/>
          <w:szCs w:val="22"/>
        </w:rPr>
      </w:pPr>
      <w:r w:rsidRPr="00A02960">
        <w:rPr>
          <w:sz w:val="22"/>
          <w:szCs w:val="22"/>
        </w:rPr>
        <w:t>dla oferowanego wyposażenia medycznego</w:t>
      </w:r>
      <w:r w:rsidRPr="00F96FCB">
        <w:rPr>
          <w:sz w:val="22"/>
          <w:szCs w:val="22"/>
        </w:rPr>
        <w:t xml:space="preserve"> </w:t>
      </w:r>
      <w:r w:rsidR="00F96FCB" w:rsidRPr="00F96FCB">
        <w:rPr>
          <w:sz w:val="22"/>
          <w:szCs w:val="22"/>
        </w:rPr>
        <w:t>dokument lub dostęp do aplikacji umożliwiając</w:t>
      </w:r>
      <w:r>
        <w:rPr>
          <w:sz w:val="22"/>
          <w:szCs w:val="22"/>
        </w:rPr>
        <w:t>ej</w:t>
      </w:r>
      <w:r w:rsidR="00F96FCB" w:rsidRPr="00F96FCB">
        <w:rPr>
          <w:sz w:val="22"/>
          <w:szCs w:val="22"/>
        </w:rPr>
        <w:t xml:space="preserve"> </w:t>
      </w:r>
      <w:r w:rsidR="00F96FCB" w:rsidRPr="00F96FCB">
        <w:rPr>
          <w:sz w:val="22"/>
          <w:szCs w:val="22"/>
        </w:rPr>
        <w:lastRenderedPageBreak/>
        <w:t xml:space="preserve">rejestrację okresowych przeglądów technicznych zgodnie z art. 63 ust. 3 ustawy z dnia 7 kwietnia </w:t>
      </w:r>
    </w:p>
    <w:p w14:paraId="42C3588D" w14:textId="77777777" w:rsidR="001D2319" w:rsidRDefault="001D2319" w:rsidP="001D2319">
      <w:pPr>
        <w:pStyle w:val="Tekstpodstawowy"/>
        <w:widowControl w:val="0"/>
        <w:spacing w:after="0" w:line="240" w:lineRule="auto"/>
        <w:ind w:left="567"/>
        <w:jc w:val="both"/>
        <w:textAlignment w:val="auto"/>
        <w:rPr>
          <w:sz w:val="22"/>
          <w:szCs w:val="22"/>
        </w:rPr>
      </w:pPr>
    </w:p>
    <w:p w14:paraId="3393E14C" w14:textId="6B5F516B" w:rsidR="006A450E" w:rsidRDefault="00F96FCB" w:rsidP="001D2319">
      <w:pPr>
        <w:pStyle w:val="Tekstpodstawowy"/>
        <w:widowControl w:val="0"/>
        <w:spacing w:after="0" w:line="240" w:lineRule="auto"/>
        <w:ind w:left="567"/>
        <w:jc w:val="both"/>
        <w:textAlignment w:val="auto"/>
        <w:rPr>
          <w:sz w:val="22"/>
          <w:szCs w:val="22"/>
        </w:rPr>
      </w:pPr>
      <w:r w:rsidRPr="00F96FCB">
        <w:rPr>
          <w:sz w:val="22"/>
          <w:szCs w:val="22"/>
        </w:rPr>
        <w:t>2022 r. o wyrobach medycznych (</w:t>
      </w:r>
      <w:r w:rsidRPr="00F96FCB">
        <w:rPr>
          <w:bCs/>
          <w:iCs/>
          <w:sz w:val="22"/>
          <w:szCs w:val="22"/>
        </w:rPr>
        <w:t>t. j. Dz.U. z 2024 r., poz. 1620)</w:t>
      </w:r>
    </w:p>
    <w:p w14:paraId="0BF2C64F" w14:textId="77777777" w:rsidR="00FD2B52" w:rsidRDefault="00CA42F1">
      <w:pPr>
        <w:pStyle w:val="Tekstpodstawowy"/>
        <w:widowControl w:val="0"/>
        <w:numPr>
          <w:ilvl w:val="0"/>
          <w:numId w:val="2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CA42F1">
        <w:rPr>
          <w:sz w:val="22"/>
          <w:szCs w:val="22"/>
        </w:rPr>
        <w:t>W przypadku dostarczenia przez Wykonawcę pojazdu oraz zabudowy medycznej nie spełniającego warunków zamówienia lub obarczonego wadą prawną lub fizyczną, a uchybienie stwierdzone zostanie przy odbiorze pojazdu, Zamawiający zastrzega sobie prawo odmowy przyjęcia pojazdu i żądania usunięcia wady w wyznaczonym terminie. W przypadku nie usunięcia przez Wykonawcę niezgodności pojazdu z umową lub wady, postanowienia § 8 stosuje się odpowiednio.</w:t>
      </w:r>
      <w:r w:rsidRPr="00CA42F1">
        <w:rPr>
          <w:color w:val="FF0000"/>
          <w:sz w:val="22"/>
          <w:szCs w:val="22"/>
        </w:rPr>
        <w:t xml:space="preserve"> </w:t>
      </w:r>
    </w:p>
    <w:p w14:paraId="09202E04" w14:textId="671AD88F" w:rsidR="00CA42F1" w:rsidRPr="00FD2B52" w:rsidRDefault="00CA42F1">
      <w:pPr>
        <w:pStyle w:val="Tekstpodstawowy"/>
        <w:widowControl w:val="0"/>
        <w:numPr>
          <w:ilvl w:val="0"/>
          <w:numId w:val="2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FD2B52">
        <w:rPr>
          <w:sz w:val="22"/>
          <w:szCs w:val="22"/>
        </w:rPr>
        <w:t>Wykonawca gwarantuje najwyższą jakość przedmiotu umowy zwłaszcza w zakresie:</w:t>
      </w:r>
    </w:p>
    <w:p w14:paraId="3292022E" w14:textId="77777777" w:rsidR="00CA42F1" w:rsidRPr="00D74CA3" w:rsidRDefault="00CA42F1">
      <w:pPr>
        <w:pStyle w:val="Tekstpodstawowy"/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D74CA3">
        <w:rPr>
          <w:sz w:val="22"/>
          <w:szCs w:val="22"/>
        </w:rPr>
        <w:t>zgodności z niniejszą umową,</w:t>
      </w:r>
    </w:p>
    <w:p w14:paraId="266A776E" w14:textId="77777777" w:rsidR="00CA42F1" w:rsidRPr="00D74CA3" w:rsidRDefault="00CA42F1">
      <w:pPr>
        <w:pStyle w:val="Tekstpodstawowy"/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D74CA3">
        <w:rPr>
          <w:sz w:val="22"/>
          <w:szCs w:val="22"/>
        </w:rPr>
        <w:t>zgodności z obowiązującymi przepisami technicznymi oraz normami państwowymi,</w:t>
      </w:r>
    </w:p>
    <w:p w14:paraId="5D746CD5" w14:textId="77777777" w:rsidR="00CA42F1" w:rsidRPr="00D74CA3" w:rsidRDefault="00CA42F1">
      <w:pPr>
        <w:pStyle w:val="Tekstpodstawowy"/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D74CA3">
        <w:rPr>
          <w:sz w:val="22"/>
          <w:szCs w:val="22"/>
        </w:rPr>
        <w:t>kompletności z punktu widzenia celu, któremu ma służyć.</w:t>
      </w:r>
    </w:p>
    <w:p w14:paraId="56801838" w14:textId="77777777" w:rsidR="00CA42F1" w:rsidRPr="00D74CA3" w:rsidRDefault="00CA42F1">
      <w:pPr>
        <w:pStyle w:val="Tekstpodstawowy"/>
        <w:widowControl w:val="0"/>
        <w:numPr>
          <w:ilvl w:val="0"/>
          <w:numId w:val="25"/>
        </w:numPr>
        <w:tabs>
          <w:tab w:val="num" w:pos="0"/>
          <w:tab w:val="left" w:pos="426"/>
        </w:tabs>
        <w:spacing w:after="0" w:line="240" w:lineRule="auto"/>
        <w:ind w:left="284"/>
        <w:jc w:val="both"/>
        <w:textAlignment w:val="auto"/>
        <w:rPr>
          <w:sz w:val="22"/>
          <w:szCs w:val="22"/>
        </w:rPr>
      </w:pPr>
      <w:r w:rsidRPr="00D74CA3">
        <w:rPr>
          <w:sz w:val="22"/>
          <w:szCs w:val="22"/>
        </w:rPr>
        <w:t>W związku z powyższym Wykonawca ponosi odpowiedzialność z tytułu gwarancji za wady zmniejszające wartość techniczną i użytkową przedmiotu umowy ujawnione w okresie gwarancyjnym oraz za ich usunięcie.</w:t>
      </w:r>
    </w:p>
    <w:p w14:paraId="56924896" w14:textId="77777777" w:rsidR="00EA6D82" w:rsidRDefault="00CA42F1">
      <w:pPr>
        <w:numPr>
          <w:ilvl w:val="0"/>
          <w:numId w:val="25"/>
        </w:numPr>
        <w:tabs>
          <w:tab w:val="num" w:pos="0"/>
        </w:tabs>
        <w:spacing w:line="240" w:lineRule="auto"/>
        <w:ind w:left="284"/>
        <w:jc w:val="both"/>
        <w:textAlignment w:val="auto"/>
        <w:rPr>
          <w:sz w:val="22"/>
          <w:szCs w:val="22"/>
        </w:rPr>
      </w:pPr>
      <w:r w:rsidRPr="00FD2B52">
        <w:rPr>
          <w:sz w:val="22"/>
          <w:szCs w:val="22"/>
        </w:rPr>
        <w:t xml:space="preserve">Warunki gwarancji/rękojmi </w:t>
      </w:r>
      <w:r w:rsidRPr="00EA6D82">
        <w:rPr>
          <w:sz w:val="22"/>
          <w:szCs w:val="22"/>
        </w:rPr>
        <w:t xml:space="preserve">określa </w:t>
      </w:r>
      <w:r w:rsidRPr="00EA6D82">
        <w:rPr>
          <w:color w:val="000000"/>
          <w:sz w:val="22"/>
          <w:szCs w:val="22"/>
        </w:rPr>
        <w:t>§ 7</w:t>
      </w:r>
      <w:r w:rsidRPr="00FD2B52">
        <w:rPr>
          <w:b/>
          <w:color w:val="000000"/>
          <w:sz w:val="22"/>
          <w:szCs w:val="22"/>
        </w:rPr>
        <w:t xml:space="preserve"> </w:t>
      </w:r>
      <w:r w:rsidRPr="00FD2B52">
        <w:rPr>
          <w:color w:val="000000"/>
          <w:sz w:val="22"/>
          <w:szCs w:val="22"/>
        </w:rPr>
        <w:t>umowy</w:t>
      </w:r>
      <w:r w:rsidRPr="00FD2B52">
        <w:rPr>
          <w:sz w:val="22"/>
          <w:szCs w:val="22"/>
        </w:rPr>
        <w:t>, Opis przedmiotu zamówienia stanowiący załącznik  nr 1 do niniejszej umowy oraz przekazane Zamawiającemu dokumenty gwarancyjne. W przypadku rozbieżności postanowień, pierwszeństwo mają postanowienia korzystniejsze dla Zamawiającego.</w:t>
      </w:r>
    </w:p>
    <w:p w14:paraId="4F0890D4" w14:textId="16A903C3" w:rsidR="00EA6D82" w:rsidRDefault="00CA42F1">
      <w:pPr>
        <w:numPr>
          <w:ilvl w:val="0"/>
          <w:numId w:val="25"/>
        </w:numPr>
        <w:tabs>
          <w:tab w:val="num" w:pos="0"/>
        </w:tabs>
        <w:spacing w:line="240" w:lineRule="auto"/>
        <w:ind w:left="284"/>
        <w:jc w:val="both"/>
        <w:textAlignment w:val="auto"/>
        <w:rPr>
          <w:sz w:val="22"/>
          <w:szCs w:val="22"/>
        </w:rPr>
      </w:pPr>
      <w:r w:rsidRPr="00EA6D82">
        <w:rPr>
          <w:sz w:val="22"/>
          <w:szCs w:val="22"/>
        </w:rPr>
        <w:t xml:space="preserve">Wykonawca zobowiązany jest przeszkolić pracowników Zamawiającego w zakresie obsługi </w:t>
      </w:r>
      <w:r w:rsidR="00EA6D82">
        <w:rPr>
          <w:sz w:val="22"/>
          <w:szCs w:val="22"/>
        </w:rPr>
        <w:br/>
      </w:r>
      <w:r w:rsidRPr="00EA6D82">
        <w:rPr>
          <w:sz w:val="22"/>
          <w:szCs w:val="22"/>
        </w:rPr>
        <w:t>i racjonalnej eksploatacji pojazdu będącego przedmiotem umowy. Zakończenie czynności zostanie potwierdzone protokołem z przeprowadzonego szkolenia</w:t>
      </w:r>
    </w:p>
    <w:p w14:paraId="32F62A72" w14:textId="33CCB355" w:rsidR="008B48A4" w:rsidRPr="00EA6D82" w:rsidRDefault="008B48A4">
      <w:pPr>
        <w:numPr>
          <w:ilvl w:val="0"/>
          <w:numId w:val="25"/>
        </w:numPr>
        <w:tabs>
          <w:tab w:val="num" w:pos="0"/>
        </w:tabs>
        <w:spacing w:line="240" w:lineRule="auto"/>
        <w:ind w:left="284"/>
        <w:jc w:val="both"/>
        <w:textAlignment w:val="auto"/>
        <w:rPr>
          <w:sz w:val="22"/>
          <w:szCs w:val="22"/>
        </w:rPr>
      </w:pPr>
      <w:r w:rsidRPr="00EA6D82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>
      <w:pPr>
        <w:numPr>
          <w:ilvl w:val="0"/>
          <w:numId w:val="3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ze strony Zamawiającego………………….,  tel. ………………..</w:t>
      </w:r>
    </w:p>
    <w:p w14:paraId="7A1B9A6A" w14:textId="77777777" w:rsidR="008B48A4" w:rsidRPr="002A3701" w:rsidRDefault="008B48A4">
      <w:pPr>
        <w:numPr>
          <w:ilvl w:val="0"/>
          <w:numId w:val="3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ze strony Wykonawcy ………………….,  tel.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>
      <w:pPr>
        <w:pStyle w:val="Tekstpodstawowy"/>
        <w:widowControl w:val="0"/>
        <w:numPr>
          <w:ilvl w:val="0"/>
          <w:numId w:val="4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6E94399B" w14:textId="0B77C834" w:rsidR="00D36450" w:rsidRPr="002A3701" w:rsidRDefault="008B48A4" w:rsidP="001954B6">
      <w:pPr>
        <w:pStyle w:val="Tekstpodstawowy"/>
        <w:tabs>
          <w:tab w:val="num" w:pos="142"/>
          <w:tab w:val="left" w:pos="709"/>
        </w:tabs>
        <w:spacing w:after="0"/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>
      <w:pPr>
        <w:pStyle w:val="Tekstpodstawowy"/>
        <w:widowControl w:val="0"/>
        <w:numPr>
          <w:ilvl w:val="0"/>
          <w:numId w:val="4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3129CAAF" w14:textId="6AF875AC" w:rsidR="00453067" w:rsidRDefault="008B48A4">
      <w:pPr>
        <w:pStyle w:val="Tekstpodstawowy"/>
        <w:widowControl w:val="0"/>
        <w:numPr>
          <w:ilvl w:val="0"/>
          <w:numId w:val="4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20C8BEE8" w14:textId="14C6AF20" w:rsidR="00E61F57" w:rsidRPr="00A6503A" w:rsidRDefault="00E61F57">
      <w:pPr>
        <w:pStyle w:val="Tekstpodstawowy"/>
        <w:widowControl w:val="0"/>
        <w:numPr>
          <w:ilvl w:val="0"/>
          <w:numId w:val="4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9C6CF3">
        <w:rPr>
          <w:sz w:val="22"/>
          <w:szCs w:val="22"/>
        </w:rPr>
        <w:t xml:space="preserve">W razie zaistnienia w czasie realizacji </w:t>
      </w:r>
      <w:r>
        <w:rPr>
          <w:sz w:val="22"/>
          <w:szCs w:val="22"/>
        </w:rPr>
        <w:t xml:space="preserve">przedmiotu umowy </w:t>
      </w:r>
      <w:r w:rsidRPr="009C6CF3">
        <w:rPr>
          <w:sz w:val="22"/>
          <w:szCs w:val="22"/>
        </w:rPr>
        <w:t xml:space="preserve"> uzasadnionej okolicznościami faktycznymi lub prawnymi potrzeby zmiany lub rezygnacji z podwykonawcy na którego zasoby Wykonawca powoływał się na zasadach określonych w art. 118 ust 2 ustawy z dnia 11 września 2019 r. Prawo zamówień publicznych,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</w:t>
      </w:r>
    </w:p>
    <w:p w14:paraId="74ED641C" w14:textId="77777777" w:rsidR="001D3098" w:rsidRDefault="001D3098" w:rsidP="00111216">
      <w:pPr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59607787" w14:textId="687B05C0" w:rsidR="00DF24B4" w:rsidRPr="001954B6" w:rsidRDefault="00DF24B4">
      <w:pPr>
        <w:pStyle w:val="Tekstpodstawowy"/>
        <w:widowControl w:val="0"/>
        <w:numPr>
          <w:ilvl w:val="0"/>
          <w:numId w:val="2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B41842">
        <w:rPr>
          <w:sz w:val="22"/>
          <w:szCs w:val="22"/>
        </w:rPr>
        <w:t xml:space="preserve">Z tytułu realizacji przedmiotu umowy Wykonawca otrzyma wynagrodzenie w kwocie brutto </w:t>
      </w:r>
      <w:r w:rsidRPr="00B41842">
        <w:rPr>
          <w:bCs/>
          <w:sz w:val="22"/>
          <w:szCs w:val="22"/>
        </w:rPr>
        <w:t>........................ z</w:t>
      </w:r>
      <w:r w:rsidRPr="006E4F7E">
        <w:rPr>
          <w:sz w:val="22"/>
          <w:szCs w:val="22"/>
        </w:rPr>
        <w:t xml:space="preserve">ł </w:t>
      </w:r>
      <w:r w:rsidRPr="00B41842">
        <w:rPr>
          <w:sz w:val="22"/>
          <w:szCs w:val="22"/>
        </w:rPr>
        <w:t>(słownie: ................................), zgodnie z treścią złożonej oferty</w:t>
      </w:r>
      <w:r w:rsidR="00B85E8F">
        <w:rPr>
          <w:sz w:val="22"/>
          <w:szCs w:val="22"/>
        </w:rPr>
        <w:t xml:space="preserve"> w tym:</w:t>
      </w:r>
    </w:p>
    <w:p w14:paraId="76297487" w14:textId="2A338572" w:rsidR="003230B8" w:rsidRPr="00906A14" w:rsidRDefault="00612FC1">
      <w:pPr>
        <w:pStyle w:val="Akapitzlist"/>
        <w:numPr>
          <w:ilvl w:val="0"/>
          <w:numId w:val="32"/>
        </w:numPr>
        <w:ind w:left="426" w:hanging="219"/>
        <w:jc w:val="both"/>
        <w:rPr>
          <w:rFonts w:ascii="Times New Roman" w:eastAsia="Calibri" w:hAnsi="Times New Roman"/>
          <w:i/>
          <w:spacing w:val="-8"/>
          <w:szCs w:val="22"/>
        </w:rPr>
      </w:pPr>
      <w:r w:rsidRPr="00906A14">
        <w:rPr>
          <w:rFonts w:ascii="Times New Roman" w:eastAsia="Calibri" w:hAnsi="Times New Roman"/>
          <w:i/>
          <w:spacing w:val="-8"/>
          <w:szCs w:val="22"/>
        </w:rPr>
        <w:t>k</w:t>
      </w:r>
      <w:r w:rsidR="00B85E8F" w:rsidRPr="00906A14">
        <w:rPr>
          <w:rFonts w:ascii="Times New Roman" w:eastAsia="Calibri" w:hAnsi="Times New Roman"/>
          <w:i/>
          <w:spacing w:val="-8"/>
          <w:szCs w:val="22"/>
        </w:rPr>
        <w:t>aretk</w:t>
      </w:r>
      <w:r w:rsidR="003230B8" w:rsidRPr="00906A14">
        <w:rPr>
          <w:rFonts w:ascii="Times New Roman" w:eastAsia="Calibri" w:hAnsi="Times New Roman"/>
          <w:i/>
          <w:spacing w:val="-8"/>
          <w:szCs w:val="22"/>
        </w:rPr>
        <w:t>a</w:t>
      </w:r>
      <w:r w:rsidR="00B85E8F" w:rsidRPr="00906A14">
        <w:rPr>
          <w:rFonts w:ascii="Times New Roman" w:eastAsia="Calibri" w:hAnsi="Times New Roman"/>
          <w:i/>
          <w:spacing w:val="-8"/>
          <w:szCs w:val="22"/>
        </w:rPr>
        <w:t xml:space="preserve"> typu A2/B – 1 kpl.,</w:t>
      </w:r>
      <w:r w:rsidR="00F75C84">
        <w:rPr>
          <w:rFonts w:ascii="Times New Roman" w:eastAsia="Calibri" w:hAnsi="Times New Roman"/>
          <w:i/>
          <w:spacing w:val="-8"/>
          <w:szCs w:val="22"/>
        </w:rPr>
        <w:t xml:space="preserve"> model …..</w:t>
      </w:r>
      <w:r w:rsidR="008C4AE8">
        <w:rPr>
          <w:rFonts w:ascii="Times New Roman" w:eastAsia="Calibri" w:hAnsi="Times New Roman"/>
          <w:i/>
          <w:spacing w:val="-8"/>
          <w:szCs w:val="22"/>
        </w:rPr>
        <w:t xml:space="preserve"> -</w:t>
      </w:r>
      <w:r w:rsidR="005A4E88" w:rsidRPr="00906A14">
        <w:rPr>
          <w:rFonts w:ascii="Times New Roman" w:eastAsia="Calibri" w:hAnsi="Times New Roman"/>
          <w:i/>
          <w:spacing w:val="-8"/>
          <w:szCs w:val="22"/>
        </w:rPr>
        <w:t xml:space="preserve"> </w:t>
      </w:r>
      <w:r w:rsidR="005A4E88" w:rsidRPr="00C14B8A">
        <w:rPr>
          <w:rFonts w:ascii="Times New Roman" w:eastAsia="Calibri" w:hAnsi="Times New Roman"/>
          <w:iCs/>
          <w:spacing w:val="-8"/>
          <w:szCs w:val="22"/>
        </w:rPr>
        <w:t>……… zł</w:t>
      </w:r>
      <w:r w:rsidR="005A4E88" w:rsidRPr="00906A14">
        <w:rPr>
          <w:rFonts w:ascii="Times New Roman" w:eastAsia="Calibri" w:hAnsi="Times New Roman"/>
          <w:i/>
          <w:spacing w:val="-8"/>
          <w:szCs w:val="22"/>
        </w:rPr>
        <w:t xml:space="preserve"> </w:t>
      </w:r>
      <w:r w:rsidR="005A4E88" w:rsidRPr="00906A14">
        <w:rPr>
          <w:rFonts w:ascii="Times New Roman" w:hAnsi="Times New Roman"/>
          <w:szCs w:val="22"/>
        </w:rPr>
        <w:t xml:space="preserve">w tym podatek VAT w wysokości </w:t>
      </w:r>
      <w:r w:rsidR="00116844" w:rsidRPr="00906A14">
        <w:rPr>
          <w:rFonts w:ascii="Times New Roman" w:hAnsi="Times New Roman"/>
          <w:szCs w:val="22"/>
        </w:rPr>
        <w:t>…</w:t>
      </w:r>
      <w:r w:rsidR="005A4E88" w:rsidRPr="00906A14">
        <w:rPr>
          <w:rFonts w:ascii="Times New Roman" w:hAnsi="Times New Roman"/>
          <w:szCs w:val="22"/>
        </w:rPr>
        <w:t xml:space="preserve"> %</w:t>
      </w:r>
      <w:r w:rsidR="00F75C84">
        <w:rPr>
          <w:rFonts w:ascii="Times New Roman" w:hAnsi="Times New Roman"/>
          <w:szCs w:val="22"/>
        </w:rPr>
        <w:t>,</w:t>
      </w:r>
    </w:p>
    <w:p w14:paraId="539E1A16" w14:textId="46A04571" w:rsidR="003230B8" w:rsidRPr="00906A14" w:rsidRDefault="00116844">
      <w:pPr>
        <w:pStyle w:val="Akapitzlist"/>
        <w:numPr>
          <w:ilvl w:val="0"/>
          <w:numId w:val="32"/>
        </w:numPr>
        <w:ind w:left="426" w:hanging="219"/>
        <w:jc w:val="both"/>
        <w:rPr>
          <w:rFonts w:ascii="Times New Roman" w:eastAsia="Calibri" w:hAnsi="Times New Roman"/>
          <w:i/>
          <w:spacing w:val="-8"/>
          <w:szCs w:val="22"/>
        </w:rPr>
      </w:pPr>
      <w:r w:rsidRPr="00906A14">
        <w:rPr>
          <w:rFonts w:ascii="Times New Roman" w:hAnsi="Times New Roman"/>
          <w:i/>
          <w:color w:val="000000"/>
          <w:szCs w:val="22"/>
        </w:rPr>
        <w:t xml:space="preserve">nosze wielozadaniowe </w:t>
      </w:r>
      <w:r w:rsidRPr="00906A14">
        <w:rPr>
          <w:rFonts w:ascii="Times New Roman" w:eastAsia="Calibri" w:hAnsi="Times New Roman"/>
          <w:i/>
          <w:spacing w:val="-8"/>
          <w:szCs w:val="22"/>
        </w:rPr>
        <w:t>– 1 kpl</w:t>
      </w:r>
      <w:r w:rsidR="00D63909">
        <w:rPr>
          <w:rFonts w:ascii="Times New Roman" w:eastAsia="Calibri" w:hAnsi="Times New Roman"/>
          <w:i/>
          <w:spacing w:val="-8"/>
          <w:szCs w:val="22"/>
        </w:rPr>
        <w:t xml:space="preserve">., model ….. </w:t>
      </w:r>
      <w:r w:rsidRPr="00906A14">
        <w:rPr>
          <w:rFonts w:ascii="Times New Roman" w:hAnsi="Times New Roman"/>
          <w:bCs/>
          <w:szCs w:val="22"/>
        </w:rPr>
        <w:t xml:space="preserve">- </w:t>
      </w:r>
      <w:r w:rsidRPr="00C14B8A">
        <w:rPr>
          <w:rFonts w:ascii="Times New Roman" w:hAnsi="Times New Roman"/>
          <w:bCs/>
          <w:szCs w:val="22"/>
        </w:rPr>
        <w:t>…</w:t>
      </w:r>
      <w:r w:rsidR="00906A14" w:rsidRPr="00C14B8A">
        <w:rPr>
          <w:rFonts w:ascii="Times New Roman" w:hAnsi="Times New Roman"/>
          <w:bCs/>
          <w:szCs w:val="22"/>
        </w:rPr>
        <w:t>…</w:t>
      </w:r>
      <w:r w:rsidRPr="00C14B8A">
        <w:rPr>
          <w:rFonts w:ascii="Times New Roman" w:hAnsi="Times New Roman"/>
          <w:bCs/>
          <w:szCs w:val="22"/>
        </w:rPr>
        <w:t xml:space="preserve"> </w:t>
      </w:r>
      <w:r w:rsidR="00415B59" w:rsidRPr="00C14B8A">
        <w:rPr>
          <w:rFonts w:ascii="Times New Roman" w:hAnsi="Times New Roman"/>
          <w:bCs/>
          <w:szCs w:val="22"/>
        </w:rPr>
        <w:t>z</w:t>
      </w:r>
      <w:r w:rsidR="00415B59" w:rsidRPr="00C14B8A">
        <w:rPr>
          <w:rFonts w:ascii="Times New Roman" w:hAnsi="Times New Roman"/>
          <w:szCs w:val="22"/>
        </w:rPr>
        <w:t>ł</w:t>
      </w:r>
      <w:r w:rsidR="00415B59" w:rsidRPr="00906A14">
        <w:rPr>
          <w:rFonts w:ascii="Times New Roman" w:hAnsi="Times New Roman"/>
          <w:szCs w:val="22"/>
        </w:rPr>
        <w:t xml:space="preserve"> (słownie: .........)</w:t>
      </w:r>
      <w:r w:rsidRPr="00906A14">
        <w:rPr>
          <w:rFonts w:ascii="Times New Roman" w:hAnsi="Times New Roman"/>
          <w:szCs w:val="22"/>
        </w:rPr>
        <w:t xml:space="preserve"> </w:t>
      </w:r>
      <w:r w:rsidR="00415B59" w:rsidRPr="00906A14">
        <w:rPr>
          <w:rFonts w:ascii="Times New Roman" w:hAnsi="Times New Roman"/>
          <w:szCs w:val="22"/>
        </w:rPr>
        <w:t xml:space="preserve">w tym podatek VAT </w:t>
      </w:r>
      <w:r w:rsidR="00D63909">
        <w:rPr>
          <w:rFonts w:ascii="Times New Roman" w:hAnsi="Times New Roman"/>
          <w:szCs w:val="22"/>
        </w:rPr>
        <w:br/>
      </w:r>
      <w:r w:rsidR="00415B59" w:rsidRPr="00906A14">
        <w:rPr>
          <w:rFonts w:ascii="Times New Roman" w:hAnsi="Times New Roman"/>
          <w:szCs w:val="22"/>
        </w:rPr>
        <w:t>w wysokości</w:t>
      </w:r>
      <w:r w:rsidR="00906A14">
        <w:rPr>
          <w:rFonts w:ascii="Times New Roman" w:hAnsi="Times New Roman"/>
          <w:szCs w:val="22"/>
        </w:rPr>
        <w:t xml:space="preserve"> …</w:t>
      </w:r>
      <w:r w:rsidR="00906A14" w:rsidRPr="00906A14">
        <w:rPr>
          <w:rFonts w:ascii="Times New Roman" w:hAnsi="Times New Roman"/>
          <w:szCs w:val="22"/>
        </w:rPr>
        <w:t xml:space="preserve"> %</w:t>
      </w:r>
      <w:r w:rsidR="00F75C84">
        <w:rPr>
          <w:rFonts w:ascii="Times New Roman" w:hAnsi="Times New Roman"/>
          <w:szCs w:val="22"/>
        </w:rPr>
        <w:t>,</w:t>
      </w:r>
    </w:p>
    <w:p w14:paraId="34297009" w14:textId="1843CB3D" w:rsidR="003230B8" w:rsidRPr="00906A14" w:rsidRDefault="00116844">
      <w:pPr>
        <w:pStyle w:val="Akapitzlist"/>
        <w:numPr>
          <w:ilvl w:val="0"/>
          <w:numId w:val="32"/>
        </w:numPr>
        <w:ind w:left="426" w:hanging="219"/>
        <w:jc w:val="both"/>
        <w:rPr>
          <w:rFonts w:ascii="Times New Roman" w:eastAsia="Calibri" w:hAnsi="Times New Roman"/>
          <w:i/>
          <w:spacing w:val="-8"/>
          <w:szCs w:val="22"/>
        </w:rPr>
      </w:pPr>
      <w:r w:rsidRPr="00906A14">
        <w:rPr>
          <w:rFonts w:ascii="Times New Roman" w:hAnsi="Times New Roman"/>
          <w:szCs w:val="22"/>
        </w:rPr>
        <w:t>f</w:t>
      </w:r>
      <w:r w:rsidR="00B85E8F" w:rsidRPr="00906A14">
        <w:rPr>
          <w:rFonts w:ascii="Times New Roman" w:hAnsi="Times New Roman"/>
          <w:i/>
          <w:color w:val="000000"/>
          <w:szCs w:val="22"/>
        </w:rPr>
        <w:t xml:space="preserve">otel kardiologiczny </w:t>
      </w:r>
      <w:r w:rsidR="00B85E8F" w:rsidRPr="00906A14">
        <w:rPr>
          <w:rFonts w:ascii="Times New Roman" w:eastAsia="Calibri" w:hAnsi="Times New Roman"/>
          <w:i/>
          <w:spacing w:val="-8"/>
          <w:szCs w:val="22"/>
        </w:rPr>
        <w:t>– 1 kpl.</w:t>
      </w:r>
      <w:r w:rsidR="00D63909">
        <w:rPr>
          <w:rFonts w:ascii="Times New Roman" w:eastAsia="Calibri" w:hAnsi="Times New Roman"/>
          <w:i/>
          <w:spacing w:val="-8"/>
          <w:szCs w:val="22"/>
        </w:rPr>
        <w:t>,</w:t>
      </w:r>
      <w:r w:rsidR="00D63909" w:rsidRPr="00D63909">
        <w:rPr>
          <w:rFonts w:ascii="Times New Roman" w:eastAsia="Calibri" w:hAnsi="Times New Roman"/>
          <w:i/>
          <w:spacing w:val="-8"/>
          <w:szCs w:val="22"/>
        </w:rPr>
        <w:t xml:space="preserve"> </w:t>
      </w:r>
      <w:r w:rsidR="00D63909">
        <w:rPr>
          <w:rFonts w:ascii="Times New Roman" w:eastAsia="Calibri" w:hAnsi="Times New Roman"/>
          <w:i/>
          <w:spacing w:val="-8"/>
          <w:szCs w:val="22"/>
        </w:rPr>
        <w:t xml:space="preserve">model ….. </w:t>
      </w:r>
      <w:r w:rsidR="008C4AE8">
        <w:rPr>
          <w:rFonts w:ascii="Times New Roman" w:hAnsi="Times New Roman"/>
          <w:bCs/>
          <w:szCs w:val="22"/>
        </w:rPr>
        <w:t xml:space="preserve"> - </w:t>
      </w:r>
      <w:r w:rsidR="00906A14" w:rsidRPr="00C14B8A">
        <w:rPr>
          <w:rFonts w:ascii="Times New Roman" w:hAnsi="Times New Roman"/>
          <w:bCs/>
          <w:szCs w:val="22"/>
        </w:rPr>
        <w:t>…… z</w:t>
      </w:r>
      <w:r w:rsidR="00906A14" w:rsidRPr="00C14B8A">
        <w:rPr>
          <w:rFonts w:ascii="Times New Roman" w:hAnsi="Times New Roman"/>
          <w:szCs w:val="22"/>
        </w:rPr>
        <w:t>ł</w:t>
      </w:r>
      <w:r w:rsidR="00906A14" w:rsidRPr="00906A14">
        <w:rPr>
          <w:rFonts w:ascii="Times New Roman" w:hAnsi="Times New Roman"/>
          <w:szCs w:val="22"/>
        </w:rPr>
        <w:t xml:space="preserve"> (słownie: ...........) w tym podatek VAT </w:t>
      </w:r>
      <w:r w:rsidR="00D63909">
        <w:rPr>
          <w:rFonts w:ascii="Times New Roman" w:hAnsi="Times New Roman"/>
          <w:szCs w:val="22"/>
        </w:rPr>
        <w:br/>
      </w:r>
      <w:r w:rsidR="00906A14" w:rsidRPr="00906A14">
        <w:rPr>
          <w:rFonts w:ascii="Times New Roman" w:hAnsi="Times New Roman"/>
          <w:szCs w:val="22"/>
        </w:rPr>
        <w:t>w wysokości</w:t>
      </w:r>
      <w:r w:rsidR="00906A14">
        <w:rPr>
          <w:rFonts w:ascii="Times New Roman" w:hAnsi="Times New Roman"/>
          <w:szCs w:val="22"/>
        </w:rPr>
        <w:t xml:space="preserve"> …</w:t>
      </w:r>
      <w:r w:rsidR="00906A14" w:rsidRPr="00906A14">
        <w:rPr>
          <w:rFonts w:ascii="Times New Roman" w:hAnsi="Times New Roman"/>
          <w:szCs w:val="22"/>
        </w:rPr>
        <w:t xml:space="preserve"> %</w:t>
      </w:r>
      <w:r w:rsidR="00F75C84">
        <w:rPr>
          <w:rFonts w:ascii="Times New Roman" w:hAnsi="Times New Roman"/>
          <w:szCs w:val="22"/>
        </w:rPr>
        <w:t>,</w:t>
      </w:r>
    </w:p>
    <w:p w14:paraId="21180039" w14:textId="7E017072" w:rsidR="001954B6" w:rsidRPr="00906A14" w:rsidRDefault="00906A14">
      <w:pPr>
        <w:pStyle w:val="Akapitzlist"/>
        <w:numPr>
          <w:ilvl w:val="0"/>
          <w:numId w:val="32"/>
        </w:numPr>
        <w:ind w:left="426" w:hanging="219"/>
        <w:jc w:val="both"/>
        <w:rPr>
          <w:rFonts w:ascii="Times New Roman" w:eastAsia="Calibri" w:hAnsi="Times New Roman"/>
          <w:i/>
          <w:spacing w:val="-8"/>
          <w:szCs w:val="22"/>
        </w:rPr>
      </w:pPr>
      <w:r w:rsidRPr="00906A14">
        <w:rPr>
          <w:rFonts w:ascii="Times New Roman" w:hAnsi="Times New Roman"/>
          <w:i/>
          <w:color w:val="000000"/>
          <w:szCs w:val="22"/>
        </w:rPr>
        <w:t>d</w:t>
      </w:r>
      <w:r w:rsidR="00B85E8F" w:rsidRPr="00906A14">
        <w:rPr>
          <w:rFonts w:ascii="Times New Roman" w:hAnsi="Times New Roman"/>
          <w:i/>
          <w:color w:val="000000"/>
          <w:szCs w:val="22"/>
        </w:rPr>
        <w:t xml:space="preserve">efibrylator </w:t>
      </w:r>
      <w:r w:rsidR="00B85E8F" w:rsidRPr="00906A14">
        <w:rPr>
          <w:rFonts w:ascii="Times New Roman" w:eastAsia="Calibri" w:hAnsi="Times New Roman"/>
          <w:i/>
          <w:spacing w:val="-8"/>
          <w:szCs w:val="22"/>
        </w:rPr>
        <w:t>– 1 kpl</w:t>
      </w:r>
      <w:r>
        <w:rPr>
          <w:rFonts w:ascii="Times New Roman" w:eastAsia="Calibri" w:hAnsi="Times New Roman"/>
          <w:i/>
          <w:spacing w:val="-8"/>
          <w:szCs w:val="22"/>
        </w:rPr>
        <w:t>.</w:t>
      </w:r>
      <w:r w:rsidR="00D63909">
        <w:rPr>
          <w:rFonts w:ascii="Times New Roman" w:eastAsia="Calibri" w:hAnsi="Times New Roman"/>
          <w:i/>
          <w:spacing w:val="-8"/>
          <w:szCs w:val="22"/>
        </w:rPr>
        <w:t>,</w:t>
      </w:r>
      <w:r>
        <w:rPr>
          <w:rFonts w:ascii="Times New Roman" w:eastAsia="Calibri" w:hAnsi="Times New Roman"/>
          <w:i/>
          <w:spacing w:val="-8"/>
          <w:szCs w:val="22"/>
        </w:rPr>
        <w:t xml:space="preserve"> </w:t>
      </w:r>
      <w:r w:rsidR="00D63909">
        <w:rPr>
          <w:rFonts w:ascii="Times New Roman" w:eastAsia="Calibri" w:hAnsi="Times New Roman"/>
          <w:i/>
          <w:spacing w:val="-8"/>
          <w:szCs w:val="22"/>
        </w:rPr>
        <w:t xml:space="preserve">model ….. </w:t>
      </w:r>
      <w:r w:rsidR="008C4AE8">
        <w:rPr>
          <w:rFonts w:ascii="Times New Roman" w:eastAsia="Calibri" w:hAnsi="Times New Roman"/>
          <w:i/>
          <w:spacing w:val="-8"/>
          <w:szCs w:val="22"/>
        </w:rPr>
        <w:t xml:space="preserve">- </w:t>
      </w:r>
      <w:r w:rsidRPr="00906A14">
        <w:rPr>
          <w:rFonts w:ascii="Times New Roman" w:hAnsi="Times New Roman"/>
          <w:bCs/>
          <w:szCs w:val="22"/>
        </w:rPr>
        <w:t>…</w:t>
      </w:r>
      <w:r>
        <w:rPr>
          <w:rFonts w:ascii="Times New Roman" w:hAnsi="Times New Roman"/>
          <w:bCs/>
          <w:szCs w:val="22"/>
        </w:rPr>
        <w:t>…</w:t>
      </w:r>
      <w:r w:rsidRPr="00906A14">
        <w:rPr>
          <w:rFonts w:ascii="Times New Roman" w:hAnsi="Times New Roman"/>
          <w:bCs/>
          <w:szCs w:val="22"/>
        </w:rPr>
        <w:t xml:space="preserve"> z</w:t>
      </w:r>
      <w:r w:rsidRPr="00906A14">
        <w:rPr>
          <w:rFonts w:ascii="Times New Roman" w:hAnsi="Times New Roman"/>
          <w:szCs w:val="22"/>
        </w:rPr>
        <w:t>ł (słownie: ...........) w tym podatek VAT w wysokości</w:t>
      </w:r>
      <w:r>
        <w:rPr>
          <w:rFonts w:ascii="Times New Roman" w:hAnsi="Times New Roman"/>
          <w:szCs w:val="22"/>
        </w:rPr>
        <w:t xml:space="preserve"> </w:t>
      </w:r>
      <w:r w:rsidRPr="00906A14">
        <w:rPr>
          <w:rFonts w:ascii="Times New Roman" w:hAnsi="Times New Roman"/>
          <w:szCs w:val="22"/>
        </w:rPr>
        <w:t>… %</w:t>
      </w:r>
      <w:r w:rsidR="00F75C84">
        <w:rPr>
          <w:rFonts w:ascii="Times New Roman" w:hAnsi="Times New Roman"/>
          <w:szCs w:val="22"/>
        </w:rPr>
        <w:t>.</w:t>
      </w:r>
    </w:p>
    <w:p w14:paraId="0E790122" w14:textId="5B0ABA07" w:rsidR="00ED0891" w:rsidRPr="00DF24B4" w:rsidRDefault="008B48A4">
      <w:pPr>
        <w:pStyle w:val="Tekstpodstawowy"/>
        <w:widowControl w:val="0"/>
        <w:numPr>
          <w:ilvl w:val="0"/>
          <w:numId w:val="2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DF24B4">
        <w:rPr>
          <w:sz w:val="22"/>
          <w:szCs w:val="22"/>
        </w:rPr>
        <w:t xml:space="preserve">Wynagrodzenie, o którym mowa w ust. 1 niniejszego §, zgodnie </w:t>
      </w:r>
      <w:r w:rsidRPr="00DF24B4">
        <w:rPr>
          <w:snapToGrid w:val="0"/>
          <w:sz w:val="22"/>
          <w:szCs w:val="22"/>
        </w:rPr>
        <w:t xml:space="preserve">z art. 3 ust. 2 ustawy z dnia 9 maja </w:t>
      </w:r>
      <w:r w:rsidRPr="00DF24B4">
        <w:rPr>
          <w:snapToGrid w:val="0"/>
          <w:sz w:val="22"/>
          <w:szCs w:val="22"/>
        </w:rPr>
        <w:lastRenderedPageBreak/>
        <w:t xml:space="preserve">2014 r. o informowaniu o cenach towarów i usług (tj. Dz. U. 2023 </w:t>
      </w:r>
      <w:r w:rsidRPr="00DF24B4">
        <w:rPr>
          <w:bCs/>
          <w:snapToGrid w:val="0"/>
          <w:sz w:val="22"/>
          <w:szCs w:val="22"/>
        </w:rPr>
        <w:t>r. poz. 168 ze zm.</w:t>
      </w:r>
      <w:r w:rsidRPr="00DF24B4">
        <w:rPr>
          <w:snapToGrid w:val="0"/>
          <w:sz w:val="22"/>
          <w:szCs w:val="22"/>
        </w:rPr>
        <w:t xml:space="preserve">) </w:t>
      </w:r>
      <w:r w:rsidRPr="00DF24B4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496FADFE" w:rsidR="008B48A4" w:rsidRPr="00ED0891" w:rsidRDefault="008B48A4">
      <w:pPr>
        <w:pStyle w:val="Tekstpodstawowy"/>
        <w:widowControl w:val="0"/>
        <w:numPr>
          <w:ilvl w:val="0"/>
          <w:numId w:val="2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D0891">
        <w:rPr>
          <w:sz w:val="22"/>
          <w:szCs w:val="22"/>
        </w:rPr>
        <w:t xml:space="preserve">Wynagrodzenie wskazane w ust. 1 zawiera w sobie koszty montażu, transportu, rozładunku </w:t>
      </w:r>
      <w:r w:rsidR="00F75C84">
        <w:rPr>
          <w:sz w:val="22"/>
          <w:szCs w:val="22"/>
        </w:rPr>
        <w:br/>
      </w:r>
      <w:r w:rsidRPr="00ED0891">
        <w:rPr>
          <w:sz w:val="22"/>
          <w:szCs w:val="22"/>
        </w:rPr>
        <w:t xml:space="preserve">w siedzibie Zamawiającego, przeszkolenia personelu, serwisu w okresie gwarancji oraz inne koszty niezbędne do prawidłowej realizacji niniejszej umowy. </w:t>
      </w:r>
    </w:p>
    <w:p w14:paraId="2A0DC2BC" w14:textId="77777777" w:rsidR="00261F08" w:rsidRDefault="00261F08" w:rsidP="00492F41">
      <w:pPr>
        <w:rPr>
          <w:b/>
          <w:sz w:val="22"/>
          <w:szCs w:val="22"/>
        </w:rPr>
      </w:pPr>
    </w:p>
    <w:p w14:paraId="1F33F631" w14:textId="3700857C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228689C8" w14:textId="77777777" w:rsidR="00460F21" w:rsidRPr="00460F21" w:rsidRDefault="008B48A4">
      <w:pPr>
        <w:pStyle w:val="Tekstpodstawowy"/>
        <w:widowControl w:val="0"/>
        <w:numPr>
          <w:ilvl w:val="0"/>
          <w:numId w:val="5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460F21">
        <w:rPr>
          <w:sz w:val="22"/>
          <w:szCs w:val="22"/>
        </w:rPr>
        <w:t xml:space="preserve">Podstawą do wystawienia przez Wykonawcę faktury VAT za realizację zamówienia będzie podpisany przez strony bezusterkowy protokół odbioru asortymentu wskazanego w </w:t>
      </w:r>
      <w:r w:rsidRPr="00460F21">
        <w:rPr>
          <w:bCs/>
          <w:sz w:val="22"/>
          <w:szCs w:val="22"/>
        </w:rPr>
        <w:t xml:space="preserve">§ </w:t>
      </w:r>
      <w:r w:rsidRPr="00460F21">
        <w:rPr>
          <w:sz w:val="22"/>
          <w:szCs w:val="22"/>
        </w:rPr>
        <w:t>1 umowy.</w:t>
      </w:r>
    </w:p>
    <w:p w14:paraId="114C2BA0" w14:textId="77777777" w:rsidR="00460F21" w:rsidRPr="00460F21" w:rsidRDefault="00460F21">
      <w:pPr>
        <w:pStyle w:val="Tekstpodstawowy"/>
        <w:widowControl w:val="0"/>
        <w:numPr>
          <w:ilvl w:val="0"/>
          <w:numId w:val="5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rStyle w:val="xmsohyperlink"/>
          <w:sz w:val="22"/>
          <w:szCs w:val="22"/>
        </w:rPr>
      </w:pPr>
      <w:r w:rsidRPr="00460F21">
        <w:rPr>
          <w:color w:val="111111"/>
          <w:sz w:val="22"/>
          <w:szCs w:val="22"/>
        </w:rPr>
        <w:t xml:space="preserve">Zapłata należności dokonywana będzie przelewem na konto bankowe Wykonawcy wskazane w fakturze VAT </w:t>
      </w:r>
      <w:r w:rsidRPr="00460F21">
        <w:rPr>
          <w:b/>
          <w:bCs/>
          <w:color w:val="111111"/>
          <w:sz w:val="22"/>
          <w:szCs w:val="22"/>
        </w:rPr>
        <w:t>w terminie 30 dni</w:t>
      </w:r>
      <w:r w:rsidRPr="00460F21">
        <w:rPr>
          <w:rStyle w:val="xmsohyperlink"/>
          <w:color w:val="111111"/>
          <w:sz w:val="22"/>
          <w:szCs w:val="22"/>
        </w:rPr>
        <w:t xml:space="preserve"> kalendarzowych od daty doręczenia Zamawiającemu prawidłowo wystawionej faktury VAT wraz z wymaganymi umową dokumentami, w tym protokołem odbioru. </w:t>
      </w:r>
    </w:p>
    <w:p w14:paraId="2E579196" w14:textId="6801349C" w:rsidR="00460F21" w:rsidRPr="00460F21" w:rsidRDefault="00460F21">
      <w:pPr>
        <w:pStyle w:val="Tekstpodstawowy"/>
        <w:widowControl w:val="0"/>
        <w:numPr>
          <w:ilvl w:val="0"/>
          <w:numId w:val="5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460F21">
        <w:rPr>
          <w:rStyle w:val="xmsohyperlink"/>
          <w:color w:val="111111"/>
          <w:sz w:val="22"/>
          <w:szCs w:val="22"/>
        </w:rPr>
        <w:t>Za datę doręczenia uważa się datę ustaloną według daty wpływu do Zamawiającego zgodnie z następującą kolejnością:</w:t>
      </w:r>
    </w:p>
    <w:p w14:paraId="2D8D99CD" w14:textId="77777777" w:rsidR="00460F21" w:rsidRDefault="00460F21">
      <w:pPr>
        <w:pStyle w:val="xmsonormal"/>
        <w:numPr>
          <w:ilvl w:val="0"/>
          <w:numId w:val="30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460F21">
        <w:rPr>
          <w:rStyle w:val="xmsohyperlink"/>
          <w:color w:val="111111"/>
          <w:sz w:val="22"/>
          <w:szCs w:val="22"/>
        </w:rPr>
        <w:t xml:space="preserve">nadanie jej numeru w systemie </w:t>
      </w:r>
      <w:proofErr w:type="spellStart"/>
      <w:r w:rsidRPr="00460F21">
        <w:rPr>
          <w:rStyle w:val="xmsohyperlink"/>
          <w:color w:val="111111"/>
          <w:sz w:val="22"/>
          <w:szCs w:val="22"/>
        </w:rPr>
        <w:t>KSeF</w:t>
      </w:r>
      <w:proofErr w:type="spellEnd"/>
      <w:r w:rsidRPr="00460F21">
        <w:rPr>
          <w:rStyle w:val="xmsohyperlink"/>
          <w:color w:val="111111"/>
          <w:sz w:val="22"/>
          <w:szCs w:val="22"/>
        </w:rPr>
        <w:t>, zgodnie z przepisami ustawy o VAT z zastrzeżeniem ust. 7,</w:t>
      </w:r>
      <w:r w:rsidRPr="00460F21">
        <w:rPr>
          <w:rStyle w:val="xmsohyperlink"/>
          <w:b/>
          <w:bCs/>
          <w:color w:val="111111"/>
          <w:sz w:val="22"/>
          <w:szCs w:val="22"/>
        </w:rPr>
        <w:t xml:space="preserve"> </w:t>
      </w:r>
      <w:r w:rsidRPr="00460F21">
        <w:rPr>
          <w:rStyle w:val="xmsohyperlink"/>
          <w:color w:val="111111"/>
          <w:sz w:val="22"/>
          <w:szCs w:val="22"/>
        </w:rPr>
        <w:t xml:space="preserve">w przypadku wystawienia faktury tą drogą (lub wyjątkowymi procedurami przewidzianymi ustawą o VAT), </w:t>
      </w:r>
    </w:p>
    <w:p w14:paraId="13868845" w14:textId="47B5D44E" w:rsidR="00460F21" w:rsidRDefault="00460F21">
      <w:pPr>
        <w:pStyle w:val="xmsonormal"/>
        <w:numPr>
          <w:ilvl w:val="0"/>
          <w:numId w:val="30"/>
        </w:numPr>
        <w:ind w:left="567"/>
        <w:jc w:val="both"/>
        <w:rPr>
          <w:sz w:val="22"/>
          <w:szCs w:val="22"/>
        </w:rPr>
      </w:pPr>
      <w:r w:rsidRPr="00460F21">
        <w:rPr>
          <w:rStyle w:val="xmsohyperlink"/>
          <w:color w:val="111111"/>
          <w:sz w:val="22"/>
          <w:szCs w:val="22"/>
        </w:rPr>
        <w:t xml:space="preserve">odbioru przez Zamawiającego ustrukturyzowanej faktury elektronicznej (w rozumieniu ustawy </w:t>
      </w:r>
      <w:r w:rsidR="00246DF8">
        <w:rPr>
          <w:rStyle w:val="xmsohyperlink"/>
          <w:color w:val="111111"/>
          <w:sz w:val="22"/>
          <w:szCs w:val="22"/>
        </w:rPr>
        <w:br/>
      </w:r>
      <w:r w:rsidRPr="00460F21">
        <w:rPr>
          <w:rStyle w:val="xmsohyperlink"/>
          <w:color w:val="111111"/>
          <w:sz w:val="22"/>
          <w:szCs w:val="22"/>
        </w:rPr>
        <w:t xml:space="preserve">z dnia 9 listopada 2018 r. o elektronicznym fakturowaniu w zamówieniach publicznych, koncesjach na roboty budowlane lub usługi oraz partnerstwie publiczno-prywatnym) za pośrednictwem „Platformy” (jeśli dopuszczono jej stosowanie w postępowaniu), </w:t>
      </w:r>
    </w:p>
    <w:p w14:paraId="1D243F08" w14:textId="30E670EA" w:rsidR="00460F21" w:rsidRPr="00460F21" w:rsidRDefault="00460F21">
      <w:pPr>
        <w:pStyle w:val="xmsonormal"/>
        <w:numPr>
          <w:ilvl w:val="0"/>
          <w:numId w:val="30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460F21">
        <w:rPr>
          <w:rStyle w:val="xmsohyperlink"/>
          <w:color w:val="111111"/>
          <w:sz w:val="22"/>
          <w:szCs w:val="22"/>
        </w:rPr>
        <w:t xml:space="preserve">doręczenie faktury VAT do siedziby Zamawiającego wg kolejności wpływu do Zamawiającego – doręczenie drogą mailową na adres </w:t>
      </w:r>
      <w:hyperlink r:id="rId8" w:history="1">
        <w:r w:rsidRPr="00460F21">
          <w:rPr>
            <w:rStyle w:val="Hipercze"/>
            <w:b/>
            <w:bCs/>
            <w:sz w:val="22"/>
            <w:szCs w:val="22"/>
          </w:rPr>
          <w:t>ksef@wszzkielce.pl</w:t>
        </w:r>
      </w:hyperlink>
      <w:r w:rsidRPr="00460F21">
        <w:rPr>
          <w:rStyle w:val="xmsohyperlink"/>
          <w:b/>
          <w:bCs/>
          <w:color w:val="111111"/>
          <w:sz w:val="22"/>
          <w:szCs w:val="22"/>
        </w:rPr>
        <w:t>,</w:t>
      </w:r>
      <w:r w:rsidRPr="00460F21">
        <w:rPr>
          <w:rStyle w:val="xmsohyperlink"/>
          <w:color w:val="111111"/>
          <w:sz w:val="22"/>
          <w:szCs w:val="22"/>
        </w:rPr>
        <w:t xml:space="preserve"> pocztą lub osobiście.</w:t>
      </w:r>
    </w:p>
    <w:p w14:paraId="1292E256" w14:textId="460603E8" w:rsidR="00460F21" w:rsidRPr="00460F21" w:rsidRDefault="00460F21">
      <w:pPr>
        <w:pStyle w:val="xmsonormal"/>
        <w:numPr>
          <w:ilvl w:val="0"/>
          <w:numId w:val="5"/>
        </w:numPr>
        <w:tabs>
          <w:tab w:val="clear" w:pos="360"/>
        </w:tabs>
        <w:spacing w:before="0" w:beforeAutospacing="0"/>
        <w:ind w:left="142" w:hanging="284"/>
        <w:jc w:val="both"/>
        <w:rPr>
          <w:sz w:val="22"/>
          <w:szCs w:val="22"/>
        </w:rPr>
      </w:pPr>
      <w:r w:rsidRPr="00460F21">
        <w:rPr>
          <w:rStyle w:val="xmsohyperlink"/>
          <w:color w:val="000000"/>
          <w:sz w:val="22"/>
          <w:szCs w:val="22"/>
        </w:rPr>
        <w:t xml:space="preserve">Wykonawca wystawi i udostępni Zamawiającemu fakturę z wykorzystaniem </w:t>
      </w:r>
      <w:proofErr w:type="spellStart"/>
      <w:r w:rsidRPr="00460F21">
        <w:rPr>
          <w:rStyle w:val="xmsohyperlink"/>
          <w:color w:val="000000"/>
          <w:sz w:val="22"/>
          <w:szCs w:val="22"/>
        </w:rPr>
        <w:t>KSeF</w:t>
      </w:r>
      <w:proofErr w:type="spellEnd"/>
      <w:r w:rsidRPr="00460F21">
        <w:rPr>
          <w:rStyle w:val="xmsohyperlink"/>
          <w:color w:val="000000"/>
          <w:sz w:val="22"/>
          <w:szCs w:val="22"/>
        </w:rPr>
        <w:t xml:space="preserve">, chyba że zaistnieją przypadki, o których mowa w ustawie o VAT uniemożliwiające takie działanie lub uprawniające Zamawiającego do innego działania – w takim przypadku faktura zostanie wystawiona Zamawiającemu z uwzględnieniem zasad określonych w ustawie o VAT i doręczona na adres mailowy: </w:t>
      </w:r>
      <w:hyperlink r:id="rId9" w:history="1">
        <w:r w:rsidRPr="00460F21">
          <w:rPr>
            <w:rStyle w:val="Hipercze"/>
            <w:b/>
            <w:bCs/>
            <w:color w:val="000000"/>
            <w:sz w:val="22"/>
            <w:szCs w:val="22"/>
          </w:rPr>
          <w:t>ksef@wszzkielce.pl</w:t>
        </w:r>
      </w:hyperlink>
    </w:p>
    <w:p w14:paraId="2801BB36" w14:textId="2258A9F6" w:rsidR="00460F21" w:rsidRDefault="00460F21">
      <w:pPr>
        <w:pStyle w:val="xmsonormal"/>
        <w:numPr>
          <w:ilvl w:val="0"/>
          <w:numId w:val="5"/>
        </w:numPr>
        <w:tabs>
          <w:tab w:val="clear" w:pos="360"/>
          <w:tab w:val="num" w:pos="142"/>
        </w:tabs>
        <w:spacing w:before="0" w:beforeAutospacing="0" w:after="0" w:afterAutospacing="0"/>
        <w:ind w:left="142" w:hanging="284"/>
        <w:jc w:val="both"/>
      </w:pPr>
      <w:r>
        <w:rPr>
          <w:rStyle w:val="xmsohyperlink"/>
          <w:color w:val="000000"/>
          <w:sz w:val="22"/>
          <w:szCs w:val="22"/>
        </w:rPr>
        <w:t xml:space="preserve">Niezależnie od postanowień powyższych ustępów Wykonawca może udostępnić Zamawiającemu w formacie czytelnym dla Zamawiającego wizualizację faktury na adres mailowy </w:t>
      </w:r>
      <w:hyperlink r:id="rId10" w:history="1">
        <w:r>
          <w:rPr>
            <w:rStyle w:val="Hipercze"/>
            <w:b/>
            <w:bCs/>
            <w:color w:val="000000"/>
            <w:sz w:val="22"/>
            <w:szCs w:val="22"/>
          </w:rPr>
          <w:t>ksef@wszzkielce.pl</w:t>
        </w:r>
      </w:hyperlink>
      <w:r>
        <w:rPr>
          <w:rStyle w:val="xmsohyperlink"/>
          <w:b/>
          <w:bCs/>
          <w:color w:val="000000"/>
          <w:sz w:val="22"/>
          <w:szCs w:val="22"/>
        </w:rPr>
        <w:t xml:space="preserve">. </w:t>
      </w:r>
      <w:r>
        <w:rPr>
          <w:rStyle w:val="xmsohyperlink"/>
          <w:color w:val="000000"/>
          <w:sz w:val="22"/>
          <w:szCs w:val="22"/>
        </w:rPr>
        <w:t xml:space="preserve">Przez wizualizację faktury należy rozumieć kopię techniczną danej faktury ustrukturyzowanej (w rozumieniu ustawy o VAT), która wiernie odzwierciedla wszystkie elementy faktury ustrukturyzowanej (w rozumieniu ustawy o VAT), zgodnie z wymogami ustawy o VAT </w:t>
      </w:r>
      <w:r w:rsidR="009F0CE6">
        <w:rPr>
          <w:rStyle w:val="xmsohyperlink"/>
        </w:rPr>
        <w:br/>
      </w:r>
      <w:r w:rsidRPr="009F0CE6">
        <w:rPr>
          <w:rStyle w:val="xmsohyperlink"/>
          <w:color w:val="000000"/>
          <w:sz w:val="22"/>
          <w:szCs w:val="22"/>
        </w:rPr>
        <w:t>i przepisów wydanych na jej podstawie. Wizualizacja faktury stanowi kopię techniczną danej faktury ustrukturyzowanej (w rozumieniu ustawy o VAT).</w:t>
      </w:r>
    </w:p>
    <w:p w14:paraId="4997AFA1" w14:textId="77777777" w:rsidR="00C67A9D" w:rsidRDefault="00DB722C">
      <w:pPr>
        <w:numPr>
          <w:ilvl w:val="0"/>
          <w:numId w:val="5"/>
        </w:numPr>
        <w:tabs>
          <w:tab w:val="clear" w:pos="360"/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color w:val="000000"/>
          <w:sz w:val="22"/>
          <w:szCs w:val="22"/>
        </w:rPr>
      </w:pPr>
      <w:r w:rsidRPr="00EE296A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28DA8E48" w14:textId="42BC3706" w:rsidR="00DB722C" w:rsidRPr="00C67A9D" w:rsidRDefault="00DB722C">
      <w:pPr>
        <w:numPr>
          <w:ilvl w:val="0"/>
          <w:numId w:val="5"/>
        </w:numPr>
        <w:tabs>
          <w:tab w:val="clear" w:pos="360"/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color w:val="000000"/>
          <w:sz w:val="22"/>
          <w:szCs w:val="22"/>
        </w:rPr>
      </w:pPr>
      <w:r w:rsidRPr="00C67A9D">
        <w:rPr>
          <w:spacing w:val="-4"/>
          <w:sz w:val="22"/>
          <w:szCs w:val="22"/>
        </w:rPr>
        <w:t xml:space="preserve">W wystawionych fakturach Zamawiający oznaczony będzie jako: </w:t>
      </w:r>
      <w:r w:rsidRPr="00C67A9D">
        <w:rPr>
          <w:b/>
          <w:bCs/>
          <w:spacing w:val="-4"/>
          <w:sz w:val="22"/>
          <w:szCs w:val="22"/>
        </w:rPr>
        <w:t xml:space="preserve">Wojewódzki Szpital Zespolony, </w:t>
      </w:r>
      <w:r w:rsidRPr="00C67A9D">
        <w:rPr>
          <w:b/>
          <w:bCs/>
          <w:sz w:val="22"/>
          <w:szCs w:val="22"/>
        </w:rPr>
        <w:br/>
      </w:r>
      <w:r w:rsidRPr="00C67A9D">
        <w:rPr>
          <w:b/>
          <w:bCs/>
          <w:spacing w:val="-4"/>
          <w:sz w:val="22"/>
          <w:szCs w:val="22"/>
        </w:rPr>
        <w:t>25-736 Kielce, ul. Grunwaldzka 45, NIP 959-12-91-292,</w:t>
      </w:r>
      <w:r w:rsidRPr="00C67A9D">
        <w:rPr>
          <w:spacing w:val="-4"/>
          <w:sz w:val="22"/>
          <w:szCs w:val="22"/>
        </w:rPr>
        <w:t xml:space="preserve"> </w:t>
      </w:r>
      <w:r w:rsidRPr="00C67A9D">
        <w:rPr>
          <w:b/>
          <w:spacing w:val="-4"/>
          <w:sz w:val="22"/>
          <w:szCs w:val="22"/>
        </w:rPr>
        <w:t>nr umowy</w:t>
      </w:r>
      <w:r w:rsidRPr="00C67A9D">
        <w:rPr>
          <w:spacing w:val="-4"/>
          <w:sz w:val="22"/>
          <w:szCs w:val="22"/>
        </w:rPr>
        <w:t>.</w:t>
      </w:r>
    </w:p>
    <w:p w14:paraId="39BA6C76" w14:textId="77777777" w:rsidR="007561AB" w:rsidRDefault="007561AB" w:rsidP="00621FFB">
      <w:pPr>
        <w:rPr>
          <w:b/>
          <w:sz w:val="22"/>
          <w:szCs w:val="22"/>
        </w:rPr>
      </w:pPr>
    </w:p>
    <w:p w14:paraId="6DFE9781" w14:textId="523AED9C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Rękojmia za wady, gwarancja jakości</w:t>
      </w:r>
    </w:p>
    <w:p w14:paraId="415D35CD" w14:textId="77777777" w:rsidR="00E1369E" w:rsidRPr="006F1EA5" w:rsidRDefault="008B48A4">
      <w:pPr>
        <w:numPr>
          <w:ilvl w:val="0"/>
          <w:numId w:val="6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2A3701">
        <w:rPr>
          <w:spacing w:val="-2"/>
          <w:sz w:val="22"/>
          <w:szCs w:val="22"/>
        </w:rPr>
        <w:t xml:space="preserve">Na </w:t>
      </w:r>
      <w:r w:rsidRPr="006F1EA5">
        <w:rPr>
          <w:spacing w:val="-2"/>
          <w:sz w:val="22"/>
          <w:szCs w:val="22"/>
        </w:rPr>
        <w:t>dostarczony towar Wykonawca udziela Zamawiającemu gwarancji na okres</w:t>
      </w:r>
      <w:r w:rsidR="00E1369E" w:rsidRPr="006F1EA5">
        <w:rPr>
          <w:spacing w:val="-2"/>
          <w:sz w:val="22"/>
          <w:szCs w:val="22"/>
        </w:rPr>
        <w:t>:</w:t>
      </w:r>
    </w:p>
    <w:p w14:paraId="166EE65A" w14:textId="7C455619" w:rsidR="005C1747" w:rsidRPr="006F1EA5" w:rsidRDefault="0049391F">
      <w:pPr>
        <w:pStyle w:val="Akapitzlist"/>
        <w:numPr>
          <w:ilvl w:val="0"/>
          <w:numId w:val="34"/>
        </w:numPr>
        <w:tabs>
          <w:tab w:val="num" w:pos="207"/>
        </w:tabs>
        <w:spacing w:line="240" w:lineRule="auto"/>
        <w:ind w:left="426" w:hanging="284"/>
        <w:jc w:val="both"/>
        <w:textAlignment w:val="auto"/>
        <w:rPr>
          <w:rFonts w:ascii="Times New Roman" w:hAnsi="Times New Roman"/>
          <w:b/>
          <w:color w:val="00B050"/>
          <w:spacing w:val="-2"/>
          <w:szCs w:val="22"/>
        </w:rPr>
      </w:pPr>
      <w:r w:rsidRPr="006F1EA5">
        <w:rPr>
          <w:rFonts w:ascii="Times New Roman" w:hAnsi="Times New Roman"/>
          <w:bCs/>
          <w:color w:val="auto"/>
          <w:spacing w:val="-2"/>
          <w:szCs w:val="22"/>
        </w:rPr>
        <w:t>n</w:t>
      </w:r>
      <w:r w:rsidR="005C1747" w:rsidRPr="006F1EA5">
        <w:rPr>
          <w:rFonts w:ascii="Times New Roman" w:hAnsi="Times New Roman"/>
          <w:bCs/>
          <w:color w:val="auto"/>
          <w:spacing w:val="-2"/>
          <w:szCs w:val="22"/>
        </w:rPr>
        <w:t>a samochód bazowy</w:t>
      </w:r>
      <w:r w:rsidR="0000227A" w:rsidRPr="006F1EA5">
        <w:rPr>
          <w:rFonts w:ascii="Times New Roman" w:hAnsi="Times New Roman"/>
          <w:bCs/>
          <w:color w:val="auto"/>
          <w:szCs w:val="22"/>
        </w:rPr>
        <w:t xml:space="preserve"> </w:t>
      </w:r>
      <w:r w:rsidR="0000227A" w:rsidRPr="006F1EA5">
        <w:rPr>
          <w:rFonts w:ascii="Times New Roman" w:hAnsi="Times New Roman"/>
          <w:bCs/>
          <w:color w:val="auto"/>
          <w:spacing w:val="-2"/>
          <w:szCs w:val="22"/>
        </w:rPr>
        <w:t>bez limitu kilometrów (łącznie z lakierem)</w:t>
      </w:r>
      <w:r w:rsidR="005C1747" w:rsidRPr="006F1EA5">
        <w:rPr>
          <w:rFonts w:ascii="Times New Roman" w:hAnsi="Times New Roman"/>
          <w:bCs/>
          <w:color w:val="auto"/>
          <w:spacing w:val="-2"/>
          <w:szCs w:val="22"/>
        </w:rPr>
        <w:t>:</w:t>
      </w:r>
      <w:r w:rsidR="004741BF" w:rsidRPr="006F1EA5">
        <w:rPr>
          <w:rFonts w:ascii="Times New Roman" w:hAnsi="Times New Roman"/>
          <w:bCs/>
          <w:color w:val="auto"/>
          <w:spacing w:val="-2"/>
          <w:szCs w:val="22"/>
        </w:rPr>
        <w:t xml:space="preserve"> </w:t>
      </w:r>
      <w:r w:rsidR="005C1747" w:rsidRPr="006F1EA5">
        <w:rPr>
          <w:rFonts w:ascii="Times New Roman" w:hAnsi="Times New Roman"/>
          <w:bCs/>
          <w:color w:val="auto"/>
          <w:spacing w:val="-2"/>
          <w:szCs w:val="22"/>
        </w:rPr>
        <w:t>…… miesięcy</w:t>
      </w:r>
      <w:r w:rsidR="001974D9" w:rsidRPr="006F1EA5">
        <w:rPr>
          <w:rFonts w:ascii="Times New Roman" w:hAnsi="Times New Roman"/>
          <w:b/>
          <w:color w:val="auto"/>
          <w:spacing w:val="-2"/>
          <w:szCs w:val="22"/>
        </w:rPr>
        <w:t xml:space="preserve"> </w:t>
      </w:r>
      <w:r w:rsidR="001974D9" w:rsidRPr="006F1EA5">
        <w:rPr>
          <w:rFonts w:ascii="Times New Roman" w:hAnsi="Times New Roman"/>
          <w:color w:val="00B050"/>
          <w:spacing w:val="-2"/>
          <w:szCs w:val="22"/>
        </w:rPr>
        <w:t>(kryterium oceny ofert)</w:t>
      </w:r>
    </w:p>
    <w:p w14:paraId="136A11DF" w14:textId="5CED285A" w:rsidR="00AF08C1" w:rsidRPr="006F1EA5" w:rsidRDefault="0049391F">
      <w:pPr>
        <w:pStyle w:val="Akapitzlist"/>
        <w:numPr>
          <w:ilvl w:val="0"/>
          <w:numId w:val="34"/>
        </w:numPr>
        <w:tabs>
          <w:tab w:val="num" w:pos="207"/>
        </w:tabs>
        <w:spacing w:line="240" w:lineRule="auto"/>
        <w:ind w:left="426" w:hanging="284"/>
        <w:jc w:val="both"/>
        <w:textAlignment w:val="auto"/>
        <w:rPr>
          <w:rFonts w:ascii="Times New Roman" w:hAnsi="Times New Roman"/>
          <w:color w:val="auto"/>
          <w:spacing w:val="-2"/>
          <w:szCs w:val="22"/>
        </w:rPr>
      </w:pPr>
      <w:r w:rsidRPr="006F1EA5">
        <w:rPr>
          <w:rFonts w:ascii="Times New Roman" w:hAnsi="Times New Roman"/>
          <w:bCs/>
          <w:color w:val="auto"/>
          <w:spacing w:val="-2"/>
          <w:szCs w:val="22"/>
        </w:rPr>
        <w:t>n</w:t>
      </w:r>
      <w:r w:rsidR="005C1747" w:rsidRPr="006F1EA5">
        <w:rPr>
          <w:rFonts w:ascii="Times New Roman" w:hAnsi="Times New Roman"/>
          <w:bCs/>
          <w:color w:val="auto"/>
          <w:spacing w:val="-2"/>
          <w:szCs w:val="22"/>
        </w:rPr>
        <w:t>a</w:t>
      </w:r>
      <w:r w:rsidRPr="006F1EA5">
        <w:rPr>
          <w:rFonts w:ascii="Times New Roman" w:hAnsi="Times New Roman"/>
          <w:b/>
          <w:color w:val="auto"/>
          <w:spacing w:val="-2"/>
          <w:szCs w:val="22"/>
        </w:rPr>
        <w:t xml:space="preserve"> </w:t>
      </w:r>
      <w:r w:rsidRPr="006F1EA5">
        <w:rPr>
          <w:rFonts w:ascii="Times New Roman" w:hAnsi="Times New Roman"/>
          <w:bCs/>
          <w:color w:val="auto"/>
          <w:spacing w:val="-2"/>
          <w:szCs w:val="22"/>
        </w:rPr>
        <w:t>perforację nadwozia ambulansu</w:t>
      </w:r>
      <w:r w:rsidR="006F1EA5" w:rsidRPr="006F1EA5">
        <w:rPr>
          <w:rFonts w:ascii="Times New Roman" w:hAnsi="Times New Roman"/>
          <w:bCs/>
          <w:color w:val="auto"/>
          <w:spacing w:val="-2"/>
          <w:szCs w:val="22"/>
        </w:rPr>
        <w:t>:</w:t>
      </w:r>
      <w:r w:rsidR="005C1747" w:rsidRPr="006F1EA5">
        <w:rPr>
          <w:rFonts w:ascii="Times New Roman" w:hAnsi="Times New Roman"/>
          <w:bCs/>
          <w:color w:val="auto"/>
          <w:spacing w:val="-2"/>
          <w:szCs w:val="22"/>
        </w:rPr>
        <w:t xml:space="preserve"> </w:t>
      </w:r>
      <w:r w:rsidR="00422B5E" w:rsidRPr="006F1EA5">
        <w:rPr>
          <w:rFonts w:ascii="Times New Roman" w:hAnsi="Times New Roman"/>
          <w:bCs/>
          <w:color w:val="auto"/>
          <w:spacing w:val="-2"/>
          <w:szCs w:val="22"/>
        </w:rPr>
        <w:t>120</w:t>
      </w:r>
      <w:r w:rsidR="005C1747" w:rsidRPr="006F1EA5">
        <w:rPr>
          <w:rFonts w:ascii="Times New Roman" w:hAnsi="Times New Roman"/>
          <w:bCs/>
          <w:color w:val="auto"/>
          <w:spacing w:val="-2"/>
          <w:szCs w:val="22"/>
        </w:rPr>
        <w:t xml:space="preserve"> miesięcy</w:t>
      </w:r>
      <w:r w:rsidR="008B48A4" w:rsidRPr="006F1EA5">
        <w:rPr>
          <w:rFonts w:ascii="Times New Roman" w:hAnsi="Times New Roman"/>
          <w:b/>
          <w:color w:val="auto"/>
          <w:spacing w:val="-2"/>
          <w:szCs w:val="22"/>
        </w:rPr>
        <w:t xml:space="preserve"> </w:t>
      </w:r>
    </w:p>
    <w:p w14:paraId="753208E9" w14:textId="41BFD91B" w:rsidR="00422B5E" w:rsidRPr="006F1EA5" w:rsidRDefault="00AF08C1">
      <w:pPr>
        <w:pStyle w:val="Akapitzlist"/>
        <w:numPr>
          <w:ilvl w:val="0"/>
          <w:numId w:val="34"/>
        </w:numPr>
        <w:tabs>
          <w:tab w:val="num" w:pos="207"/>
        </w:tabs>
        <w:spacing w:line="240" w:lineRule="auto"/>
        <w:ind w:left="426" w:hanging="284"/>
        <w:jc w:val="both"/>
        <w:textAlignment w:val="auto"/>
        <w:rPr>
          <w:rFonts w:ascii="Times New Roman" w:hAnsi="Times New Roman"/>
          <w:color w:val="auto"/>
          <w:spacing w:val="-2"/>
          <w:szCs w:val="22"/>
        </w:rPr>
      </w:pPr>
      <w:r w:rsidRPr="006F1EA5">
        <w:rPr>
          <w:rFonts w:ascii="Times New Roman" w:hAnsi="Times New Roman"/>
          <w:color w:val="auto"/>
          <w:spacing w:val="-2"/>
          <w:szCs w:val="22"/>
        </w:rPr>
        <w:t>n</w:t>
      </w:r>
      <w:r w:rsidR="00422B5E" w:rsidRPr="006F1EA5">
        <w:rPr>
          <w:rFonts w:ascii="Times New Roman" w:hAnsi="Times New Roman"/>
          <w:color w:val="auto"/>
          <w:spacing w:val="-2"/>
          <w:szCs w:val="22"/>
        </w:rPr>
        <w:t>a zabudowę medyczną</w:t>
      </w:r>
      <w:r w:rsidR="006F1EA5" w:rsidRPr="006F1EA5">
        <w:rPr>
          <w:rFonts w:ascii="Times New Roman" w:hAnsi="Times New Roman"/>
          <w:color w:val="auto"/>
          <w:spacing w:val="-2"/>
          <w:szCs w:val="22"/>
        </w:rPr>
        <w:t>:</w:t>
      </w:r>
      <w:r w:rsidR="00422B5E" w:rsidRPr="006F1EA5">
        <w:rPr>
          <w:rFonts w:ascii="Times New Roman" w:hAnsi="Times New Roman"/>
          <w:color w:val="auto"/>
          <w:spacing w:val="-2"/>
          <w:szCs w:val="22"/>
        </w:rPr>
        <w:t xml:space="preserve"> </w:t>
      </w:r>
      <w:r w:rsidR="00D57883" w:rsidRPr="006F1EA5">
        <w:rPr>
          <w:rFonts w:ascii="Times New Roman" w:hAnsi="Times New Roman"/>
          <w:color w:val="auto"/>
          <w:spacing w:val="-2"/>
          <w:szCs w:val="22"/>
        </w:rPr>
        <w:t>24</w:t>
      </w:r>
      <w:r w:rsidR="00422B5E" w:rsidRPr="006F1EA5">
        <w:rPr>
          <w:rFonts w:ascii="Times New Roman" w:hAnsi="Times New Roman"/>
          <w:color w:val="auto"/>
          <w:spacing w:val="-2"/>
          <w:szCs w:val="22"/>
        </w:rPr>
        <w:t xml:space="preserve"> </w:t>
      </w:r>
      <w:r w:rsidRPr="006F1EA5">
        <w:rPr>
          <w:rFonts w:ascii="Times New Roman" w:hAnsi="Times New Roman"/>
          <w:color w:val="auto"/>
          <w:spacing w:val="-2"/>
          <w:szCs w:val="22"/>
        </w:rPr>
        <w:t>miesiące</w:t>
      </w:r>
    </w:p>
    <w:p w14:paraId="1A87F637" w14:textId="5CEE4AD3" w:rsidR="006F1EA5" w:rsidRPr="006F1EA5" w:rsidRDefault="006F1EA5">
      <w:pPr>
        <w:pStyle w:val="Akapitzlist"/>
        <w:numPr>
          <w:ilvl w:val="0"/>
          <w:numId w:val="34"/>
        </w:numPr>
        <w:tabs>
          <w:tab w:val="num" w:pos="207"/>
        </w:tabs>
        <w:spacing w:line="240" w:lineRule="auto"/>
        <w:ind w:left="426" w:hanging="284"/>
        <w:jc w:val="both"/>
        <w:textAlignment w:val="auto"/>
        <w:rPr>
          <w:rFonts w:ascii="Times New Roman" w:hAnsi="Times New Roman"/>
          <w:color w:val="auto"/>
          <w:spacing w:val="-2"/>
          <w:szCs w:val="22"/>
        </w:rPr>
      </w:pPr>
      <w:r w:rsidRPr="006F1EA5">
        <w:rPr>
          <w:rFonts w:ascii="Times New Roman" w:hAnsi="Times New Roman"/>
          <w:color w:val="auto"/>
          <w:spacing w:val="-2"/>
          <w:szCs w:val="22"/>
        </w:rPr>
        <w:t>na wyposażenie medyczne: 24 miesiące</w:t>
      </w:r>
    </w:p>
    <w:p w14:paraId="0A63873D" w14:textId="2E02319B" w:rsidR="007875D4" w:rsidRDefault="007875D4" w:rsidP="007875D4">
      <w:pPr>
        <w:spacing w:line="240" w:lineRule="auto"/>
        <w:jc w:val="both"/>
        <w:rPr>
          <w:sz w:val="22"/>
          <w:szCs w:val="22"/>
        </w:rPr>
      </w:pPr>
      <w:bookmarkStart w:id="3" w:name="_Hlk22208072"/>
      <w:r w:rsidRPr="007875D4">
        <w:rPr>
          <w:sz w:val="22"/>
          <w:szCs w:val="22"/>
        </w:rPr>
        <w:lastRenderedPageBreak/>
        <w:t xml:space="preserve">i jest liczony od dnia popisania przez strony bezusterkowego protokołu odbioru przedmiotu umowy </w:t>
      </w:r>
      <w:r>
        <w:rPr>
          <w:sz w:val="22"/>
          <w:szCs w:val="22"/>
        </w:rPr>
        <w:br/>
      </w:r>
      <w:r w:rsidRPr="007875D4">
        <w:rPr>
          <w:sz w:val="22"/>
          <w:szCs w:val="22"/>
        </w:rPr>
        <w:t>o którym mowa w § 2 ust. 3 umowy. Termin gwarancji przedłuża się o termin usuwania wad, przy czym początkiem biegu terminu jest data zawiadomienia Wykonawcy o wadzie</w:t>
      </w:r>
      <w:r>
        <w:rPr>
          <w:sz w:val="22"/>
          <w:szCs w:val="22"/>
        </w:rPr>
        <w:t>.</w:t>
      </w:r>
    </w:p>
    <w:p w14:paraId="341206BE" w14:textId="455BCAEF" w:rsidR="00810BAD" w:rsidRPr="00261F08" w:rsidRDefault="00810BAD" w:rsidP="007875D4">
      <w:pPr>
        <w:numPr>
          <w:ilvl w:val="0"/>
          <w:numId w:val="6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810BAD">
        <w:rPr>
          <w:sz w:val="22"/>
          <w:szCs w:val="22"/>
        </w:rPr>
        <w:t xml:space="preserve">W ramach gwarancji Wykonawca będzie odpowiedzialny za usunięcie wszelkich wad w przedmiocie umowy, które ujawnią się w okresie gwarancji i które wynikną z nieprawidłowego wykonania jakiejkolwiek części przedmiotu umowy lub z jakiegokolwiek działania lub zaniechania Wykonawcy, jak również świadczenia przeglądów okresowych pojazdu zgodnie z zasadami określonymi przez producenta (Zamawiający ponosi koszt wymiany materiałów eksploatacyjnych wynikających </w:t>
      </w:r>
      <w:r>
        <w:rPr>
          <w:sz w:val="22"/>
          <w:szCs w:val="22"/>
        </w:rPr>
        <w:br/>
      </w:r>
      <w:r w:rsidRPr="00810BAD">
        <w:rPr>
          <w:sz w:val="22"/>
          <w:szCs w:val="22"/>
        </w:rPr>
        <w:t>z naturalnego zużycia)</w:t>
      </w:r>
      <w:r w:rsidR="00406060">
        <w:rPr>
          <w:sz w:val="22"/>
          <w:szCs w:val="22"/>
        </w:rPr>
        <w:t>.</w:t>
      </w:r>
    </w:p>
    <w:p w14:paraId="0FA51059" w14:textId="67B2B67A" w:rsidR="008B48A4" w:rsidRPr="004E28C2" w:rsidRDefault="008B48A4">
      <w:pPr>
        <w:numPr>
          <w:ilvl w:val="0"/>
          <w:numId w:val="6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4E28C2">
        <w:rPr>
          <w:rFonts w:eastAsia="Calibri"/>
          <w:spacing w:val="-8"/>
          <w:sz w:val="22"/>
          <w:szCs w:val="22"/>
          <w:lang w:eastAsia="pl-PL"/>
        </w:rPr>
        <w:t>W razie stwierdzenia wad, braków lub niezgodności towaru z umową, Zamawiający prześle mailem</w:t>
      </w:r>
      <w:r w:rsidR="00B63635" w:rsidRPr="004E28C2">
        <w:rPr>
          <w:rFonts w:eastAsia="Calibri"/>
          <w:spacing w:val="-8"/>
          <w:sz w:val="22"/>
          <w:szCs w:val="22"/>
          <w:lang w:eastAsia="pl-PL"/>
        </w:rPr>
        <w:t xml:space="preserve"> na </w:t>
      </w:r>
      <w:r w:rsidR="009F317C">
        <w:rPr>
          <w:rFonts w:eastAsia="Calibri"/>
          <w:spacing w:val="-8"/>
          <w:sz w:val="22"/>
          <w:szCs w:val="22"/>
          <w:lang w:eastAsia="pl-PL"/>
        </w:rPr>
        <w:br/>
      </w:r>
      <w:r w:rsidR="00B63635" w:rsidRPr="004E28C2">
        <w:rPr>
          <w:rFonts w:eastAsia="Calibri"/>
          <w:spacing w:val="-8"/>
          <w:sz w:val="22"/>
          <w:szCs w:val="22"/>
          <w:lang w:eastAsia="pl-PL"/>
        </w:rPr>
        <w:t>adres</w:t>
      </w:r>
      <w:r w:rsidR="00595C25" w:rsidRPr="004E28C2">
        <w:rPr>
          <w:rFonts w:eastAsia="Calibri"/>
          <w:spacing w:val="-8"/>
          <w:sz w:val="22"/>
          <w:szCs w:val="22"/>
          <w:lang w:eastAsia="pl-PL"/>
        </w:rPr>
        <w:t xml:space="preserve"> …</w:t>
      </w:r>
      <w:r w:rsidR="00D57A66">
        <w:rPr>
          <w:rFonts w:eastAsia="Calibri"/>
          <w:spacing w:val="-8"/>
          <w:sz w:val="22"/>
          <w:szCs w:val="22"/>
          <w:lang w:eastAsia="pl-PL"/>
        </w:rPr>
        <w:t>…</w:t>
      </w:r>
      <w:r w:rsidRPr="004E28C2">
        <w:rPr>
          <w:rFonts w:eastAsia="Calibri"/>
          <w:spacing w:val="-8"/>
          <w:sz w:val="22"/>
          <w:szCs w:val="22"/>
          <w:lang w:eastAsia="pl-PL"/>
        </w:rPr>
        <w:t xml:space="preserve"> pisemną reklamację</w:t>
      </w:r>
      <w:r w:rsidRPr="004E28C2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4E28C2">
        <w:rPr>
          <w:rFonts w:eastAsia="Calibri"/>
          <w:spacing w:val="-12"/>
          <w:sz w:val="22"/>
          <w:szCs w:val="22"/>
          <w:lang w:eastAsia="pl-PL"/>
        </w:rPr>
        <w:t>Wykonawcy</w:t>
      </w:r>
      <w:r w:rsidR="00D57A66">
        <w:rPr>
          <w:rFonts w:eastAsia="Calibri"/>
          <w:spacing w:val="-12"/>
          <w:sz w:val="22"/>
          <w:szCs w:val="22"/>
          <w:lang w:eastAsia="pl-PL"/>
        </w:rPr>
        <w:t>,</w:t>
      </w:r>
      <w:r w:rsidR="004E28C2" w:rsidRPr="004E28C2">
        <w:rPr>
          <w:sz w:val="22"/>
          <w:szCs w:val="22"/>
        </w:rPr>
        <w:t xml:space="preserve"> </w:t>
      </w:r>
      <w:r w:rsidRPr="004E28C2">
        <w:rPr>
          <w:rFonts w:eastAsia="Calibri"/>
          <w:spacing w:val="-12"/>
          <w:sz w:val="22"/>
          <w:szCs w:val="22"/>
          <w:lang w:eastAsia="pl-PL"/>
        </w:rPr>
        <w:t>a Wykonawca zobowiązuje się do</w:t>
      </w:r>
      <w:r w:rsidR="00C33C41">
        <w:rPr>
          <w:rFonts w:eastAsia="Calibri"/>
          <w:spacing w:val="-12"/>
          <w:sz w:val="22"/>
          <w:szCs w:val="22"/>
          <w:lang w:eastAsia="pl-PL"/>
        </w:rPr>
        <w:t xml:space="preserve"> </w:t>
      </w:r>
      <w:r w:rsidR="00C33C41" w:rsidRPr="00C33C41">
        <w:rPr>
          <w:rFonts w:eastAsia="Calibri"/>
          <w:spacing w:val="-12"/>
          <w:sz w:val="22"/>
          <w:szCs w:val="22"/>
          <w:lang w:eastAsia="pl-PL"/>
        </w:rPr>
        <w:t>usun</w:t>
      </w:r>
      <w:r w:rsidR="00C33C41">
        <w:rPr>
          <w:rFonts w:eastAsia="Calibri"/>
          <w:spacing w:val="-12"/>
          <w:sz w:val="22"/>
          <w:szCs w:val="22"/>
          <w:lang w:eastAsia="pl-PL"/>
        </w:rPr>
        <w:t>ięcia</w:t>
      </w:r>
      <w:r w:rsidR="00C33C41" w:rsidRPr="00C33C41">
        <w:rPr>
          <w:rFonts w:eastAsia="Calibri"/>
          <w:spacing w:val="-12"/>
          <w:sz w:val="22"/>
          <w:szCs w:val="22"/>
          <w:lang w:eastAsia="pl-PL"/>
        </w:rPr>
        <w:t xml:space="preserve"> wady przedmiotu umowy, które wystąpią w okresie gwarancji, w terminie:</w:t>
      </w:r>
    </w:p>
    <w:p w14:paraId="29A314C6" w14:textId="3863084B" w:rsidR="00283FE3" w:rsidRDefault="00A073A1">
      <w:pPr>
        <w:pStyle w:val="Akapitzlist"/>
        <w:numPr>
          <w:ilvl w:val="0"/>
          <w:numId w:val="26"/>
        </w:numPr>
        <w:spacing w:line="240" w:lineRule="auto"/>
        <w:jc w:val="both"/>
        <w:textAlignment w:val="auto"/>
        <w:rPr>
          <w:rFonts w:ascii="Times New Roman" w:hAnsi="Times New Roman"/>
          <w:szCs w:val="22"/>
        </w:rPr>
      </w:pPr>
      <w:r w:rsidRPr="009F317C">
        <w:rPr>
          <w:rFonts w:ascii="Times New Roman" w:hAnsi="Times New Roman"/>
          <w:szCs w:val="22"/>
        </w:rPr>
        <w:t>samochód bazowy czas reakcji</w:t>
      </w:r>
      <w:r w:rsidR="006329CC">
        <w:rPr>
          <w:rFonts w:ascii="Times New Roman" w:hAnsi="Times New Roman"/>
          <w:szCs w:val="22"/>
        </w:rPr>
        <w:t>:</w:t>
      </w:r>
      <w:r w:rsidRPr="009F317C">
        <w:rPr>
          <w:rFonts w:ascii="Times New Roman" w:hAnsi="Times New Roman"/>
          <w:szCs w:val="22"/>
        </w:rPr>
        <w:t xml:space="preserve"> </w:t>
      </w:r>
      <w:r w:rsidR="006329CC" w:rsidRPr="009F317C">
        <w:rPr>
          <w:rFonts w:ascii="Times New Roman" w:hAnsi="Times New Roman"/>
          <w:szCs w:val="22"/>
        </w:rPr>
        <w:t xml:space="preserve">24 godziny – max </w:t>
      </w:r>
      <w:r w:rsidRPr="009F317C">
        <w:rPr>
          <w:rFonts w:ascii="Times New Roman" w:hAnsi="Times New Roman"/>
          <w:szCs w:val="22"/>
        </w:rPr>
        <w:t xml:space="preserve">(czyli okres od momentu zgłoszenia awarii, zgodnie z zapisem § 7 ust. </w:t>
      </w:r>
      <w:r w:rsidR="008817E0">
        <w:rPr>
          <w:rFonts w:ascii="Times New Roman" w:hAnsi="Times New Roman"/>
          <w:szCs w:val="22"/>
        </w:rPr>
        <w:t>3</w:t>
      </w:r>
      <w:r w:rsidRPr="009F317C">
        <w:rPr>
          <w:rFonts w:ascii="Times New Roman" w:hAnsi="Times New Roman"/>
          <w:szCs w:val="22"/>
        </w:rPr>
        <w:t xml:space="preserve"> pkt c</w:t>
      </w:r>
      <w:r w:rsidR="004A58B6">
        <w:rPr>
          <w:rFonts w:ascii="Times New Roman" w:hAnsi="Times New Roman"/>
          <w:szCs w:val="22"/>
        </w:rPr>
        <w:t>)</w:t>
      </w:r>
      <w:r w:rsidRPr="009F317C">
        <w:rPr>
          <w:rFonts w:ascii="Times New Roman" w:hAnsi="Times New Roman"/>
          <w:szCs w:val="22"/>
        </w:rPr>
        <w:t>, do momentu rozpoczęcia naprawy). Czas usunięcia awarii 14 dni od zawiadomienia przez Zamawiającego</w:t>
      </w:r>
      <w:r w:rsidR="00697F2B">
        <w:rPr>
          <w:rFonts w:ascii="Times New Roman" w:hAnsi="Times New Roman"/>
          <w:szCs w:val="22"/>
        </w:rPr>
        <w:t>,</w:t>
      </w:r>
    </w:p>
    <w:p w14:paraId="446286D7" w14:textId="21418F5E" w:rsidR="006329CC" w:rsidRDefault="00A073A1">
      <w:pPr>
        <w:pStyle w:val="Akapitzlist"/>
        <w:numPr>
          <w:ilvl w:val="0"/>
          <w:numId w:val="26"/>
        </w:numPr>
        <w:spacing w:line="240" w:lineRule="auto"/>
        <w:jc w:val="both"/>
        <w:textAlignment w:val="auto"/>
        <w:rPr>
          <w:rFonts w:ascii="Times New Roman" w:hAnsi="Times New Roman"/>
          <w:szCs w:val="22"/>
        </w:rPr>
      </w:pPr>
      <w:r w:rsidRPr="00283FE3">
        <w:rPr>
          <w:rFonts w:ascii="Times New Roman" w:hAnsi="Times New Roman"/>
          <w:szCs w:val="22"/>
        </w:rPr>
        <w:t>przedział medyczny czas reakcji</w:t>
      </w:r>
      <w:r w:rsidR="00283FE3">
        <w:rPr>
          <w:rFonts w:ascii="Times New Roman" w:hAnsi="Times New Roman"/>
          <w:szCs w:val="22"/>
        </w:rPr>
        <w:t xml:space="preserve"> </w:t>
      </w:r>
      <w:r w:rsidR="00283FE3" w:rsidRPr="00283FE3">
        <w:rPr>
          <w:rFonts w:ascii="Times New Roman" w:hAnsi="Times New Roman"/>
          <w:szCs w:val="22"/>
        </w:rPr>
        <w:t xml:space="preserve">48 godzin </w:t>
      </w:r>
      <w:r w:rsidR="00846FDA">
        <w:rPr>
          <w:rFonts w:ascii="Times New Roman" w:hAnsi="Times New Roman"/>
          <w:szCs w:val="22"/>
        </w:rPr>
        <w:t>–</w:t>
      </w:r>
      <w:r w:rsidR="00283FE3" w:rsidRPr="00283FE3">
        <w:rPr>
          <w:rFonts w:ascii="Times New Roman" w:hAnsi="Times New Roman"/>
          <w:szCs w:val="22"/>
        </w:rPr>
        <w:t xml:space="preserve"> max</w:t>
      </w:r>
      <w:r w:rsidRPr="00283FE3">
        <w:rPr>
          <w:rFonts w:ascii="Times New Roman" w:hAnsi="Times New Roman"/>
          <w:szCs w:val="22"/>
        </w:rPr>
        <w:t xml:space="preserve"> (czyli okres od momentu zgłoszenia awarii, zgodnie z zapisem §7 ust. </w:t>
      </w:r>
      <w:r w:rsidR="0066093A">
        <w:rPr>
          <w:rFonts w:ascii="Times New Roman" w:hAnsi="Times New Roman"/>
          <w:szCs w:val="22"/>
        </w:rPr>
        <w:t>3</w:t>
      </w:r>
      <w:r w:rsidRPr="00283FE3">
        <w:rPr>
          <w:rFonts w:ascii="Times New Roman" w:hAnsi="Times New Roman"/>
          <w:szCs w:val="22"/>
        </w:rPr>
        <w:t xml:space="preserve"> pkt c</w:t>
      </w:r>
      <w:r w:rsidR="004A58B6">
        <w:rPr>
          <w:rFonts w:ascii="Times New Roman" w:hAnsi="Times New Roman"/>
          <w:szCs w:val="22"/>
        </w:rPr>
        <w:t>)</w:t>
      </w:r>
      <w:r w:rsidRPr="00283FE3">
        <w:rPr>
          <w:rFonts w:ascii="Times New Roman" w:hAnsi="Times New Roman"/>
          <w:szCs w:val="22"/>
        </w:rPr>
        <w:t>, do momentu rozpoczęcia naprawy). Czas usunięcia awarii 14 dni od zawiadomienia przez Zamawiającego.</w:t>
      </w:r>
    </w:p>
    <w:p w14:paraId="3B6B3217" w14:textId="0CE247E1" w:rsidR="00560181" w:rsidRDefault="00A073A1">
      <w:pPr>
        <w:pStyle w:val="Akapitzlist"/>
        <w:numPr>
          <w:ilvl w:val="0"/>
          <w:numId w:val="26"/>
        </w:numPr>
        <w:spacing w:line="240" w:lineRule="auto"/>
        <w:jc w:val="both"/>
        <w:textAlignment w:val="auto"/>
        <w:rPr>
          <w:rFonts w:ascii="Times New Roman" w:hAnsi="Times New Roman"/>
          <w:szCs w:val="22"/>
        </w:rPr>
      </w:pPr>
      <w:r w:rsidRPr="00D57A66">
        <w:rPr>
          <w:rFonts w:ascii="Times New Roman" w:hAnsi="Times New Roman"/>
          <w:szCs w:val="22"/>
        </w:rPr>
        <w:t xml:space="preserve">Zamawiający zawiadomi Wykonawcę o wadzie telefonicznie </w:t>
      </w:r>
      <w:r w:rsidR="00EB6D5E">
        <w:rPr>
          <w:rFonts w:ascii="Times New Roman" w:hAnsi="Times New Roman"/>
          <w:szCs w:val="22"/>
        </w:rPr>
        <w:t xml:space="preserve">pod </w:t>
      </w:r>
      <w:r w:rsidRPr="00D57A66">
        <w:rPr>
          <w:rFonts w:ascii="Times New Roman" w:hAnsi="Times New Roman"/>
          <w:szCs w:val="22"/>
        </w:rPr>
        <w:t>nr</w:t>
      </w:r>
      <w:r w:rsidR="00EB6D5E">
        <w:rPr>
          <w:rFonts w:ascii="Times New Roman" w:hAnsi="Times New Roman"/>
          <w:szCs w:val="22"/>
        </w:rPr>
        <w:t>.</w:t>
      </w:r>
      <w:r w:rsidR="00D57A66">
        <w:rPr>
          <w:rFonts w:ascii="Times New Roman" w:hAnsi="Times New Roman"/>
          <w:szCs w:val="22"/>
        </w:rPr>
        <w:t xml:space="preserve"> </w:t>
      </w:r>
      <w:r w:rsidRPr="00D57A66">
        <w:rPr>
          <w:rFonts w:ascii="Times New Roman" w:hAnsi="Times New Roman"/>
          <w:szCs w:val="22"/>
        </w:rPr>
        <w:t>....</w:t>
      </w:r>
      <w:r w:rsidR="00D57A66">
        <w:rPr>
          <w:rFonts w:ascii="Times New Roman" w:hAnsi="Times New Roman"/>
          <w:szCs w:val="22"/>
        </w:rPr>
        <w:t xml:space="preserve"> </w:t>
      </w:r>
      <w:r w:rsidRPr="00D57A66">
        <w:rPr>
          <w:rFonts w:ascii="Times New Roman" w:hAnsi="Times New Roman"/>
          <w:szCs w:val="22"/>
        </w:rPr>
        <w:t>oraz potwierdzi</w:t>
      </w:r>
      <w:r w:rsidR="00BF2EBD" w:rsidRPr="00D57A66">
        <w:rPr>
          <w:rFonts w:ascii="Times New Roman" w:hAnsi="Times New Roman"/>
          <w:szCs w:val="22"/>
        </w:rPr>
        <w:t xml:space="preserve"> </w:t>
      </w:r>
      <w:r w:rsidRPr="00D57A66">
        <w:rPr>
          <w:rFonts w:ascii="Times New Roman" w:hAnsi="Times New Roman"/>
          <w:szCs w:val="22"/>
        </w:rPr>
        <w:t>pocztą elektroniczną na adres:</w:t>
      </w:r>
      <w:r w:rsidR="00BF2EBD" w:rsidRPr="00D57A66">
        <w:rPr>
          <w:rFonts w:ascii="Times New Roman" w:hAnsi="Times New Roman"/>
          <w:szCs w:val="22"/>
        </w:rPr>
        <w:t xml:space="preserve"> </w:t>
      </w:r>
      <w:r w:rsidRPr="00D57A66">
        <w:rPr>
          <w:rFonts w:ascii="Times New Roman" w:hAnsi="Times New Roman"/>
          <w:szCs w:val="22"/>
        </w:rPr>
        <w:t>................, najpóźniej w terminie 3 dni od daty jej wykrycia</w:t>
      </w:r>
      <w:r w:rsidR="00CB1EDD">
        <w:rPr>
          <w:rFonts w:ascii="Times New Roman" w:hAnsi="Times New Roman"/>
          <w:szCs w:val="22"/>
        </w:rPr>
        <w:t>,</w:t>
      </w:r>
    </w:p>
    <w:p w14:paraId="3AB93D8C" w14:textId="687C38AA" w:rsidR="008B48A4" w:rsidRPr="00A41FFB" w:rsidRDefault="00A70D3B" w:rsidP="00A41FFB">
      <w:pPr>
        <w:numPr>
          <w:ilvl w:val="0"/>
          <w:numId w:val="6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70D3B">
        <w:rPr>
          <w:sz w:val="22"/>
          <w:szCs w:val="22"/>
        </w:rPr>
        <w:t xml:space="preserve">Zamawiający, po stwierdzeniu istnienia wad, wykonując uprawnienia względem Wykonawcy może zażądać bezpłatnego ich usunięcia w terminie określonym w § 7 ust. </w:t>
      </w:r>
      <w:r>
        <w:rPr>
          <w:sz w:val="22"/>
          <w:szCs w:val="22"/>
        </w:rPr>
        <w:t>3</w:t>
      </w:r>
      <w:r w:rsidRPr="00A70D3B">
        <w:rPr>
          <w:sz w:val="22"/>
          <w:szCs w:val="22"/>
        </w:rPr>
        <w:t xml:space="preserve"> niniejszej umowy. Wykonawca nie może odmówić usunięcia wad</w:t>
      </w:r>
      <w:r w:rsidR="00E056F7">
        <w:rPr>
          <w:sz w:val="22"/>
          <w:szCs w:val="22"/>
        </w:rPr>
        <w:t>.</w:t>
      </w:r>
      <w:bookmarkEnd w:id="3"/>
    </w:p>
    <w:p w14:paraId="42DA04F4" w14:textId="731A128E" w:rsidR="00856E9F" w:rsidRPr="00856E9F" w:rsidRDefault="00856E9F">
      <w:pPr>
        <w:numPr>
          <w:ilvl w:val="0"/>
          <w:numId w:val="6"/>
        </w:numPr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856E9F">
        <w:rPr>
          <w:sz w:val="22"/>
          <w:szCs w:val="22"/>
        </w:rPr>
        <w:t>Strony przyjmują następujące ustalenia dotyczące usuwania wad/usterek zabudowy medycznej:</w:t>
      </w:r>
    </w:p>
    <w:p w14:paraId="40FCD2A4" w14:textId="72CABEE2" w:rsidR="00856E9F" w:rsidRPr="000736EE" w:rsidRDefault="00856E9F" w:rsidP="000736EE">
      <w:pPr>
        <w:pStyle w:val="Akapitzlist"/>
        <w:numPr>
          <w:ilvl w:val="0"/>
          <w:numId w:val="40"/>
        </w:numPr>
        <w:ind w:left="567"/>
        <w:jc w:val="both"/>
        <w:rPr>
          <w:rFonts w:ascii="Times New Roman" w:hAnsi="Times New Roman"/>
          <w:szCs w:val="22"/>
        </w:rPr>
      </w:pPr>
      <w:r w:rsidRPr="000736EE">
        <w:rPr>
          <w:rFonts w:ascii="Times New Roman" w:hAnsi="Times New Roman"/>
          <w:szCs w:val="22"/>
        </w:rPr>
        <w:t xml:space="preserve">usunięcie wad/usterek zabudowy medycznej w okresie rękojmi/gwarancji następować będzie </w:t>
      </w:r>
      <w:r w:rsidR="003F1FCC" w:rsidRPr="000736EE">
        <w:rPr>
          <w:rFonts w:ascii="Times New Roman" w:hAnsi="Times New Roman"/>
          <w:szCs w:val="22"/>
        </w:rPr>
        <w:br/>
      </w:r>
      <w:r w:rsidRPr="000736EE">
        <w:rPr>
          <w:rFonts w:ascii="Times New Roman" w:hAnsi="Times New Roman"/>
          <w:szCs w:val="22"/>
        </w:rPr>
        <w:t>w placówce Zamawiającego eksploatującej dany pojazd,</w:t>
      </w:r>
    </w:p>
    <w:p w14:paraId="3E29BACA" w14:textId="42504A5A" w:rsidR="00856E9F" w:rsidRPr="000736EE" w:rsidRDefault="00856E9F" w:rsidP="000736EE">
      <w:pPr>
        <w:pStyle w:val="Akapitzlist"/>
        <w:numPr>
          <w:ilvl w:val="0"/>
          <w:numId w:val="40"/>
        </w:numPr>
        <w:ind w:left="567"/>
        <w:jc w:val="both"/>
        <w:rPr>
          <w:rFonts w:ascii="Times New Roman" w:hAnsi="Times New Roman"/>
          <w:szCs w:val="22"/>
        </w:rPr>
      </w:pPr>
      <w:r w:rsidRPr="000736EE">
        <w:rPr>
          <w:rFonts w:ascii="Times New Roman" w:hAnsi="Times New Roman"/>
          <w:szCs w:val="22"/>
        </w:rPr>
        <w:t xml:space="preserve">w przypadku zaistnienia potrzeby naprawy zabudowy w warunkach warsztatowych i naprawy poza placówką Zamawiającego, Wykonawca pisemnie powiadomi Zamawiającego o tym fakcie podając przewidywany termin usunięcia wad jednak nie dłuższy niż przewidziany w § </w:t>
      </w:r>
      <w:r w:rsidR="00442619" w:rsidRPr="000736EE">
        <w:rPr>
          <w:rFonts w:ascii="Times New Roman" w:hAnsi="Times New Roman"/>
          <w:szCs w:val="22"/>
        </w:rPr>
        <w:t>7</w:t>
      </w:r>
      <w:r w:rsidRPr="000736EE">
        <w:rPr>
          <w:rFonts w:ascii="Times New Roman" w:hAnsi="Times New Roman"/>
          <w:szCs w:val="22"/>
        </w:rPr>
        <w:t xml:space="preserve"> ust.</w:t>
      </w:r>
      <w:r w:rsidR="003F1FCC" w:rsidRPr="000736EE">
        <w:rPr>
          <w:rFonts w:ascii="Times New Roman" w:hAnsi="Times New Roman"/>
          <w:szCs w:val="22"/>
        </w:rPr>
        <w:t xml:space="preserve"> </w:t>
      </w:r>
      <w:r w:rsidR="002713EE" w:rsidRPr="000736EE">
        <w:rPr>
          <w:rFonts w:ascii="Times New Roman" w:hAnsi="Times New Roman"/>
          <w:szCs w:val="22"/>
        </w:rPr>
        <w:t>3</w:t>
      </w:r>
      <w:r w:rsidR="003B79CE" w:rsidRPr="000736EE">
        <w:rPr>
          <w:rFonts w:ascii="Times New Roman" w:hAnsi="Times New Roman"/>
          <w:szCs w:val="22"/>
        </w:rPr>
        <w:t xml:space="preserve"> pkt </w:t>
      </w:r>
      <w:r w:rsidRPr="000736EE">
        <w:rPr>
          <w:rFonts w:ascii="Times New Roman" w:hAnsi="Times New Roman"/>
          <w:szCs w:val="22"/>
        </w:rPr>
        <w:t>b</w:t>
      </w:r>
      <w:r w:rsidR="003B79CE" w:rsidRPr="000736EE">
        <w:rPr>
          <w:rFonts w:ascii="Times New Roman" w:hAnsi="Times New Roman"/>
          <w:szCs w:val="22"/>
        </w:rPr>
        <w:t>)</w:t>
      </w:r>
      <w:r w:rsidRPr="000736EE">
        <w:rPr>
          <w:rFonts w:ascii="Times New Roman" w:hAnsi="Times New Roman"/>
          <w:szCs w:val="22"/>
        </w:rPr>
        <w:t xml:space="preserve"> niniejszej umowy. Zawiadomienie powyższe nastąpi w terminie do 3 dni od momentu zawiadomienia Wykonawcy o wadzie/usterce przez Zamawiającego,</w:t>
      </w:r>
    </w:p>
    <w:p w14:paraId="0BE11865" w14:textId="77777777" w:rsidR="000736EE" w:rsidRPr="000736EE" w:rsidRDefault="00856E9F" w:rsidP="000736EE">
      <w:pPr>
        <w:pStyle w:val="Akapitzlist"/>
        <w:numPr>
          <w:ilvl w:val="0"/>
          <w:numId w:val="40"/>
        </w:numPr>
        <w:ind w:left="567"/>
        <w:jc w:val="both"/>
        <w:rPr>
          <w:rFonts w:ascii="Times New Roman" w:hAnsi="Times New Roman"/>
          <w:szCs w:val="22"/>
        </w:rPr>
      </w:pPr>
      <w:r w:rsidRPr="000736EE">
        <w:rPr>
          <w:rFonts w:ascii="Times New Roman" w:hAnsi="Times New Roman"/>
          <w:szCs w:val="22"/>
        </w:rPr>
        <w:t>naprawa zostanie wykonana przez Wykonawcę, a koszty związane z transportem do miejsca naprawy oraz koszty transportu z miejsca naprawy do siedziby Zamawiającego jak również ryzyko utraty lub uszkodzenia pojazdu ponosi w całości Wykonawca,</w:t>
      </w:r>
    </w:p>
    <w:p w14:paraId="2B51F976" w14:textId="2ECD04B4" w:rsidR="00A83B48" w:rsidRPr="000736EE" w:rsidRDefault="00A83B48" w:rsidP="000736EE">
      <w:pPr>
        <w:pStyle w:val="Akapitzlist"/>
        <w:numPr>
          <w:ilvl w:val="0"/>
          <w:numId w:val="40"/>
        </w:numPr>
        <w:ind w:left="567"/>
        <w:jc w:val="both"/>
        <w:rPr>
          <w:rFonts w:ascii="Times New Roman" w:hAnsi="Times New Roman"/>
          <w:szCs w:val="22"/>
        </w:rPr>
      </w:pPr>
      <w:r w:rsidRPr="000736EE">
        <w:rPr>
          <w:rFonts w:ascii="Times New Roman" w:hAnsi="Times New Roman"/>
          <w:szCs w:val="22"/>
        </w:rPr>
        <w:t>Zamawiający dopuszcza naprawę pozostałych urządzeń medycznych poza siedzibą Zamawiającego w przypadku dostarczenia urządzenia zastępczego</w:t>
      </w:r>
      <w:r w:rsidR="000736EE">
        <w:rPr>
          <w:rFonts w:ascii="Times New Roman" w:hAnsi="Times New Roman"/>
          <w:szCs w:val="22"/>
        </w:rPr>
        <w:t>.</w:t>
      </w:r>
    </w:p>
    <w:p w14:paraId="63B80ADA" w14:textId="77777777" w:rsidR="00E56085" w:rsidRDefault="008B48A4">
      <w:pPr>
        <w:numPr>
          <w:ilvl w:val="0"/>
          <w:numId w:val="6"/>
        </w:numPr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831656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55C9AA84" w14:textId="62B1D401" w:rsidR="00E56085" w:rsidRDefault="00E56085">
      <w:pPr>
        <w:numPr>
          <w:ilvl w:val="0"/>
          <w:numId w:val="6"/>
        </w:numPr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2540F" w:rsidRPr="00E56085">
        <w:rPr>
          <w:sz w:val="22"/>
          <w:szCs w:val="22"/>
        </w:rPr>
        <w:t xml:space="preserve">Naprawy i przeglądy gwarancyjne pojazdu bazowego będą wykonywane w punktach </w:t>
      </w:r>
      <w:r>
        <w:rPr>
          <w:sz w:val="22"/>
          <w:szCs w:val="22"/>
        </w:rPr>
        <w:t xml:space="preserve">     </w:t>
      </w:r>
      <w:r w:rsidR="0072540F" w:rsidRPr="00E56085">
        <w:rPr>
          <w:sz w:val="22"/>
          <w:szCs w:val="22"/>
        </w:rPr>
        <w:t>Autoryzowanych Stacji Obsługi oferowanej marki pojazdu na terenie całej Polski położone najbliżej siedziby Zamawiającego</w:t>
      </w:r>
      <w:r w:rsidR="00DE4C8B" w:rsidRPr="00E56085">
        <w:rPr>
          <w:sz w:val="22"/>
          <w:szCs w:val="22"/>
        </w:rPr>
        <w:t>.</w:t>
      </w:r>
    </w:p>
    <w:p w14:paraId="14C7AA78" w14:textId="682AABA5" w:rsidR="00E56085" w:rsidRPr="00294008" w:rsidRDefault="00E56085">
      <w:pPr>
        <w:numPr>
          <w:ilvl w:val="0"/>
          <w:numId w:val="6"/>
        </w:numPr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C211B0">
        <w:rPr>
          <w:sz w:val="22"/>
          <w:szCs w:val="22"/>
        </w:rPr>
        <w:t xml:space="preserve"> </w:t>
      </w:r>
      <w:r w:rsidR="00C211B0" w:rsidRPr="00C211B0">
        <w:rPr>
          <w:sz w:val="22"/>
          <w:szCs w:val="22"/>
        </w:rPr>
        <w:t>Potwierdzenie przez Strony usunięcia wad/usterek wymaga formy pisemnej.</w:t>
      </w:r>
    </w:p>
    <w:p w14:paraId="72EFF250" w14:textId="4C777AD6" w:rsidR="008B48A4" w:rsidRPr="00294008" w:rsidRDefault="00E56085">
      <w:pPr>
        <w:numPr>
          <w:ilvl w:val="0"/>
          <w:numId w:val="6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  <w:r w:rsidR="008B48A4" w:rsidRPr="00E56085">
        <w:rPr>
          <w:sz w:val="22"/>
          <w:szCs w:val="22"/>
        </w:rPr>
        <w:t xml:space="preserve">Niezależnie od gwarancji Zamawiającemu przysługują uprawnienia z tytułu rękojmi określone </w:t>
      </w:r>
      <w:r w:rsidR="00C70C45" w:rsidRPr="00E56085">
        <w:rPr>
          <w:sz w:val="22"/>
          <w:szCs w:val="22"/>
        </w:rPr>
        <w:br/>
      </w:r>
      <w:r w:rsidR="008B48A4" w:rsidRPr="00E56085">
        <w:rPr>
          <w:sz w:val="22"/>
          <w:szCs w:val="22"/>
        </w:rPr>
        <w:t xml:space="preserve">w </w:t>
      </w:r>
      <w:r w:rsidR="00C70C45" w:rsidRPr="00E56085">
        <w:rPr>
          <w:sz w:val="22"/>
          <w:szCs w:val="22"/>
        </w:rPr>
        <w:t>U</w:t>
      </w:r>
      <w:r w:rsidR="008B48A4" w:rsidRPr="00E56085">
        <w:rPr>
          <w:sz w:val="22"/>
          <w:szCs w:val="22"/>
        </w:rPr>
        <w:t xml:space="preserve">stawie </w:t>
      </w:r>
      <w:r w:rsidR="00C70C45" w:rsidRPr="00E56085">
        <w:rPr>
          <w:sz w:val="22"/>
          <w:szCs w:val="22"/>
        </w:rPr>
        <w:t xml:space="preserve">z dnia 23 kwietnia 1964 r. - </w:t>
      </w:r>
      <w:r w:rsidR="008B48A4" w:rsidRPr="00E56085">
        <w:rPr>
          <w:sz w:val="22"/>
          <w:szCs w:val="22"/>
        </w:rPr>
        <w:t>Kodeks Cywilny.</w:t>
      </w:r>
      <w:r w:rsidR="00294008">
        <w:rPr>
          <w:sz w:val="22"/>
          <w:szCs w:val="22"/>
        </w:rPr>
        <w:t xml:space="preserve"> </w:t>
      </w:r>
      <w:r w:rsidR="00294008" w:rsidRPr="00294008">
        <w:rPr>
          <w:sz w:val="22"/>
          <w:szCs w:val="22"/>
        </w:rPr>
        <w:t xml:space="preserve">Rękojmia zostaje umownie rozszerzona </w:t>
      </w:r>
      <w:r w:rsidR="00294008">
        <w:rPr>
          <w:sz w:val="22"/>
          <w:szCs w:val="22"/>
        </w:rPr>
        <w:br/>
      </w:r>
      <w:r w:rsidR="00294008" w:rsidRPr="00294008">
        <w:rPr>
          <w:sz w:val="22"/>
          <w:szCs w:val="22"/>
        </w:rPr>
        <w:t xml:space="preserve">w następujący sposób iż okres rękojmi jest równy okresowi gwarancji. </w:t>
      </w:r>
    </w:p>
    <w:p w14:paraId="6F4B121D" w14:textId="77777777" w:rsidR="00261F08" w:rsidRDefault="00261F08" w:rsidP="001D2319">
      <w:pPr>
        <w:rPr>
          <w:b/>
          <w:sz w:val="22"/>
          <w:szCs w:val="22"/>
        </w:rPr>
      </w:pPr>
    </w:p>
    <w:p w14:paraId="16612026" w14:textId="6DEB19D6" w:rsidR="008B48A4" w:rsidRPr="002A3701" w:rsidRDefault="008B48A4" w:rsidP="00595C25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595C25">
      <w:pPr>
        <w:ind w:hanging="1"/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54445A34" w14:textId="3C1987A5" w:rsidR="008B48A4" w:rsidRPr="00791B36" w:rsidRDefault="008B48A4">
      <w:pPr>
        <w:pStyle w:val="Akapitzlist"/>
        <w:numPr>
          <w:ilvl w:val="3"/>
          <w:numId w:val="7"/>
        </w:numPr>
        <w:tabs>
          <w:tab w:val="clear" w:pos="2880"/>
        </w:tabs>
        <w:ind w:left="142" w:hanging="284"/>
        <w:jc w:val="both"/>
        <w:rPr>
          <w:rFonts w:ascii="Times New Roman" w:hAnsi="Times New Roman"/>
          <w:szCs w:val="22"/>
        </w:rPr>
      </w:pPr>
      <w:r w:rsidRPr="00791B36">
        <w:rPr>
          <w:rFonts w:ascii="Times New Roman" w:hAnsi="Times New Roman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A63134" w:rsidRDefault="008B48A4">
      <w:pPr>
        <w:pStyle w:val="Akapitzlist"/>
        <w:numPr>
          <w:ilvl w:val="0"/>
          <w:numId w:val="27"/>
        </w:numPr>
        <w:tabs>
          <w:tab w:val="left" w:pos="142"/>
        </w:tabs>
        <w:spacing w:line="240" w:lineRule="auto"/>
        <w:ind w:left="709" w:hanging="567"/>
        <w:jc w:val="both"/>
        <w:textAlignment w:val="auto"/>
        <w:rPr>
          <w:rFonts w:ascii="Times New Roman" w:hAnsi="Times New Roman"/>
          <w:szCs w:val="22"/>
        </w:rPr>
      </w:pPr>
      <w:r w:rsidRPr="00A63134">
        <w:rPr>
          <w:rFonts w:ascii="Times New Roman" w:hAnsi="Times New Roman"/>
          <w:szCs w:val="22"/>
        </w:rPr>
        <w:t>Zamawiający zapłaci kary umowne Wykonawcy:</w:t>
      </w:r>
    </w:p>
    <w:p w14:paraId="4B19B334" w14:textId="77777777" w:rsidR="008B48A4" w:rsidRPr="002A3701" w:rsidRDefault="008B48A4">
      <w:pPr>
        <w:numPr>
          <w:ilvl w:val="1"/>
          <w:numId w:val="28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lastRenderedPageBreak/>
        <w:t xml:space="preserve">za odstąpienie od umowy przez którąkolwiek ze Stron z przyczyn leżących po stronie Zamawiającego z wyjątkiem przypadków określonych w § 9 -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3B696F5" w14:textId="726CF65A" w:rsidR="0092059D" w:rsidRPr="0066070C" w:rsidRDefault="008B48A4">
      <w:pPr>
        <w:pStyle w:val="Akapitzlist"/>
        <w:numPr>
          <w:ilvl w:val="0"/>
          <w:numId w:val="27"/>
        </w:numPr>
        <w:tabs>
          <w:tab w:val="left" w:pos="142"/>
        </w:tabs>
        <w:spacing w:line="240" w:lineRule="auto"/>
        <w:ind w:left="709" w:hanging="567"/>
        <w:jc w:val="both"/>
        <w:textAlignment w:val="auto"/>
        <w:rPr>
          <w:rFonts w:ascii="Times New Roman" w:hAnsi="Times New Roman"/>
          <w:szCs w:val="22"/>
        </w:rPr>
      </w:pPr>
      <w:r w:rsidRPr="0066070C">
        <w:rPr>
          <w:rFonts w:ascii="Times New Roman" w:hAnsi="Times New Roman"/>
          <w:szCs w:val="22"/>
        </w:rPr>
        <w:t>Wykonawca zapłaci kary umowne Zamawiającemu:</w:t>
      </w:r>
    </w:p>
    <w:p w14:paraId="01B65B31" w14:textId="77777777" w:rsidR="008B48A4" w:rsidRPr="002A3701" w:rsidRDefault="008B48A4">
      <w:pPr>
        <w:numPr>
          <w:ilvl w:val="1"/>
          <w:numId w:val="29"/>
        </w:numPr>
        <w:tabs>
          <w:tab w:val="left" w:pos="142"/>
          <w:tab w:val="left" w:pos="851"/>
        </w:tabs>
        <w:spacing w:line="240" w:lineRule="auto"/>
        <w:ind w:left="1134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BD52285" w14:textId="20946EDA" w:rsidR="008B48A4" w:rsidRPr="002A3701" w:rsidRDefault="008B48A4">
      <w:pPr>
        <w:numPr>
          <w:ilvl w:val="1"/>
          <w:numId w:val="29"/>
        </w:numPr>
        <w:tabs>
          <w:tab w:val="left" w:pos="142"/>
          <w:tab w:val="left" w:pos="851"/>
        </w:tabs>
        <w:spacing w:line="240" w:lineRule="auto"/>
        <w:ind w:left="1134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zwłokę w dostawie urządzenia zgodnego z umową – </w:t>
      </w:r>
      <w:r w:rsidR="00867BA6">
        <w:rPr>
          <w:b/>
          <w:sz w:val="22"/>
          <w:szCs w:val="22"/>
        </w:rPr>
        <w:t>1 0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</w:t>
      </w:r>
      <w:r w:rsidR="007C4F4C">
        <w:rPr>
          <w:sz w:val="22"/>
          <w:szCs w:val="22"/>
        </w:rPr>
        <w:t xml:space="preserve"> </w:t>
      </w:r>
      <w:r w:rsidRPr="002A3701">
        <w:rPr>
          <w:sz w:val="22"/>
          <w:szCs w:val="22"/>
        </w:rPr>
        <w:t>zwłoki ponad termin określony w umowie,</w:t>
      </w:r>
    </w:p>
    <w:p w14:paraId="7CC96542" w14:textId="77777777" w:rsidR="00592564" w:rsidRDefault="008B48A4" w:rsidP="00592564">
      <w:pPr>
        <w:numPr>
          <w:ilvl w:val="1"/>
          <w:numId w:val="29"/>
        </w:numPr>
        <w:tabs>
          <w:tab w:val="left" w:pos="142"/>
          <w:tab w:val="left" w:pos="851"/>
        </w:tabs>
        <w:spacing w:line="240" w:lineRule="auto"/>
        <w:ind w:left="1134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zwłokę w usunięciu wad, braków lub niezgodności towaru z umową, stwierdzonych </w:t>
      </w:r>
      <w:r w:rsidR="000B47E6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okresie gwarancji/rękojmi – </w:t>
      </w:r>
      <w:r w:rsidR="00867BA6">
        <w:rPr>
          <w:b/>
          <w:sz w:val="22"/>
          <w:szCs w:val="22"/>
        </w:rPr>
        <w:t>5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umowie.</w:t>
      </w:r>
    </w:p>
    <w:p w14:paraId="6C6C955F" w14:textId="7DD48B1A" w:rsidR="00592564" w:rsidRPr="00592564" w:rsidRDefault="00592564" w:rsidP="00592564">
      <w:pPr>
        <w:numPr>
          <w:ilvl w:val="1"/>
          <w:numId w:val="29"/>
        </w:numPr>
        <w:tabs>
          <w:tab w:val="left" w:pos="142"/>
          <w:tab w:val="left" w:pos="851"/>
        </w:tabs>
        <w:spacing w:line="240" w:lineRule="auto"/>
        <w:ind w:left="1134" w:hanging="425"/>
        <w:jc w:val="both"/>
        <w:textAlignment w:val="auto"/>
        <w:rPr>
          <w:sz w:val="22"/>
          <w:szCs w:val="22"/>
        </w:rPr>
      </w:pPr>
      <w:r w:rsidRPr="00592564">
        <w:rPr>
          <w:color w:val="000000"/>
          <w:sz w:val="22"/>
          <w:szCs w:val="22"/>
        </w:rPr>
        <w:t xml:space="preserve">za zwłokę w usunięciu wad, braków lub niezgodności z umową urządzeń medycznych będących przedmiotem dostawy, stwierdzonych w okresie gwarancji/rękojmi – </w:t>
      </w:r>
      <w:r w:rsidRPr="00592564">
        <w:rPr>
          <w:b/>
          <w:bCs/>
          <w:color w:val="000000"/>
          <w:sz w:val="22"/>
          <w:szCs w:val="22"/>
        </w:rPr>
        <w:t>300</w:t>
      </w:r>
      <w:r w:rsidRPr="00592564">
        <w:rPr>
          <w:b/>
          <w:bCs/>
          <w:color w:val="000000"/>
          <w:sz w:val="22"/>
          <w:szCs w:val="22"/>
        </w:rPr>
        <w:t>,00</w:t>
      </w:r>
      <w:r w:rsidRPr="00592564">
        <w:rPr>
          <w:b/>
          <w:bCs/>
          <w:color w:val="000000"/>
          <w:sz w:val="22"/>
          <w:szCs w:val="22"/>
        </w:rPr>
        <w:t xml:space="preserve"> zł</w:t>
      </w:r>
      <w:r w:rsidRPr="00592564">
        <w:rPr>
          <w:color w:val="000000"/>
          <w:sz w:val="22"/>
          <w:szCs w:val="22"/>
        </w:rPr>
        <w:t xml:space="preserve"> licząc za każdy dzień zwłoki ponad termin określony w umowie</w:t>
      </w:r>
      <w:r>
        <w:rPr>
          <w:color w:val="000000"/>
          <w:sz w:val="22"/>
          <w:szCs w:val="22"/>
        </w:rPr>
        <w:t>.</w:t>
      </w:r>
    </w:p>
    <w:p w14:paraId="14C73099" w14:textId="77777777" w:rsidR="008B48A4" w:rsidRPr="002A3701" w:rsidRDefault="008B48A4">
      <w:pPr>
        <w:numPr>
          <w:ilvl w:val="0"/>
          <w:numId w:val="8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Łączna maksymalna wysokość kar umownych nie może przekraczać 30 % wartości umowy.</w:t>
      </w:r>
    </w:p>
    <w:p w14:paraId="38A02597" w14:textId="3D5FEE67" w:rsidR="008B48A4" w:rsidRPr="002A3701" w:rsidRDefault="008B48A4">
      <w:pPr>
        <w:numPr>
          <w:ilvl w:val="0"/>
          <w:numId w:val="8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Zamawiający zastrzega sobie prawo potrącenia kar umownych oraz kosztów, o których mowa </w:t>
      </w:r>
      <w:r w:rsidR="000B47E6">
        <w:rPr>
          <w:sz w:val="22"/>
          <w:szCs w:val="22"/>
        </w:rPr>
        <w:br/>
      </w:r>
      <w:r w:rsidRPr="002A3701">
        <w:rPr>
          <w:sz w:val="22"/>
          <w:szCs w:val="22"/>
        </w:rPr>
        <w:t>w umowie, z wynagrodzenia należnego Wykonawcy. O potrąceniu Zamawiający zawiadomi Wykonawcę w formie pisemnej wraz z podaniem uzasadnienia.</w:t>
      </w:r>
    </w:p>
    <w:p w14:paraId="72CEDAAF" w14:textId="77777777" w:rsidR="008B48A4" w:rsidRPr="002A3701" w:rsidRDefault="008B48A4">
      <w:pPr>
        <w:numPr>
          <w:ilvl w:val="0"/>
          <w:numId w:val="8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2A3701" w:rsidRDefault="008B48A4">
      <w:pPr>
        <w:numPr>
          <w:ilvl w:val="0"/>
          <w:numId w:val="8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9AC2087" w14:textId="77777777" w:rsidR="008B48A4" w:rsidRPr="002A3701" w:rsidRDefault="008B48A4">
      <w:pPr>
        <w:numPr>
          <w:ilvl w:val="0"/>
          <w:numId w:val="8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bCs/>
          <w:sz w:val="22"/>
          <w:szCs w:val="22"/>
        </w:rPr>
        <w:t>Wykonawca</w:t>
      </w:r>
      <w:r w:rsidRPr="002A3701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2A3701">
        <w:rPr>
          <w:bCs/>
          <w:sz w:val="22"/>
          <w:szCs w:val="22"/>
        </w:rPr>
        <w:t>Zamawiający</w:t>
      </w:r>
      <w:r w:rsidRPr="002A3701">
        <w:rPr>
          <w:sz w:val="22"/>
          <w:szCs w:val="22"/>
        </w:rPr>
        <w:t>.</w:t>
      </w:r>
    </w:p>
    <w:p w14:paraId="4B01DC48" w14:textId="77777777" w:rsidR="00AC3423" w:rsidRDefault="00AC3423" w:rsidP="003533FC">
      <w:pPr>
        <w:rPr>
          <w:b/>
          <w:sz w:val="22"/>
          <w:szCs w:val="22"/>
        </w:rPr>
      </w:pPr>
    </w:p>
    <w:p w14:paraId="519DDD4F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>
      <w:pPr>
        <w:numPr>
          <w:ilvl w:val="3"/>
          <w:numId w:val="29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BEE7B9F" w14:textId="52793AF8" w:rsidR="008B48A4" w:rsidRPr="002A3701" w:rsidRDefault="008B48A4">
      <w:pPr>
        <w:numPr>
          <w:ilvl w:val="0"/>
          <w:numId w:val="9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  <w:r w:rsidR="007C4F4C">
        <w:rPr>
          <w:rFonts w:eastAsia="Calibri"/>
          <w:sz w:val="22"/>
          <w:szCs w:val="22"/>
          <w:lang w:eastAsia="zh-CN"/>
        </w:rPr>
        <w:t>,</w:t>
      </w:r>
    </w:p>
    <w:p w14:paraId="27094EF7" w14:textId="0FD821B3" w:rsidR="008B48A4" w:rsidRPr="002A3701" w:rsidRDefault="003533FC">
      <w:pPr>
        <w:numPr>
          <w:ilvl w:val="0"/>
          <w:numId w:val="9"/>
        </w:numPr>
        <w:suppressAutoHyphens w:val="0"/>
        <w:autoSpaceDE w:val="0"/>
        <w:spacing w:line="240" w:lineRule="auto"/>
        <w:ind w:left="709" w:hanging="283"/>
        <w:jc w:val="both"/>
        <w:textAlignment w:val="auto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8B48A4" w:rsidRPr="002A3701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  <w:r w:rsidR="007C4F4C">
        <w:rPr>
          <w:rFonts w:eastAsia="Calibri"/>
          <w:sz w:val="22"/>
          <w:szCs w:val="22"/>
          <w:lang w:eastAsia="zh-CN"/>
        </w:rPr>
        <w:t>,</w:t>
      </w:r>
    </w:p>
    <w:p w14:paraId="2B272928" w14:textId="44529141" w:rsidR="008B48A4" w:rsidRPr="002A3701" w:rsidRDefault="008B48A4">
      <w:pPr>
        <w:numPr>
          <w:ilvl w:val="0"/>
          <w:numId w:val="9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</w:t>
      </w:r>
      <w:r w:rsidR="007C4F4C">
        <w:rPr>
          <w:rFonts w:eastAsia="Calibri"/>
          <w:bCs/>
          <w:sz w:val="22"/>
          <w:szCs w:val="22"/>
          <w:lang w:eastAsia="pl-PL"/>
        </w:rPr>
        <w:br/>
      </w:r>
      <w:r w:rsidRPr="002A3701">
        <w:rPr>
          <w:rFonts w:eastAsia="Calibri"/>
          <w:bCs/>
          <w:sz w:val="22"/>
          <w:szCs w:val="22"/>
          <w:lang w:eastAsia="pl-PL"/>
        </w:rPr>
        <w:t xml:space="preserve">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</w:t>
      </w:r>
      <w:r w:rsidR="007C4F4C">
        <w:rPr>
          <w:rFonts w:eastAsia="Calibri"/>
          <w:bCs/>
          <w:sz w:val="22"/>
          <w:szCs w:val="22"/>
          <w:lang w:eastAsia="pl-PL"/>
        </w:rPr>
        <w:t>.</w:t>
      </w:r>
    </w:p>
    <w:p w14:paraId="1C6155B5" w14:textId="41DC47DE" w:rsidR="008B48A4" w:rsidRPr="002A3701" w:rsidRDefault="008B48A4">
      <w:pPr>
        <w:numPr>
          <w:ilvl w:val="0"/>
          <w:numId w:val="10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D21C144" w14:textId="77777777" w:rsidR="008B48A4" w:rsidRPr="002A3701" w:rsidRDefault="008B48A4">
      <w:pPr>
        <w:numPr>
          <w:ilvl w:val="1"/>
          <w:numId w:val="4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>
      <w:pPr>
        <w:numPr>
          <w:ilvl w:val="0"/>
          <w:numId w:val="11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>
      <w:pPr>
        <w:numPr>
          <w:ilvl w:val="0"/>
          <w:numId w:val="11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35E0CF2E" w:rsidR="008B48A4" w:rsidRPr="002A3701" w:rsidRDefault="008B48A4">
      <w:pPr>
        <w:numPr>
          <w:ilvl w:val="0"/>
          <w:numId w:val="11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 xml:space="preserve">Wykonawca jest w zwłoce w wydaniu </w:t>
      </w:r>
      <w:r w:rsidR="00351B55">
        <w:rPr>
          <w:spacing w:val="-6"/>
          <w:sz w:val="22"/>
          <w:szCs w:val="22"/>
          <w:lang w:eastAsia="zh-CN"/>
        </w:rPr>
        <w:t>pojazdu</w:t>
      </w:r>
      <w:r w:rsidRPr="002A3701">
        <w:rPr>
          <w:spacing w:val="-6"/>
          <w:sz w:val="22"/>
          <w:szCs w:val="22"/>
          <w:lang w:eastAsia="zh-CN"/>
        </w:rPr>
        <w:t xml:space="preserve">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24776FBB" w:rsidR="008B48A4" w:rsidRPr="002A3701" w:rsidRDefault="008B48A4">
      <w:pPr>
        <w:numPr>
          <w:ilvl w:val="0"/>
          <w:numId w:val="11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</w:t>
      </w:r>
      <w:r w:rsidR="00323439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umowie,</w:t>
      </w:r>
    </w:p>
    <w:p w14:paraId="74CD073C" w14:textId="77777777" w:rsidR="008B48A4" w:rsidRPr="002A3701" w:rsidRDefault="008B48A4">
      <w:pPr>
        <w:numPr>
          <w:ilvl w:val="0"/>
          <w:numId w:val="12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Wykonawca może odstąpić od umowy jeżeli:</w:t>
      </w:r>
    </w:p>
    <w:p w14:paraId="59D3F514" w14:textId="7B2EBBAC" w:rsidR="0092059D" w:rsidRPr="0092059D" w:rsidRDefault="008B48A4">
      <w:pPr>
        <w:numPr>
          <w:ilvl w:val="0"/>
          <w:numId w:val="13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lastRenderedPageBreak/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>
      <w:pPr>
        <w:numPr>
          <w:ilvl w:val="3"/>
          <w:numId w:val="14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>
      <w:pPr>
        <w:numPr>
          <w:ilvl w:val="3"/>
          <w:numId w:val="14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BCEDC4A" w14:textId="77777777" w:rsidR="008B48A4" w:rsidRPr="002A3701" w:rsidRDefault="008B48A4" w:rsidP="008B48A4">
      <w:pPr>
        <w:rPr>
          <w:b/>
          <w:color w:val="FF0000"/>
          <w:sz w:val="22"/>
          <w:szCs w:val="22"/>
          <w:highlight w:val="yellow"/>
          <w:lang w:eastAsia="zh-CN"/>
        </w:rPr>
      </w:pPr>
    </w:p>
    <w:p w14:paraId="69E5BB48" w14:textId="77777777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>
      <w:pPr>
        <w:widowControl w:val="0"/>
        <w:numPr>
          <w:ilvl w:val="0"/>
          <w:numId w:val="15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>
      <w:pPr>
        <w:widowControl w:val="0"/>
        <w:numPr>
          <w:ilvl w:val="0"/>
          <w:numId w:val="15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01653D1F" w14:textId="4AF25A92" w:rsidR="008B48A4" w:rsidRPr="000B47E6" w:rsidRDefault="008B48A4">
      <w:pPr>
        <w:widowControl w:val="0"/>
        <w:numPr>
          <w:ilvl w:val="0"/>
          <w:numId w:val="15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3E6DAA48" w14:textId="77777777" w:rsidR="000B47E6" w:rsidRPr="00D042DC" w:rsidRDefault="000B47E6" w:rsidP="000B47E6">
      <w:pPr>
        <w:widowControl w:val="0"/>
        <w:spacing w:line="240" w:lineRule="auto"/>
        <w:ind w:left="360"/>
        <w:jc w:val="both"/>
        <w:textAlignment w:val="auto"/>
        <w:rPr>
          <w:sz w:val="22"/>
          <w:szCs w:val="22"/>
          <w:lang w:val="x-none" w:eastAsia="zh-CN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>
      <w:pPr>
        <w:numPr>
          <w:ilvl w:val="0"/>
          <w:numId w:val="16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>
      <w:pPr>
        <w:numPr>
          <w:ilvl w:val="0"/>
          <w:numId w:val="17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osób odpowiedzialnych za realizację umowy,</w:t>
      </w:r>
    </w:p>
    <w:p w14:paraId="3C328820" w14:textId="77777777" w:rsidR="008B48A4" w:rsidRPr="002A3701" w:rsidRDefault="008B48A4">
      <w:pPr>
        <w:numPr>
          <w:ilvl w:val="0"/>
          <w:numId w:val="17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danych teleadresowych,</w:t>
      </w:r>
    </w:p>
    <w:p w14:paraId="799D0DC3" w14:textId="77777777" w:rsidR="008B48A4" w:rsidRPr="002A3701" w:rsidRDefault="008B48A4">
      <w:pPr>
        <w:numPr>
          <w:ilvl w:val="0"/>
          <w:numId w:val="17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przywoływanych w przedmiotowej umowie oraz SWZ ustaw oraz rozporządzeń</w:t>
      </w:r>
    </w:p>
    <w:p w14:paraId="1925DF63" w14:textId="77777777" w:rsidR="008B48A4" w:rsidRPr="002A3701" w:rsidRDefault="008B48A4">
      <w:pPr>
        <w:numPr>
          <w:ilvl w:val="0"/>
          <w:numId w:val="17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przypadkach określonych w art. 455 ust. 2 </w:t>
      </w:r>
      <w:proofErr w:type="spellStart"/>
      <w:r w:rsidRPr="002A3701">
        <w:rPr>
          <w:sz w:val="22"/>
          <w:szCs w:val="22"/>
        </w:rPr>
        <w:t>u.p.zp</w:t>
      </w:r>
      <w:proofErr w:type="spellEnd"/>
    </w:p>
    <w:p w14:paraId="5CF7A205" w14:textId="77777777" w:rsidR="008B48A4" w:rsidRPr="002A3701" w:rsidRDefault="008B48A4">
      <w:pPr>
        <w:numPr>
          <w:ilvl w:val="0"/>
          <w:numId w:val="17"/>
        </w:numPr>
        <w:spacing w:line="240" w:lineRule="auto"/>
        <w:ind w:hanging="513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podwykonawców na zasadach określonych w umowie,</w:t>
      </w:r>
    </w:p>
    <w:p w14:paraId="230F777B" w14:textId="24263929" w:rsidR="008B48A4" w:rsidRPr="002A3701" w:rsidRDefault="008B48A4">
      <w:pPr>
        <w:numPr>
          <w:ilvl w:val="0"/>
          <w:numId w:val="16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Zmiany wysokości należnego wynagrodzenia w odniesieniu do zobowiązań niezrealizowanych </w:t>
      </w:r>
      <w:r w:rsidR="00D042DC">
        <w:rPr>
          <w:sz w:val="22"/>
          <w:szCs w:val="22"/>
        </w:rPr>
        <w:br/>
      </w:r>
      <w:r w:rsidRPr="002A3701">
        <w:rPr>
          <w:sz w:val="22"/>
          <w:szCs w:val="22"/>
        </w:rPr>
        <w:t>w przypadku:</w:t>
      </w:r>
    </w:p>
    <w:p w14:paraId="23675F1C" w14:textId="77777777" w:rsidR="008B48A4" w:rsidRPr="002A3701" w:rsidRDefault="008B48A4">
      <w:pPr>
        <w:numPr>
          <w:ilvl w:val="0"/>
          <w:numId w:val="18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ustawowej zmiany obowiązujących stawek podatku VAT oraz podatku akcyzowego w odniesieniu do asortymentu objętego umową.</w:t>
      </w:r>
    </w:p>
    <w:p w14:paraId="4FB87C34" w14:textId="77777777" w:rsidR="008B48A4" w:rsidRDefault="008B48A4" w:rsidP="008B48A4">
      <w:pPr>
        <w:ind w:left="567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- jeżeli zmiany te będą miały wpływ na koszty wykonania umowy i Wykonawca w sposób obiektywny udowodni ich wielkość. </w:t>
      </w:r>
    </w:p>
    <w:p w14:paraId="58016184" w14:textId="04DE79C3" w:rsidR="00D42734" w:rsidRPr="00D42734" w:rsidRDefault="00D42734">
      <w:pPr>
        <w:numPr>
          <w:ilvl w:val="0"/>
          <w:numId w:val="16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D42734">
        <w:rPr>
          <w:sz w:val="22"/>
          <w:szCs w:val="22"/>
        </w:rPr>
        <w:t>Zmiany terminu dostawy w przypadku braku dostępności pojazdu na rynku polskim, a Wykonawca udowodni iż brak dostępności nie winiła z przyczyn leżących po jego stronie.</w:t>
      </w:r>
    </w:p>
    <w:p w14:paraId="56B0E00B" w14:textId="77777777" w:rsidR="00720B4D" w:rsidRDefault="008B48A4">
      <w:pPr>
        <w:numPr>
          <w:ilvl w:val="0"/>
          <w:numId w:val="16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 o których mowa w ust 1 lit. a) - c) dla których skuteczności wystarczające jest jednostronne pisemne oświadczenie strony.</w:t>
      </w:r>
    </w:p>
    <w:p w14:paraId="5365C689" w14:textId="77777777" w:rsidR="009A38BC" w:rsidRDefault="009A38BC" w:rsidP="009A38BC">
      <w:pPr>
        <w:tabs>
          <w:tab w:val="left" w:pos="426"/>
        </w:tabs>
        <w:spacing w:line="240" w:lineRule="auto"/>
        <w:ind w:left="426"/>
        <w:jc w:val="both"/>
        <w:textAlignment w:val="auto"/>
        <w:rPr>
          <w:sz w:val="22"/>
          <w:szCs w:val="22"/>
        </w:rPr>
      </w:pPr>
    </w:p>
    <w:p w14:paraId="21BDDB46" w14:textId="5A8FDE56" w:rsidR="008B48A4" w:rsidRPr="00720B4D" w:rsidRDefault="008B48A4" w:rsidP="00720B4D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720B4D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720B4D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>
      <w:pPr>
        <w:pStyle w:val="Tekstpodstawowy"/>
        <w:numPr>
          <w:ilvl w:val="0"/>
          <w:numId w:val="19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sprawach nie uregulowanych w niniejszej umowie mają zastosowanie:</w:t>
      </w:r>
    </w:p>
    <w:p w14:paraId="4998F8B1" w14:textId="102A6519" w:rsidR="008B48A4" w:rsidRPr="002A3701" w:rsidRDefault="008B48A4">
      <w:pPr>
        <w:pStyle w:val="Tekstpodstawowy"/>
        <w:numPr>
          <w:ilvl w:val="0"/>
          <w:numId w:val="20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właściwe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(Dz. U. </w:t>
      </w:r>
      <w:r w:rsidR="000B47E6">
        <w:rPr>
          <w:iCs/>
          <w:sz w:val="22"/>
          <w:szCs w:val="22"/>
        </w:rPr>
        <w:br/>
      </w:r>
      <w:r w:rsidRPr="002A3701">
        <w:rPr>
          <w:iCs/>
          <w:sz w:val="22"/>
          <w:szCs w:val="22"/>
        </w:rPr>
        <w:t>z 202</w:t>
      </w:r>
      <w:r w:rsidR="00427723">
        <w:rPr>
          <w:iCs/>
          <w:sz w:val="22"/>
          <w:szCs w:val="22"/>
        </w:rPr>
        <w:t>4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1</w:t>
      </w:r>
      <w:r w:rsidR="00427723">
        <w:rPr>
          <w:bCs/>
          <w:spacing w:val="-6"/>
          <w:sz w:val="22"/>
          <w:szCs w:val="22"/>
        </w:rPr>
        <w:t>320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32AB95AE" w14:textId="77777777" w:rsidR="00FB2AD5" w:rsidRDefault="008B48A4">
      <w:pPr>
        <w:pStyle w:val="Tekstpodstawowy"/>
        <w:numPr>
          <w:ilvl w:val="0"/>
          <w:numId w:val="20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właściwe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z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3122039A" w:rsidR="008B48A4" w:rsidRPr="00261F08" w:rsidRDefault="00FB2AD5" w:rsidP="00261F08">
      <w:pPr>
        <w:pStyle w:val="Tekstpodstawowy"/>
        <w:numPr>
          <w:ilvl w:val="0"/>
          <w:numId w:val="19"/>
        </w:numPr>
        <w:tabs>
          <w:tab w:val="clear" w:pos="360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FB2AD5">
        <w:rPr>
          <w:sz w:val="22"/>
          <w:szCs w:val="22"/>
        </w:rPr>
        <w:t xml:space="preserve">Wszelkie sprawy sporne wynikłe na tle realizacji niniejszej umowy strony będą starały się </w:t>
      </w:r>
      <w:r w:rsidRPr="00FB2AD5">
        <w:rPr>
          <w:spacing w:val="-2"/>
          <w:sz w:val="22"/>
          <w:szCs w:val="22"/>
        </w:rPr>
        <w:t>rozstrzygać polubownie. W razie braku porozumienia sprawy sporne rozstrzygać będzie właściwy sąd dla siedziby Zamawiającego</w:t>
      </w:r>
      <w:r w:rsidRPr="00FB2AD5">
        <w:rPr>
          <w:sz w:val="22"/>
          <w:szCs w:val="22"/>
        </w:rPr>
        <w:t>.</w:t>
      </w:r>
    </w:p>
    <w:p w14:paraId="01EFBFA7" w14:textId="207541AF" w:rsidR="008251EB" w:rsidRPr="00085F94" w:rsidRDefault="00A6503A">
      <w:pPr>
        <w:numPr>
          <w:ilvl w:val="0"/>
          <w:numId w:val="21"/>
        </w:numPr>
        <w:spacing w:line="240" w:lineRule="auto"/>
        <w:jc w:val="both"/>
        <w:textAlignment w:val="auto"/>
        <w:rPr>
          <w:sz w:val="22"/>
          <w:szCs w:val="22"/>
        </w:rPr>
      </w:pPr>
      <w:r w:rsidRPr="00A6503A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</w:t>
      </w:r>
      <w:r w:rsidR="00FB2AD5">
        <w:rPr>
          <w:sz w:val="22"/>
          <w:szCs w:val="22"/>
        </w:rPr>
        <w:br/>
      </w:r>
      <w:r w:rsidRPr="00A6503A">
        <w:rPr>
          <w:sz w:val="22"/>
          <w:szCs w:val="22"/>
        </w:rPr>
        <w:t xml:space="preserve">o ochronie danych osobowych, na cały okres obowiązywania umowy podstawowej (rozporządzenie </w:t>
      </w:r>
      <w:r w:rsidRPr="00A6503A">
        <w:rPr>
          <w:sz w:val="22"/>
          <w:szCs w:val="22"/>
        </w:rPr>
        <w:lastRenderedPageBreak/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7B328F2" w14:textId="77777777" w:rsidR="008B48A4" w:rsidRPr="002A3701" w:rsidRDefault="008B48A4">
      <w:pPr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 w:rsidSect="00261F08">
      <w:headerReference w:type="default" r:id="rId11"/>
      <w:footerReference w:type="default" r:id="rId12"/>
      <w:pgSz w:w="11906" w:h="16838"/>
      <w:pgMar w:top="1417" w:right="1417" w:bottom="851" w:left="1417" w:header="0" w:footer="503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9E43" w14:textId="77777777" w:rsidR="007937D5" w:rsidRDefault="007937D5" w:rsidP="00002375">
      <w:pPr>
        <w:spacing w:line="240" w:lineRule="auto"/>
      </w:pPr>
      <w:r>
        <w:separator/>
      </w:r>
    </w:p>
  </w:endnote>
  <w:endnote w:type="continuationSeparator" w:id="0">
    <w:p w14:paraId="00E12267" w14:textId="77777777" w:rsidR="007937D5" w:rsidRDefault="007937D5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382040"/>
      <w:docPartObj>
        <w:docPartGallery w:val="Page Numbers (Bottom of Page)"/>
        <w:docPartUnique/>
      </w:docPartObj>
    </w:sdtPr>
    <w:sdtEndPr/>
    <w:sdtContent>
      <w:p w14:paraId="2DE624A3" w14:textId="4564362D" w:rsidR="001B205E" w:rsidRDefault="001B205E">
        <w:pPr>
          <w:pStyle w:val="Stopka"/>
          <w:jc w:val="center"/>
        </w:pPr>
        <w:r w:rsidRPr="001B205E">
          <w:rPr>
            <w:rFonts w:ascii="Times New Roman" w:hAnsi="Times New Roman"/>
            <w:sz w:val="18"/>
            <w:szCs w:val="18"/>
          </w:rPr>
          <w:fldChar w:fldCharType="begin"/>
        </w:r>
        <w:r w:rsidRPr="001B205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1B205E">
          <w:rPr>
            <w:rFonts w:ascii="Times New Roman" w:hAnsi="Times New Roman"/>
            <w:sz w:val="18"/>
            <w:szCs w:val="18"/>
          </w:rPr>
          <w:fldChar w:fldCharType="separate"/>
        </w:r>
        <w:r w:rsidRPr="001B205E">
          <w:rPr>
            <w:rFonts w:ascii="Times New Roman" w:hAnsi="Times New Roman"/>
            <w:sz w:val="18"/>
            <w:szCs w:val="18"/>
          </w:rPr>
          <w:t>2</w:t>
        </w:r>
        <w:r w:rsidRPr="001B205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D9F36A1" w14:textId="77777777" w:rsidR="001B205E" w:rsidRDefault="001B2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9025" w14:textId="77777777" w:rsidR="007937D5" w:rsidRDefault="007937D5" w:rsidP="00002375">
      <w:pPr>
        <w:spacing w:line="240" w:lineRule="auto"/>
      </w:pPr>
      <w:r>
        <w:separator/>
      </w:r>
    </w:p>
  </w:footnote>
  <w:footnote w:type="continuationSeparator" w:id="0">
    <w:p w14:paraId="78309F0A" w14:textId="77777777" w:rsidR="007937D5" w:rsidRDefault="007937D5" w:rsidP="00002375">
      <w:pPr>
        <w:spacing w:line="240" w:lineRule="auto"/>
      </w:pPr>
      <w:r>
        <w:continuationSeparator/>
      </w:r>
    </w:p>
  </w:footnote>
  <w:footnote w:id="1">
    <w:p w14:paraId="745FAFAF" w14:textId="6392F90F" w:rsidR="002C682A" w:rsidRDefault="002C68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682A">
        <w:rPr>
          <w:i/>
          <w:iCs/>
        </w:rPr>
        <w:t>dotyczy wyrobów medycznych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2298" w14:textId="1DB0233D" w:rsidR="00202B5F" w:rsidRPr="009B32A1" w:rsidRDefault="0035670E" w:rsidP="00B176D8">
    <w:pPr>
      <w:pStyle w:val="Nagwek"/>
      <w:rPr>
        <w:rFonts w:ascii="Times New Roman" w:hAnsi="Times New Roman" w:cs="Times New Roman"/>
        <w:b/>
        <w:bCs/>
        <w:sz w:val="22"/>
        <w:szCs w:val="22"/>
      </w:rPr>
    </w:pPr>
    <w:r w:rsidRPr="009B32A1">
      <w:rPr>
        <w:rFonts w:ascii="Times New Roman" w:hAnsi="Times New Roman" w:cs="Times New Roman"/>
        <w:b/>
        <w:bCs/>
        <w:noProof/>
        <w:kern w:val="2"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6A3F6B84" wp14:editId="2CA36E52">
          <wp:simplePos x="0" y="0"/>
          <wp:positionH relativeFrom="column">
            <wp:posOffset>-307340</wp:posOffset>
          </wp:positionH>
          <wp:positionV relativeFrom="page">
            <wp:posOffset>319121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77180440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2A1" w:rsidRPr="009B32A1">
      <w:rPr>
        <w:rFonts w:ascii="Times New Roman" w:hAnsi="Times New Roman" w:cs="Times New Roman"/>
        <w:b/>
        <w:bCs/>
        <w:sz w:val="22"/>
        <w:szCs w:val="22"/>
      </w:rPr>
      <w:t>EZ/</w:t>
    </w:r>
    <w:r w:rsidR="00CB6377">
      <w:rPr>
        <w:rFonts w:ascii="Times New Roman" w:hAnsi="Times New Roman" w:cs="Times New Roman"/>
        <w:b/>
        <w:bCs/>
        <w:sz w:val="22"/>
        <w:szCs w:val="22"/>
      </w:rPr>
      <w:t>10</w:t>
    </w:r>
    <w:r w:rsidR="00156CB6">
      <w:rPr>
        <w:rFonts w:ascii="Times New Roman" w:hAnsi="Times New Roman" w:cs="Times New Roman"/>
        <w:b/>
        <w:bCs/>
        <w:sz w:val="22"/>
        <w:szCs w:val="22"/>
      </w:rPr>
      <w:t>8</w:t>
    </w:r>
    <w:r w:rsidR="009B32A1" w:rsidRPr="009B32A1">
      <w:rPr>
        <w:rFonts w:ascii="Times New Roman" w:hAnsi="Times New Roman" w:cs="Times New Roman"/>
        <w:b/>
        <w:bCs/>
        <w:sz w:val="22"/>
        <w:szCs w:val="22"/>
      </w:rPr>
      <w:t>/2026/WS</w:t>
    </w:r>
  </w:p>
  <w:p w14:paraId="38B9610F" w14:textId="7E044F71" w:rsidR="00202B5F" w:rsidRPr="00FA7C00" w:rsidRDefault="00202B5F" w:rsidP="00202B5F">
    <w:pPr>
      <w:pStyle w:val="Tretekstu"/>
    </w:pPr>
  </w:p>
  <w:p w14:paraId="7391BC31" w14:textId="77777777" w:rsidR="0035670E" w:rsidRDefault="0035670E" w:rsidP="00892DBA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08DA143F" w14:textId="62825FB7" w:rsidR="00ED1FCB" w:rsidRPr="00B176D8" w:rsidRDefault="00ED1FCB" w:rsidP="00B176D8">
    <w:pPr>
      <w:pStyle w:val="Nagwek"/>
      <w:jc w:val="center"/>
      <w:rPr>
        <w:rFonts w:ascii="Times New Roman" w:hAnsi="Times New Roman"/>
        <w:i/>
        <w:iCs/>
        <w:sz w:val="20"/>
      </w:rPr>
    </w:pPr>
    <w:r w:rsidRPr="001B7075">
      <w:rPr>
        <w:rFonts w:ascii="Times New Roman" w:hAnsi="Times New Roman" w:cs="Times New Roman"/>
        <w:i/>
        <w:iCs/>
        <w:sz w:val="20"/>
      </w:rPr>
      <w:t xml:space="preserve">Zakup karetki wraz z wyposażeniem na potrzeby Wojewódzkiego Szpitala Zespolonego w Kielcach </w:t>
    </w:r>
    <w:r w:rsidRPr="001B7075">
      <w:rPr>
        <w:rFonts w:ascii="Times New Roman" w:hAnsi="Times New Roman" w:cs="Times New Roman"/>
        <w:i/>
        <w:iCs/>
        <w:sz w:val="20"/>
      </w:rPr>
      <w:br/>
      <w:t xml:space="preserve">w ramach realizacji zadania pn. „Inwestycje w ochronie zdrowia” zostało dofinansowane </w:t>
    </w:r>
    <w:r w:rsidRPr="001B7075">
      <w:rPr>
        <w:rFonts w:ascii="Times New Roman" w:hAnsi="Times New Roman" w:cs="Times New Roman"/>
        <w:i/>
        <w:iCs/>
        <w:sz w:val="20"/>
      </w:rPr>
      <w:br/>
      <w:t>z budżetu Samorządu Województwa Świętokrzyskieg</w:t>
    </w:r>
    <w:r>
      <w:rPr>
        <w:rFonts w:ascii="Times New Roman" w:hAnsi="Times New Roman"/>
        <w:i/>
        <w:iCs/>
        <w:sz w:val="20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E4F87DA6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4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0000000A"/>
    <w:multiLevelType w:val="singleLevel"/>
    <w:tmpl w:val="E460CB8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9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0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515C9E"/>
    <w:multiLevelType w:val="multilevel"/>
    <w:tmpl w:val="E4F87D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775954"/>
    <w:multiLevelType w:val="singleLevel"/>
    <w:tmpl w:val="8492671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9B65AC"/>
    <w:multiLevelType w:val="hybridMultilevel"/>
    <w:tmpl w:val="9ECC9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463473"/>
    <w:multiLevelType w:val="hybridMultilevel"/>
    <w:tmpl w:val="97004D4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239D2"/>
    <w:multiLevelType w:val="hybridMultilevel"/>
    <w:tmpl w:val="EBFA58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D23DAC"/>
    <w:multiLevelType w:val="hybridMultilevel"/>
    <w:tmpl w:val="D2C0BC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86E2FB6"/>
    <w:multiLevelType w:val="hybridMultilevel"/>
    <w:tmpl w:val="27D20D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AB75EC7"/>
    <w:multiLevelType w:val="multilevel"/>
    <w:tmpl w:val="E4F87D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E93CDB"/>
    <w:multiLevelType w:val="hybridMultilevel"/>
    <w:tmpl w:val="C61232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61006"/>
    <w:multiLevelType w:val="hybridMultilevel"/>
    <w:tmpl w:val="C6DA3F66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58A465EE"/>
    <w:multiLevelType w:val="hybridMultilevel"/>
    <w:tmpl w:val="17EE7284"/>
    <w:lvl w:ilvl="0" w:tplc="9BD49A7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6B5086"/>
    <w:multiLevelType w:val="hybridMultilevel"/>
    <w:tmpl w:val="F230B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542D5"/>
    <w:multiLevelType w:val="hybridMultilevel"/>
    <w:tmpl w:val="74148D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30570860">
    <w:abstractNumId w:val="2"/>
    <w:lvlOverride w:ilvl="0">
      <w:startOverride w:val="1"/>
    </w:lvlOverride>
  </w:num>
  <w:num w:numId="2" w16cid:durableId="1575971669">
    <w:abstractNumId w:val="8"/>
    <w:lvlOverride w:ilvl="0">
      <w:startOverride w:val="1"/>
    </w:lvlOverride>
  </w:num>
  <w:num w:numId="3" w16cid:durableId="1014574986">
    <w:abstractNumId w:val="9"/>
  </w:num>
  <w:num w:numId="4" w16cid:durableId="1140460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6630914">
    <w:abstractNumId w:val="0"/>
    <w:lvlOverride w:ilvl="0">
      <w:startOverride w:val="1"/>
    </w:lvlOverride>
  </w:num>
  <w:num w:numId="6" w16cid:durableId="1195732750">
    <w:abstractNumId w:val="5"/>
  </w:num>
  <w:num w:numId="7" w16cid:durableId="1316833626">
    <w:abstractNumId w:val="1"/>
  </w:num>
  <w:num w:numId="8" w16cid:durableId="27880308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054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681654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8666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954271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62181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6287534">
    <w:abstractNumId w:val="2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537806">
    <w:abstractNumId w:val="4"/>
    <w:lvlOverride w:ilvl="0">
      <w:startOverride w:val="1"/>
    </w:lvlOverride>
  </w:num>
  <w:num w:numId="16" w16cid:durableId="1179079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24825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78895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1414462">
    <w:abstractNumId w:val="6"/>
    <w:lvlOverride w:ilvl="0">
      <w:startOverride w:val="1"/>
    </w:lvlOverride>
  </w:num>
  <w:num w:numId="20" w16cid:durableId="119350156">
    <w:abstractNumId w:val="26"/>
    <w:lvlOverride w:ilvl="0">
      <w:startOverride w:val="1"/>
    </w:lvlOverride>
  </w:num>
  <w:num w:numId="21" w16cid:durableId="842429291">
    <w:abstractNumId w:val="10"/>
    <w:lvlOverride w:ilvl="0">
      <w:startOverride w:val="2"/>
    </w:lvlOverride>
  </w:num>
  <w:num w:numId="22" w16cid:durableId="693768902">
    <w:abstractNumId w:val="16"/>
  </w:num>
  <w:num w:numId="23" w16cid:durableId="908075407">
    <w:abstractNumId w:val="3"/>
  </w:num>
  <w:num w:numId="24" w16cid:durableId="655577210">
    <w:abstractNumId w:val="28"/>
  </w:num>
  <w:num w:numId="25" w16cid:durableId="705714405">
    <w:abstractNumId w:val="8"/>
  </w:num>
  <w:num w:numId="26" w16cid:durableId="146896545">
    <w:abstractNumId w:val="31"/>
  </w:num>
  <w:num w:numId="27" w16cid:durableId="486630714">
    <w:abstractNumId w:val="23"/>
  </w:num>
  <w:num w:numId="28" w16cid:durableId="1530801325">
    <w:abstractNumId w:val="12"/>
  </w:num>
  <w:num w:numId="29" w16cid:durableId="1010258806">
    <w:abstractNumId w:val="22"/>
  </w:num>
  <w:num w:numId="30" w16cid:durableId="1460151211">
    <w:abstractNumId w:val="19"/>
  </w:num>
  <w:num w:numId="31" w16cid:durableId="959264138">
    <w:abstractNumId w:val="25"/>
  </w:num>
  <w:num w:numId="32" w16cid:durableId="1212884724">
    <w:abstractNumId w:val="21"/>
  </w:num>
  <w:num w:numId="33" w16cid:durableId="1399012126">
    <w:abstractNumId w:val="15"/>
  </w:num>
  <w:num w:numId="34" w16cid:durableId="1156914092">
    <w:abstractNumId w:val="29"/>
  </w:num>
  <w:num w:numId="35" w16cid:durableId="699403702">
    <w:abstractNumId w:val="7"/>
  </w:num>
  <w:num w:numId="36" w16cid:durableId="472908343">
    <w:abstractNumId w:val="13"/>
    <w:lvlOverride w:ilvl="0">
      <w:startOverride w:val="1"/>
    </w:lvlOverride>
  </w:num>
  <w:num w:numId="37" w16cid:durableId="765804111">
    <w:abstractNumId w:val="14"/>
  </w:num>
  <w:num w:numId="38" w16cid:durableId="1558709431">
    <w:abstractNumId w:val="18"/>
  </w:num>
  <w:num w:numId="39" w16cid:durableId="873034268">
    <w:abstractNumId w:val="36"/>
  </w:num>
  <w:num w:numId="40" w16cid:durableId="1067846485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D2"/>
    <w:rsid w:val="0000227A"/>
    <w:rsid w:val="00002375"/>
    <w:rsid w:val="00043891"/>
    <w:rsid w:val="00043CA7"/>
    <w:rsid w:val="00050BDF"/>
    <w:rsid w:val="00054B1E"/>
    <w:rsid w:val="00064A13"/>
    <w:rsid w:val="000736EE"/>
    <w:rsid w:val="000B1B4D"/>
    <w:rsid w:val="000B462F"/>
    <w:rsid w:val="000B47E6"/>
    <w:rsid w:val="000B60D2"/>
    <w:rsid w:val="000B77ED"/>
    <w:rsid w:val="000D138E"/>
    <w:rsid w:val="000D6E59"/>
    <w:rsid w:val="00111216"/>
    <w:rsid w:val="001129DD"/>
    <w:rsid w:val="00114053"/>
    <w:rsid w:val="00116844"/>
    <w:rsid w:val="00126323"/>
    <w:rsid w:val="00130225"/>
    <w:rsid w:val="00131926"/>
    <w:rsid w:val="00144165"/>
    <w:rsid w:val="0015271E"/>
    <w:rsid w:val="0015688B"/>
    <w:rsid w:val="00156CB6"/>
    <w:rsid w:val="001638D7"/>
    <w:rsid w:val="00175B97"/>
    <w:rsid w:val="00185446"/>
    <w:rsid w:val="00187A09"/>
    <w:rsid w:val="00194BBC"/>
    <w:rsid w:val="001954B6"/>
    <w:rsid w:val="001974D9"/>
    <w:rsid w:val="001A1A62"/>
    <w:rsid w:val="001A4EDB"/>
    <w:rsid w:val="001B0DEF"/>
    <w:rsid w:val="001B205E"/>
    <w:rsid w:val="001C4062"/>
    <w:rsid w:val="001C4435"/>
    <w:rsid w:val="001D2319"/>
    <w:rsid w:val="001D3098"/>
    <w:rsid w:val="001D7EC2"/>
    <w:rsid w:val="001E04E1"/>
    <w:rsid w:val="001E4E7D"/>
    <w:rsid w:val="001F0D3D"/>
    <w:rsid w:val="001F271F"/>
    <w:rsid w:val="00202B5F"/>
    <w:rsid w:val="002068E0"/>
    <w:rsid w:val="002202E4"/>
    <w:rsid w:val="00234221"/>
    <w:rsid w:val="00242A5B"/>
    <w:rsid w:val="00246DF8"/>
    <w:rsid w:val="0026129D"/>
    <w:rsid w:val="00261F08"/>
    <w:rsid w:val="00265634"/>
    <w:rsid w:val="0027088C"/>
    <w:rsid w:val="002713EE"/>
    <w:rsid w:val="00271F45"/>
    <w:rsid w:val="00273C4B"/>
    <w:rsid w:val="002747CD"/>
    <w:rsid w:val="00275E48"/>
    <w:rsid w:val="00283FE3"/>
    <w:rsid w:val="00294008"/>
    <w:rsid w:val="002A3701"/>
    <w:rsid w:val="002B0652"/>
    <w:rsid w:val="002B70F1"/>
    <w:rsid w:val="002B7CCE"/>
    <w:rsid w:val="002C1196"/>
    <w:rsid w:val="002C1CF9"/>
    <w:rsid w:val="002C2B0D"/>
    <w:rsid w:val="002C682A"/>
    <w:rsid w:val="002D1273"/>
    <w:rsid w:val="002F3593"/>
    <w:rsid w:val="00301DA9"/>
    <w:rsid w:val="003230B8"/>
    <w:rsid w:val="0032320E"/>
    <w:rsid w:val="00323439"/>
    <w:rsid w:val="003303F8"/>
    <w:rsid w:val="00332B8C"/>
    <w:rsid w:val="00336F29"/>
    <w:rsid w:val="00347956"/>
    <w:rsid w:val="00351B55"/>
    <w:rsid w:val="003533FC"/>
    <w:rsid w:val="0035670E"/>
    <w:rsid w:val="00360151"/>
    <w:rsid w:val="00373A70"/>
    <w:rsid w:val="00382719"/>
    <w:rsid w:val="00382DC3"/>
    <w:rsid w:val="003A4804"/>
    <w:rsid w:val="003B40C0"/>
    <w:rsid w:val="003B79CE"/>
    <w:rsid w:val="003C2C2B"/>
    <w:rsid w:val="003D3A26"/>
    <w:rsid w:val="003F08CA"/>
    <w:rsid w:val="003F1FCC"/>
    <w:rsid w:val="003F3897"/>
    <w:rsid w:val="00406060"/>
    <w:rsid w:val="004063CB"/>
    <w:rsid w:val="00414D58"/>
    <w:rsid w:val="00415B59"/>
    <w:rsid w:val="00422B5E"/>
    <w:rsid w:val="00427723"/>
    <w:rsid w:val="0043068B"/>
    <w:rsid w:val="00442619"/>
    <w:rsid w:val="004439B1"/>
    <w:rsid w:val="00446760"/>
    <w:rsid w:val="00453067"/>
    <w:rsid w:val="00456C0F"/>
    <w:rsid w:val="00460F21"/>
    <w:rsid w:val="00462748"/>
    <w:rsid w:val="00466760"/>
    <w:rsid w:val="004741BF"/>
    <w:rsid w:val="00483585"/>
    <w:rsid w:val="00492003"/>
    <w:rsid w:val="00492F41"/>
    <w:rsid w:val="0049391F"/>
    <w:rsid w:val="004A58B6"/>
    <w:rsid w:val="004B7548"/>
    <w:rsid w:val="004C1A32"/>
    <w:rsid w:val="004E28C2"/>
    <w:rsid w:val="004F09D3"/>
    <w:rsid w:val="004F6B08"/>
    <w:rsid w:val="005060BA"/>
    <w:rsid w:val="00521A39"/>
    <w:rsid w:val="00526468"/>
    <w:rsid w:val="00533E0D"/>
    <w:rsid w:val="0053541D"/>
    <w:rsid w:val="005558C0"/>
    <w:rsid w:val="00560181"/>
    <w:rsid w:val="005638D9"/>
    <w:rsid w:val="005734A9"/>
    <w:rsid w:val="00577EA0"/>
    <w:rsid w:val="0058443E"/>
    <w:rsid w:val="00585928"/>
    <w:rsid w:val="00592564"/>
    <w:rsid w:val="00595C25"/>
    <w:rsid w:val="005A4E88"/>
    <w:rsid w:val="005B4926"/>
    <w:rsid w:val="005C0214"/>
    <w:rsid w:val="005C0B26"/>
    <w:rsid w:val="005C1747"/>
    <w:rsid w:val="005C3223"/>
    <w:rsid w:val="005C7170"/>
    <w:rsid w:val="005D08E8"/>
    <w:rsid w:val="005D3439"/>
    <w:rsid w:val="005D719E"/>
    <w:rsid w:val="005F09A3"/>
    <w:rsid w:val="005F615D"/>
    <w:rsid w:val="00600F38"/>
    <w:rsid w:val="00607C5F"/>
    <w:rsid w:val="00612FC1"/>
    <w:rsid w:val="00621FFB"/>
    <w:rsid w:val="006329CC"/>
    <w:rsid w:val="006353A6"/>
    <w:rsid w:val="00644E07"/>
    <w:rsid w:val="0066070C"/>
    <w:rsid w:val="0066093A"/>
    <w:rsid w:val="00670F42"/>
    <w:rsid w:val="006770B5"/>
    <w:rsid w:val="00683373"/>
    <w:rsid w:val="00692AD6"/>
    <w:rsid w:val="006946BA"/>
    <w:rsid w:val="00697F2B"/>
    <w:rsid w:val="006A1982"/>
    <w:rsid w:val="006A450E"/>
    <w:rsid w:val="006A4B22"/>
    <w:rsid w:val="006B2C45"/>
    <w:rsid w:val="006C6CD3"/>
    <w:rsid w:val="006D00F4"/>
    <w:rsid w:val="006E427F"/>
    <w:rsid w:val="006F1EA5"/>
    <w:rsid w:val="006F2269"/>
    <w:rsid w:val="006F568F"/>
    <w:rsid w:val="00714FDA"/>
    <w:rsid w:val="00720B4D"/>
    <w:rsid w:val="00720FCA"/>
    <w:rsid w:val="0072540F"/>
    <w:rsid w:val="007340EB"/>
    <w:rsid w:val="007561AB"/>
    <w:rsid w:val="00767CB5"/>
    <w:rsid w:val="00783BE6"/>
    <w:rsid w:val="007875D4"/>
    <w:rsid w:val="007902F9"/>
    <w:rsid w:val="00791B36"/>
    <w:rsid w:val="007937D5"/>
    <w:rsid w:val="007966EA"/>
    <w:rsid w:val="007B0394"/>
    <w:rsid w:val="007C4F4C"/>
    <w:rsid w:val="007D4B00"/>
    <w:rsid w:val="007D4BDB"/>
    <w:rsid w:val="007F0DE3"/>
    <w:rsid w:val="00801C00"/>
    <w:rsid w:val="00810BAD"/>
    <w:rsid w:val="008121F6"/>
    <w:rsid w:val="00821458"/>
    <w:rsid w:val="008251EB"/>
    <w:rsid w:val="00831656"/>
    <w:rsid w:val="00834332"/>
    <w:rsid w:val="00845975"/>
    <w:rsid w:val="00846FDA"/>
    <w:rsid w:val="00856E9F"/>
    <w:rsid w:val="00860852"/>
    <w:rsid w:val="00863AF4"/>
    <w:rsid w:val="00867BA6"/>
    <w:rsid w:val="008817E0"/>
    <w:rsid w:val="00892DBA"/>
    <w:rsid w:val="008A737B"/>
    <w:rsid w:val="008B48A4"/>
    <w:rsid w:val="008C4AE8"/>
    <w:rsid w:val="008E3951"/>
    <w:rsid w:val="009025BA"/>
    <w:rsid w:val="00905BDE"/>
    <w:rsid w:val="00906A14"/>
    <w:rsid w:val="0091156E"/>
    <w:rsid w:val="0092059D"/>
    <w:rsid w:val="00936E44"/>
    <w:rsid w:val="00940DD2"/>
    <w:rsid w:val="009414B7"/>
    <w:rsid w:val="00943A92"/>
    <w:rsid w:val="00954A8B"/>
    <w:rsid w:val="009675F7"/>
    <w:rsid w:val="00967896"/>
    <w:rsid w:val="009709D2"/>
    <w:rsid w:val="00976F3D"/>
    <w:rsid w:val="00980E8F"/>
    <w:rsid w:val="00982E58"/>
    <w:rsid w:val="009A38BC"/>
    <w:rsid w:val="009B32A1"/>
    <w:rsid w:val="009C4C09"/>
    <w:rsid w:val="009E483B"/>
    <w:rsid w:val="009E492C"/>
    <w:rsid w:val="009E648A"/>
    <w:rsid w:val="009F0CE6"/>
    <w:rsid w:val="009F317C"/>
    <w:rsid w:val="00A020E0"/>
    <w:rsid w:val="00A02960"/>
    <w:rsid w:val="00A073A1"/>
    <w:rsid w:val="00A12A7D"/>
    <w:rsid w:val="00A27F99"/>
    <w:rsid w:val="00A359F8"/>
    <w:rsid w:val="00A366EE"/>
    <w:rsid w:val="00A41FFB"/>
    <w:rsid w:val="00A45D49"/>
    <w:rsid w:val="00A47C2A"/>
    <w:rsid w:val="00A60769"/>
    <w:rsid w:val="00A63134"/>
    <w:rsid w:val="00A6503A"/>
    <w:rsid w:val="00A65382"/>
    <w:rsid w:val="00A70D3B"/>
    <w:rsid w:val="00A7363D"/>
    <w:rsid w:val="00A73D11"/>
    <w:rsid w:val="00A76E5A"/>
    <w:rsid w:val="00A7703C"/>
    <w:rsid w:val="00A77AAA"/>
    <w:rsid w:val="00A83B48"/>
    <w:rsid w:val="00A8574F"/>
    <w:rsid w:val="00A93394"/>
    <w:rsid w:val="00AA50C1"/>
    <w:rsid w:val="00AB0E50"/>
    <w:rsid w:val="00AB1AD6"/>
    <w:rsid w:val="00AC3423"/>
    <w:rsid w:val="00AC4311"/>
    <w:rsid w:val="00AC74BB"/>
    <w:rsid w:val="00AD7EB7"/>
    <w:rsid w:val="00AE6E7B"/>
    <w:rsid w:val="00AF08C1"/>
    <w:rsid w:val="00AF22DF"/>
    <w:rsid w:val="00AF7CB3"/>
    <w:rsid w:val="00B03E6D"/>
    <w:rsid w:val="00B06B9B"/>
    <w:rsid w:val="00B176D8"/>
    <w:rsid w:val="00B17FB1"/>
    <w:rsid w:val="00B22D59"/>
    <w:rsid w:val="00B2625D"/>
    <w:rsid w:val="00B358EE"/>
    <w:rsid w:val="00B51783"/>
    <w:rsid w:val="00B63635"/>
    <w:rsid w:val="00B70971"/>
    <w:rsid w:val="00B85E8F"/>
    <w:rsid w:val="00B92363"/>
    <w:rsid w:val="00B93AD3"/>
    <w:rsid w:val="00BA5514"/>
    <w:rsid w:val="00BC384C"/>
    <w:rsid w:val="00BC6639"/>
    <w:rsid w:val="00BD56B2"/>
    <w:rsid w:val="00BF2159"/>
    <w:rsid w:val="00BF2EBD"/>
    <w:rsid w:val="00C035FD"/>
    <w:rsid w:val="00C11BF4"/>
    <w:rsid w:val="00C14B8A"/>
    <w:rsid w:val="00C211B0"/>
    <w:rsid w:val="00C26C90"/>
    <w:rsid w:val="00C33C41"/>
    <w:rsid w:val="00C6646E"/>
    <w:rsid w:val="00C67A9D"/>
    <w:rsid w:val="00C70C45"/>
    <w:rsid w:val="00C74B30"/>
    <w:rsid w:val="00C8029A"/>
    <w:rsid w:val="00C90F3A"/>
    <w:rsid w:val="00C951A8"/>
    <w:rsid w:val="00CA1BDC"/>
    <w:rsid w:val="00CA42F1"/>
    <w:rsid w:val="00CA4473"/>
    <w:rsid w:val="00CB1EDD"/>
    <w:rsid w:val="00CB2FF8"/>
    <w:rsid w:val="00CB6377"/>
    <w:rsid w:val="00CC0264"/>
    <w:rsid w:val="00CD1658"/>
    <w:rsid w:val="00CF0D6D"/>
    <w:rsid w:val="00CF71B4"/>
    <w:rsid w:val="00D042DC"/>
    <w:rsid w:val="00D20096"/>
    <w:rsid w:val="00D36450"/>
    <w:rsid w:val="00D42734"/>
    <w:rsid w:val="00D452E6"/>
    <w:rsid w:val="00D55D09"/>
    <w:rsid w:val="00D57883"/>
    <w:rsid w:val="00D57A66"/>
    <w:rsid w:val="00D63909"/>
    <w:rsid w:val="00D647E4"/>
    <w:rsid w:val="00D67077"/>
    <w:rsid w:val="00D72328"/>
    <w:rsid w:val="00D741E8"/>
    <w:rsid w:val="00D93525"/>
    <w:rsid w:val="00DA671A"/>
    <w:rsid w:val="00DA7A83"/>
    <w:rsid w:val="00DB722C"/>
    <w:rsid w:val="00DC3326"/>
    <w:rsid w:val="00DC7254"/>
    <w:rsid w:val="00DD1D49"/>
    <w:rsid w:val="00DD2CD0"/>
    <w:rsid w:val="00DE216C"/>
    <w:rsid w:val="00DE29CD"/>
    <w:rsid w:val="00DE3FD0"/>
    <w:rsid w:val="00DE4C8B"/>
    <w:rsid w:val="00DE7214"/>
    <w:rsid w:val="00DF24B4"/>
    <w:rsid w:val="00DF2FB9"/>
    <w:rsid w:val="00E001C5"/>
    <w:rsid w:val="00E04077"/>
    <w:rsid w:val="00E056F7"/>
    <w:rsid w:val="00E07E5D"/>
    <w:rsid w:val="00E1369E"/>
    <w:rsid w:val="00E13C39"/>
    <w:rsid w:val="00E15CDE"/>
    <w:rsid w:val="00E17114"/>
    <w:rsid w:val="00E356FC"/>
    <w:rsid w:val="00E56085"/>
    <w:rsid w:val="00E61F57"/>
    <w:rsid w:val="00E86860"/>
    <w:rsid w:val="00E8776E"/>
    <w:rsid w:val="00E87F64"/>
    <w:rsid w:val="00E94661"/>
    <w:rsid w:val="00EA6D82"/>
    <w:rsid w:val="00EB6D5E"/>
    <w:rsid w:val="00EC6FE4"/>
    <w:rsid w:val="00ED0891"/>
    <w:rsid w:val="00ED1FCB"/>
    <w:rsid w:val="00ED475E"/>
    <w:rsid w:val="00EE33A5"/>
    <w:rsid w:val="00EF49C0"/>
    <w:rsid w:val="00F00B2F"/>
    <w:rsid w:val="00F05BB3"/>
    <w:rsid w:val="00F1049A"/>
    <w:rsid w:val="00F140D6"/>
    <w:rsid w:val="00F1667A"/>
    <w:rsid w:val="00F20620"/>
    <w:rsid w:val="00F210E0"/>
    <w:rsid w:val="00F4271A"/>
    <w:rsid w:val="00F43D91"/>
    <w:rsid w:val="00F50EFE"/>
    <w:rsid w:val="00F5678D"/>
    <w:rsid w:val="00F72D10"/>
    <w:rsid w:val="00F75C84"/>
    <w:rsid w:val="00F84DFB"/>
    <w:rsid w:val="00F93A33"/>
    <w:rsid w:val="00F95C1F"/>
    <w:rsid w:val="00F96FCB"/>
    <w:rsid w:val="00FA7C00"/>
    <w:rsid w:val="00FB2AD5"/>
    <w:rsid w:val="00FC54AF"/>
    <w:rsid w:val="00FD2B52"/>
    <w:rsid w:val="00FD3B67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uiPriority w:val="99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24"/>
      </w:numPr>
    </w:pPr>
  </w:style>
  <w:style w:type="paragraph" w:customStyle="1" w:styleId="xmsonormal">
    <w:name w:val="x_msonormal"/>
    <w:basedOn w:val="Normalny"/>
    <w:rsid w:val="00460F21"/>
    <w:pPr>
      <w:suppressAutoHyphens w:val="0"/>
      <w:spacing w:before="100" w:beforeAutospacing="1" w:after="100" w:afterAutospacing="1" w:line="240" w:lineRule="auto"/>
      <w:textAlignment w:val="auto"/>
    </w:pPr>
    <w:rPr>
      <w:color w:val="auto"/>
      <w:sz w:val="24"/>
      <w:szCs w:val="24"/>
      <w:lang w:eastAsia="pl-PL"/>
    </w:rPr>
  </w:style>
  <w:style w:type="character" w:customStyle="1" w:styleId="xmsohyperlink">
    <w:name w:val="x_msohyperlink"/>
    <w:basedOn w:val="Domylnaczcionkaakapitu"/>
    <w:rsid w:val="00460F21"/>
  </w:style>
  <w:style w:type="character" w:customStyle="1" w:styleId="AkapitzlistZnak">
    <w:name w:val="Akapit z listą Znak"/>
    <w:link w:val="Akapitzlist"/>
    <w:uiPriority w:val="34"/>
    <w:qFormat/>
    <w:locked/>
    <w:rsid w:val="00415B59"/>
    <w:rPr>
      <w:rFonts w:ascii="Arial" w:eastAsia="Times New Roman" w:hAnsi="Arial" w:cs="Times New Roman"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f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8CBB-C8EF-4069-8A2E-2ADA5216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3374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zampub</cp:lastModifiedBy>
  <cp:revision>50</cp:revision>
  <cp:lastPrinted>2025-10-30T08:28:00Z</cp:lastPrinted>
  <dcterms:created xsi:type="dcterms:W3CDTF">2026-04-15T09:34:00Z</dcterms:created>
  <dcterms:modified xsi:type="dcterms:W3CDTF">2026-05-29T08:05:00Z</dcterms:modified>
</cp:coreProperties>
</file>