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3ABD" w14:textId="20AA5DAB" w:rsidR="007240A5" w:rsidRDefault="000F0D34" w:rsidP="000F0D34">
      <w:pPr>
        <w:tabs>
          <w:tab w:val="right" w:pos="9072"/>
        </w:tabs>
        <w:rPr>
          <w:rFonts w:asciiTheme="majorHAnsi" w:hAnsiTheme="majorHAnsi" w:cstheme="majorHAnsi"/>
          <w:sz w:val="22"/>
          <w:szCs w:val="22"/>
        </w:rPr>
      </w:pPr>
      <w:r w:rsidRPr="007240A5">
        <w:rPr>
          <w:rFonts w:asciiTheme="majorHAnsi" w:hAnsiTheme="majorHAnsi" w:cstheme="majorHAnsi"/>
          <w:sz w:val="22"/>
          <w:szCs w:val="22"/>
        </w:rPr>
        <w:tab/>
        <w:t>Kielce</w:t>
      </w:r>
      <w:r w:rsidR="007240A5">
        <w:rPr>
          <w:rFonts w:asciiTheme="majorHAnsi" w:hAnsiTheme="majorHAnsi" w:cstheme="majorHAnsi"/>
          <w:sz w:val="22"/>
          <w:szCs w:val="22"/>
        </w:rPr>
        <w:t>,</w:t>
      </w:r>
      <w:r w:rsidR="004001E6">
        <w:rPr>
          <w:rFonts w:asciiTheme="majorHAnsi" w:hAnsiTheme="majorHAnsi" w:cstheme="majorHAnsi"/>
          <w:sz w:val="22"/>
          <w:szCs w:val="22"/>
        </w:rPr>
        <w:t xml:space="preserve"> </w:t>
      </w:r>
      <w:r w:rsidR="00991F84">
        <w:rPr>
          <w:rFonts w:asciiTheme="majorHAnsi" w:hAnsiTheme="majorHAnsi" w:cstheme="majorHAnsi"/>
          <w:sz w:val="22"/>
          <w:szCs w:val="22"/>
        </w:rPr>
        <w:t>1</w:t>
      </w:r>
      <w:r w:rsidR="00B23D66">
        <w:rPr>
          <w:rFonts w:asciiTheme="majorHAnsi" w:hAnsiTheme="majorHAnsi" w:cstheme="majorHAnsi"/>
          <w:sz w:val="22"/>
          <w:szCs w:val="22"/>
        </w:rPr>
        <w:t>2.06</w:t>
      </w:r>
      <w:r w:rsidR="00991F84">
        <w:rPr>
          <w:rFonts w:asciiTheme="majorHAnsi" w:hAnsiTheme="majorHAnsi" w:cstheme="majorHAnsi"/>
          <w:sz w:val="22"/>
          <w:szCs w:val="22"/>
        </w:rPr>
        <w:t>.2026</w:t>
      </w:r>
    </w:p>
    <w:p w14:paraId="1AAA6164" w14:textId="608B4858" w:rsidR="00991F84" w:rsidRPr="00B23D66" w:rsidRDefault="00EE3AC2" w:rsidP="00B23D66">
      <w:pPr>
        <w:suppressAutoHyphens/>
        <w:jc w:val="center"/>
        <w:rPr>
          <w:rFonts w:ascii="Aptos Narrow" w:hAnsi="Aptos Narrow"/>
          <w:lang w:eastAsia="zh-CN"/>
        </w:rPr>
      </w:pPr>
      <w:r w:rsidRPr="00B23D66">
        <w:rPr>
          <w:rFonts w:ascii="Aptos Narrow" w:hAnsi="Aptos Narrow"/>
          <w:b/>
          <w:bCs/>
          <w:lang w:eastAsia="zh-CN"/>
        </w:rPr>
        <w:t>P</w:t>
      </w:r>
      <w:r w:rsidR="00A24215" w:rsidRPr="00B23D66">
        <w:rPr>
          <w:rFonts w:ascii="Aptos Narrow" w:hAnsi="Aptos Narrow"/>
          <w:b/>
          <w:bCs/>
          <w:lang w:eastAsia="zh-CN"/>
        </w:rPr>
        <w:t>YTANIA I ODPOWIEDZI</w:t>
      </w:r>
    </w:p>
    <w:p w14:paraId="32184022" w14:textId="09C4DE28" w:rsidR="00A24215" w:rsidRPr="00B23D66" w:rsidRDefault="00991F84" w:rsidP="00B23D66">
      <w:pPr>
        <w:suppressAutoHyphens/>
        <w:jc w:val="center"/>
        <w:rPr>
          <w:rFonts w:ascii="Aptos Narrow" w:hAnsi="Aptos Narrow"/>
          <w:lang w:eastAsia="zh-CN"/>
        </w:rPr>
      </w:pPr>
      <w:r w:rsidRPr="00B23D66">
        <w:rPr>
          <w:rFonts w:ascii="Aptos Narrow" w:hAnsi="Aptos Narrow"/>
          <w:b/>
          <w:bCs/>
          <w:lang w:eastAsia="zh-CN"/>
        </w:rPr>
        <w:t>Do</w:t>
      </w:r>
      <w:r w:rsidR="00A24215" w:rsidRPr="00B23D66">
        <w:rPr>
          <w:rFonts w:ascii="Aptos Narrow" w:hAnsi="Aptos Narrow"/>
          <w:b/>
          <w:bCs/>
          <w:lang w:eastAsia="zh-CN"/>
        </w:rPr>
        <w:t xml:space="preserve"> </w:t>
      </w:r>
      <w:r w:rsidRPr="00B23D66">
        <w:rPr>
          <w:rFonts w:ascii="Aptos Narrow" w:hAnsi="Aptos Narrow"/>
          <w:b/>
          <w:bCs/>
          <w:lang w:eastAsia="zh-CN"/>
        </w:rPr>
        <w:t xml:space="preserve">POSTĘPOWANIA KONKURSOWEGO </w:t>
      </w:r>
      <w:r w:rsidR="00A24215" w:rsidRPr="00B23D66">
        <w:rPr>
          <w:rFonts w:ascii="Aptos Narrow" w:hAnsi="Aptos Narrow"/>
          <w:b/>
          <w:bCs/>
          <w:lang w:eastAsia="zh-CN"/>
        </w:rPr>
        <w:t>NR  K/</w:t>
      </w:r>
      <w:r w:rsidR="00B23D66" w:rsidRPr="00B23D66">
        <w:rPr>
          <w:rFonts w:ascii="Aptos Narrow" w:hAnsi="Aptos Narrow"/>
          <w:b/>
          <w:bCs/>
          <w:lang w:eastAsia="zh-CN"/>
        </w:rPr>
        <w:t>6</w:t>
      </w:r>
      <w:r w:rsidR="00A24215" w:rsidRPr="00B23D66">
        <w:rPr>
          <w:rFonts w:ascii="Aptos Narrow" w:hAnsi="Aptos Narrow"/>
          <w:b/>
          <w:bCs/>
          <w:lang w:eastAsia="zh-CN"/>
        </w:rPr>
        <w:t>/202</w:t>
      </w:r>
      <w:r w:rsidRPr="00B23D66">
        <w:rPr>
          <w:rFonts w:ascii="Aptos Narrow" w:hAnsi="Aptos Narrow"/>
          <w:b/>
          <w:bCs/>
          <w:lang w:eastAsia="zh-CN"/>
        </w:rPr>
        <w:t>6</w:t>
      </w:r>
    </w:p>
    <w:p w14:paraId="67612DB1" w14:textId="77777777" w:rsidR="00A24215" w:rsidRPr="00B23D66" w:rsidRDefault="00A24215" w:rsidP="00B23D66">
      <w:pPr>
        <w:suppressAutoHyphens/>
        <w:jc w:val="center"/>
        <w:rPr>
          <w:rFonts w:ascii="Aptos Narrow" w:hAnsi="Aptos Narrow"/>
          <w:b/>
          <w:bCs/>
          <w:lang w:eastAsia="zh-CN"/>
        </w:rPr>
      </w:pPr>
    </w:p>
    <w:p w14:paraId="0BC4377C" w14:textId="1D684E12" w:rsidR="00740BB8" w:rsidRPr="00B23D66" w:rsidRDefault="00740BB8" w:rsidP="00B23D66">
      <w:pPr>
        <w:pStyle w:val="Akapitzlist"/>
        <w:numPr>
          <w:ilvl w:val="0"/>
          <w:numId w:val="24"/>
        </w:numPr>
        <w:suppressAutoHyphens/>
        <w:ind w:left="0" w:hanging="284"/>
        <w:jc w:val="both"/>
        <w:rPr>
          <w:rFonts w:ascii="Aptos Narrow" w:hAnsi="Aptos Narrow"/>
          <w:b/>
          <w:bCs/>
          <w:u w:val="single"/>
          <w:lang w:eastAsia="zh-CN"/>
        </w:rPr>
      </w:pPr>
      <w:r w:rsidRPr="00B23D66">
        <w:rPr>
          <w:rFonts w:ascii="Aptos Narrow" w:hAnsi="Aptos Narrow"/>
          <w:b/>
          <w:bCs/>
          <w:u w:val="single"/>
          <w:lang w:eastAsia="zh-CN"/>
        </w:rPr>
        <w:t>MEDUNIV, AL.IX WIEKÓW KIELC 19A – ZADANIE 1</w:t>
      </w:r>
    </w:p>
    <w:p w14:paraId="01759E9E" w14:textId="77777777" w:rsidR="00B23D66" w:rsidRDefault="00B23D66" w:rsidP="00B23D66">
      <w:pPr>
        <w:pStyle w:val="NormalnyWeb"/>
        <w:spacing w:before="0" w:beforeAutospacing="0" w:after="0" w:afterAutospacing="0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</w:p>
    <w:p w14:paraId="4E2077DC" w14:textId="0CDC7B5F" w:rsidR="00740BB8" w:rsidRPr="00B23D66" w:rsidRDefault="00740BB8" w:rsidP="00B23D66">
      <w:pPr>
        <w:pStyle w:val="NormalnyWeb"/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POZYCJA 3 FORMULARZA OFERTOWEGO -  </w:t>
      </w:r>
      <w:r w:rsidRPr="00B23D66">
        <w:rPr>
          <w:rFonts w:ascii="Aptos Narrow" w:hAnsi="Aptos Narrow"/>
          <w:color w:val="000000"/>
          <w:sz w:val="22"/>
          <w:szCs w:val="22"/>
        </w:rPr>
        <w:t>Prosimy o doprecyzowanie:</w:t>
      </w:r>
    </w:p>
    <w:p w14:paraId="4EA3032B" w14:textId="77777777" w:rsidR="00740BB8" w:rsidRPr="00B23D66" w:rsidRDefault="00740BB8" w:rsidP="00B23D66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>Jakiego rodzaju zmian dotyczy wymóg wykonywania biopsji cienkoigłowej na terenie Zamawiającego (np. pierś, tarczyca, węzły chłonne, tkanki miękkie, narządy jamy brzusznej itp.)?</w:t>
      </w:r>
    </w:p>
    <w:p w14:paraId="5EBD7710" w14:textId="77777777" w:rsidR="00740BB8" w:rsidRPr="00B23D66" w:rsidRDefault="00740BB8" w:rsidP="00B23D66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>Jaki jest wymagany czas realizacji od momentu zgłoszenia?</w:t>
      </w:r>
    </w:p>
    <w:p w14:paraId="258D96FA" w14:textId="77777777" w:rsidR="00740BB8" w:rsidRPr="00B23D66" w:rsidRDefault="00740BB8" w:rsidP="00B23D66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>Czy Zamawiający wymaga wykonywania biopsji cienkoigłowych również u dzieci?</w:t>
      </w:r>
    </w:p>
    <w:p w14:paraId="43E5B974" w14:textId="77777777" w:rsidR="00740BB8" w:rsidRPr="00B23D66" w:rsidRDefault="00740BB8" w:rsidP="00B23D66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>Prosimy o wyjaśnienie:</w:t>
      </w:r>
    </w:p>
    <w:p w14:paraId="5F087FAA" w14:textId="77777777" w:rsidR="00740BB8" w:rsidRPr="00B23D66" w:rsidRDefault="00740BB8" w:rsidP="00B23D66">
      <w:pPr>
        <w:pStyle w:val="NormalnyWeb"/>
        <w:numPr>
          <w:ilvl w:val="1"/>
          <w:numId w:val="28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>Czy Zamawiający wymaga zapewnienia bezpośredniego kontaktu telefonicznego z lekarzem wykonującym badanie lub autoryzującym wynik w przypadku badań podzlecanych innym podmiotom?</w:t>
      </w:r>
    </w:p>
    <w:p w14:paraId="64168581" w14:textId="77777777" w:rsidR="00740BB8" w:rsidRPr="00B23D66" w:rsidRDefault="00740BB8" w:rsidP="00B23D66">
      <w:pPr>
        <w:pStyle w:val="NormalnyWeb"/>
        <w:numPr>
          <w:ilvl w:val="1"/>
          <w:numId w:val="28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>Czy Zamawiający wymaga wskazania podwykonawców realizujących poszczególne badania?</w:t>
      </w:r>
    </w:p>
    <w:p w14:paraId="28912B9F" w14:textId="77777777" w:rsidR="00DE3B97" w:rsidRPr="00B23D66" w:rsidRDefault="00DE3B97" w:rsidP="00B23D66">
      <w:pPr>
        <w:pStyle w:val="NormalnyWeb"/>
        <w:spacing w:before="0" w:beforeAutospacing="0" w:after="0" w:afterAutospacing="0"/>
        <w:ind w:left="1440" w:hanging="1440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Odpowiedź Zamawiającego:</w:t>
      </w: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 </w:t>
      </w:r>
    </w:p>
    <w:p w14:paraId="036BB24E" w14:textId="0DBD3367" w:rsidR="00DE3B97" w:rsidRPr="00B23D66" w:rsidRDefault="00DE3B97" w:rsidP="00B23D66">
      <w:pPr>
        <w:pStyle w:val="NormalnyWeb"/>
        <w:spacing w:before="0" w:beforeAutospacing="0" w:after="0" w:afterAutospacing="0"/>
        <w:ind w:left="851" w:hanging="567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sz w:val="22"/>
          <w:szCs w:val="22"/>
        </w:rPr>
        <w:t xml:space="preserve">Ad.1 </w:t>
      </w:r>
      <w:r w:rsidRPr="00B23D66">
        <w:rPr>
          <w:rFonts w:ascii="Aptos Narrow" w:hAnsi="Aptos Narrow"/>
          <w:sz w:val="22"/>
          <w:szCs w:val="22"/>
        </w:rPr>
        <w:t>Zamawiający informuje, że wymóg wykonywania biopsji cienkoigłowej na terenie Zamawiającego dotyczy wszystkich narządów i zmian (w tym m.in. piersi, tarczycy, węzłów chłonnych, tkanek miękkich oraz narządów jamy brzusznej), adekwatnie do bieżących potrzeb pacjentów Szpitala.</w:t>
      </w:r>
    </w:p>
    <w:p w14:paraId="1D1254B3" w14:textId="039CC2AA" w:rsidR="00DE3B97" w:rsidRPr="00B23D66" w:rsidRDefault="00DE3B97" w:rsidP="00B23D66">
      <w:pPr>
        <w:pStyle w:val="NormalnyWeb"/>
        <w:spacing w:before="0" w:beforeAutospacing="0" w:after="0" w:afterAutospacing="0"/>
        <w:ind w:left="851" w:hanging="567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sz w:val="22"/>
          <w:szCs w:val="22"/>
        </w:rPr>
        <w:t>Ad.2 Z</w:t>
      </w:r>
      <w:r w:rsidRPr="00B23D66">
        <w:rPr>
          <w:rFonts w:ascii="Aptos Narrow" w:hAnsi="Aptos Narrow"/>
          <w:sz w:val="22"/>
          <w:szCs w:val="22"/>
        </w:rPr>
        <w:t xml:space="preserve">amawiający oczekuje jak najkrótszego czasu realizacji procedury. </w:t>
      </w:r>
      <w:r w:rsidR="00994421" w:rsidRPr="00B23D66">
        <w:rPr>
          <w:rFonts w:ascii="Aptos Narrow" w:hAnsi="Aptos Narrow"/>
          <w:sz w:val="22"/>
          <w:szCs w:val="22"/>
        </w:rPr>
        <w:t>C</w:t>
      </w:r>
      <w:r w:rsidRPr="00B23D66">
        <w:rPr>
          <w:rFonts w:ascii="Aptos Narrow" w:hAnsi="Aptos Narrow"/>
          <w:sz w:val="22"/>
          <w:szCs w:val="22"/>
        </w:rPr>
        <w:t xml:space="preserve">zas oczekiwania na wynik stanowi jedno z kryteriów oceny ofert (Kryterium: </w:t>
      </w:r>
      <w:r w:rsidR="00994421" w:rsidRPr="00B23D66">
        <w:rPr>
          <w:rFonts w:ascii="Aptos Narrow" w:hAnsi="Aptos Narrow"/>
          <w:sz w:val="22"/>
          <w:szCs w:val="22"/>
        </w:rPr>
        <w:t>dostępność SWKO.</w:t>
      </w:r>
    </w:p>
    <w:p w14:paraId="7312CD67" w14:textId="62A8E121" w:rsidR="00994421" w:rsidRPr="00B23D66" w:rsidRDefault="00994421" w:rsidP="00B23D66">
      <w:pPr>
        <w:pStyle w:val="NormalnyWeb"/>
        <w:spacing w:before="0" w:beforeAutospacing="0" w:after="0" w:afterAutospacing="0"/>
        <w:ind w:left="851" w:hanging="567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sz w:val="22"/>
          <w:szCs w:val="22"/>
        </w:rPr>
        <w:t xml:space="preserve">Ad.3 </w:t>
      </w:r>
      <w:r w:rsidRPr="00B23D66">
        <w:rPr>
          <w:rFonts w:ascii="Aptos Narrow" w:hAnsi="Aptos Narrow"/>
          <w:sz w:val="22"/>
          <w:szCs w:val="22"/>
        </w:rPr>
        <w:t>W strukturze Szpitala znajdują się oddziały dziecięce, w związku z czym Wykonawca (lub podwykonawca) będzie zobligowany do wykonywania biopsji cienkoigłowych również u pacjentów poniżej 18. roku życia</w:t>
      </w:r>
      <w:r w:rsidRPr="00B23D66">
        <w:rPr>
          <w:rFonts w:ascii="Aptos Narrow" w:hAnsi="Aptos Narrow"/>
          <w:sz w:val="22"/>
          <w:szCs w:val="22"/>
        </w:rPr>
        <w:t xml:space="preserve">. </w:t>
      </w:r>
    </w:p>
    <w:p w14:paraId="1A52697B" w14:textId="2660F77B" w:rsidR="00994421" w:rsidRDefault="00994421" w:rsidP="00B23D66">
      <w:pPr>
        <w:pStyle w:val="NormalnyWeb"/>
        <w:spacing w:before="0" w:beforeAutospacing="0" w:after="0" w:afterAutospacing="0"/>
        <w:ind w:left="851" w:hanging="567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sz w:val="22"/>
          <w:szCs w:val="22"/>
        </w:rPr>
        <w:t xml:space="preserve">Ad.4 </w:t>
      </w:r>
      <w:r w:rsidRPr="00B23D66">
        <w:rPr>
          <w:rFonts w:ascii="Aptos Narrow" w:hAnsi="Aptos Narrow"/>
          <w:sz w:val="22"/>
          <w:szCs w:val="22"/>
        </w:rPr>
        <w:t>Zamawiający wymaga zapewnienia bezpośredniego kontaktu telefonicznego z lekarzem wykonującym badanie lub autoryzującym wynik (patomorfologiem)</w:t>
      </w:r>
      <w:r w:rsidRPr="00B23D66">
        <w:rPr>
          <w:rFonts w:ascii="Aptos Narrow" w:hAnsi="Aptos Narrow"/>
          <w:sz w:val="22"/>
          <w:szCs w:val="22"/>
        </w:rPr>
        <w:t xml:space="preserve">. </w:t>
      </w:r>
      <w:r w:rsidRPr="00B23D66">
        <w:rPr>
          <w:rFonts w:ascii="Aptos Narrow" w:hAnsi="Aptos Narrow"/>
          <w:sz w:val="22"/>
          <w:szCs w:val="22"/>
        </w:rPr>
        <w:t>Wymóg ten jest podyktowany koniecznością szybkiej konsultacji klinicznej w przypadkach pilnych lub wątpliwych, co bezpośrednio wpływa na bezpieczeństwo procesu leczenia pacjentów Szpitala.</w:t>
      </w:r>
      <w:r w:rsidRPr="00B23D66">
        <w:rPr>
          <w:rFonts w:ascii="Aptos Narrow" w:hAnsi="Aptos Narrow"/>
          <w:sz w:val="22"/>
          <w:szCs w:val="22"/>
        </w:rPr>
        <w:t xml:space="preserve"> Wyniki muszą być autoryzowane przez wykonującego lekarza. </w:t>
      </w:r>
    </w:p>
    <w:p w14:paraId="581B02F5" w14:textId="77777777" w:rsidR="00B23D66" w:rsidRPr="00B23D66" w:rsidRDefault="00B23D66" w:rsidP="00B23D66">
      <w:pPr>
        <w:pStyle w:val="NormalnyWeb"/>
        <w:spacing w:before="0" w:beforeAutospacing="0" w:after="0" w:afterAutospacing="0"/>
        <w:ind w:left="851" w:hanging="567"/>
        <w:jc w:val="both"/>
        <w:rPr>
          <w:rFonts w:ascii="Aptos Narrow" w:hAnsi="Aptos Narrow"/>
          <w:sz w:val="22"/>
          <w:szCs w:val="22"/>
        </w:rPr>
      </w:pPr>
    </w:p>
    <w:p w14:paraId="18A8A003" w14:textId="7F71A545" w:rsidR="00994421" w:rsidRPr="00B23D66" w:rsidRDefault="00994421" w:rsidP="00B23D66">
      <w:pPr>
        <w:pStyle w:val="NormalnyWeb"/>
        <w:spacing w:before="0" w:beforeAutospacing="0" w:after="0" w:afterAutospacing="0"/>
        <w:ind w:left="851" w:hanging="851"/>
        <w:jc w:val="both"/>
        <w:rPr>
          <w:rFonts w:ascii="Aptos Narrow" w:hAnsi="Aptos Narrow"/>
          <w:color w:val="000000"/>
          <w:sz w:val="22"/>
          <w:szCs w:val="22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POZYCJA </w:t>
      </w: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5</w:t>
      </w: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 FORMULARZA OFERTOWEGO -  </w:t>
      </w:r>
      <w:r w:rsidRPr="00B23D66">
        <w:rPr>
          <w:rFonts w:ascii="Aptos Narrow" w:hAnsi="Aptos Narrow"/>
          <w:color w:val="000000"/>
          <w:sz w:val="22"/>
          <w:szCs w:val="22"/>
        </w:rPr>
        <w:t>Prosimy o</w:t>
      </w:r>
      <w:r w:rsidRPr="00B23D66">
        <w:rPr>
          <w:rFonts w:ascii="Aptos Narrow" w:hAnsi="Aptos Narrow"/>
          <w:color w:val="000000"/>
          <w:sz w:val="22"/>
          <w:szCs w:val="22"/>
        </w:rPr>
        <w:t xml:space="preserve"> wyjaśnienie</w:t>
      </w:r>
    </w:p>
    <w:p w14:paraId="48A13971" w14:textId="77777777" w:rsidR="00994421" w:rsidRPr="00B23D66" w:rsidRDefault="00994421" w:rsidP="00B23D6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 xml:space="preserve">Czy określenie „biopsja </w:t>
      </w:r>
      <w:proofErr w:type="spellStart"/>
      <w:r w:rsidRPr="00B23D66">
        <w:rPr>
          <w:rFonts w:ascii="Aptos Narrow" w:hAnsi="Aptos Narrow"/>
          <w:color w:val="000000"/>
          <w:sz w:val="22"/>
          <w:szCs w:val="22"/>
        </w:rPr>
        <w:t>gruboigłowa</w:t>
      </w:r>
      <w:proofErr w:type="spellEnd"/>
      <w:r w:rsidRPr="00B23D66">
        <w:rPr>
          <w:rFonts w:ascii="Aptos Narrow" w:hAnsi="Aptos Narrow"/>
          <w:color w:val="000000"/>
          <w:sz w:val="22"/>
          <w:szCs w:val="22"/>
        </w:rPr>
        <w:t>" oznacza wykonanie procedury biopsji, czy wyłącznie ocenę pobranego materiału?</w:t>
      </w:r>
    </w:p>
    <w:p w14:paraId="6C258023" w14:textId="77777777" w:rsidR="00994421" w:rsidRPr="00B23D66" w:rsidRDefault="00994421" w:rsidP="00B23D6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 xml:space="preserve">Jakiego narządu lub narządów dotyczy wymagana biopsja </w:t>
      </w:r>
      <w:proofErr w:type="spellStart"/>
      <w:r w:rsidRPr="00B23D66">
        <w:rPr>
          <w:rFonts w:ascii="Aptos Narrow" w:hAnsi="Aptos Narrow"/>
          <w:color w:val="000000"/>
          <w:sz w:val="22"/>
          <w:szCs w:val="22"/>
        </w:rPr>
        <w:t>gruboigłowa</w:t>
      </w:r>
      <w:proofErr w:type="spellEnd"/>
      <w:r w:rsidRPr="00B23D66">
        <w:rPr>
          <w:rFonts w:ascii="Aptos Narrow" w:hAnsi="Aptos Narrow"/>
          <w:color w:val="000000"/>
          <w:sz w:val="22"/>
          <w:szCs w:val="22"/>
        </w:rPr>
        <w:t>?</w:t>
      </w:r>
    </w:p>
    <w:p w14:paraId="75B1A19E" w14:textId="77777777" w:rsidR="00994421" w:rsidRPr="00B23D66" w:rsidRDefault="00994421" w:rsidP="00B23D6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>Jakiego rodzaju zmian dotyczy przedmiotowy wymóg?</w:t>
      </w:r>
    </w:p>
    <w:p w14:paraId="3A92219C" w14:textId="77777777" w:rsidR="00994421" w:rsidRPr="00B23D66" w:rsidRDefault="00994421" w:rsidP="00B23D6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>Jaki jest wymagany czas realizacji biopsji od momentu zgłoszenia?</w:t>
      </w:r>
    </w:p>
    <w:p w14:paraId="13203737" w14:textId="77777777" w:rsidR="00994421" w:rsidRPr="00B23D66" w:rsidRDefault="00994421" w:rsidP="00B23D6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>Czy Zamawiający wymaga bezpośredniego kontaktu telefonicznego z osobą wykonującą biopsję?</w:t>
      </w:r>
    </w:p>
    <w:p w14:paraId="55F2EEC7" w14:textId="77777777" w:rsidR="00994421" w:rsidRPr="00B23D66" w:rsidRDefault="00994421" w:rsidP="00B23D6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>Czy Zamawiający oczekuje wykonywania biopsji również u pacjentów pediatrycznych?</w:t>
      </w:r>
    </w:p>
    <w:p w14:paraId="63BF322A" w14:textId="77777777" w:rsidR="00994421" w:rsidRPr="00B23D66" w:rsidRDefault="00994421" w:rsidP="00B23D6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>Czy wszystkie materiały niezbędne do wykonania biopsji zapewnia Zamawiający, czy ich dostarczenie leży po stronie Wykonawcy?</w:t>
      </w:r>
    </w:p>
    <w:p w14:paraId="38F46859" w14:textId="77777777" w:rsidR="00994421" w:rsidRPr="00B23D66" w:rsidRDefault="00994421" w:rsidP="00B23D6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>Czy Zamawiający zapewnia pomieszczenia, aparat USG, materiały jednorazowe oraz obsługę pielęgniarską niezbędną do wykonania biopsji?</w:t>
      </w:r>
    </w:p>
    <w:p w14:paraId="600A0DB3" w14:textId="77777777" w:rsidR="00B23D66" w:rsidRDefault="00994421" w:rsidP="00B23D66">
      <w:pPr>
        <w:pStyle w:val="NormalnyWeb"/>
        <w:spacing w:before="0" w:beforeAutospacing="0" w:after="0" w:afterAutospacing="0"/>
        <w:ind w:left="720" w:hanging="436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</w:t>
      </w:r>
    </w:p>
    <w:p w14:paraId="0BAC3D5E" w14:textId="2E4D217A" w:rsidR="00994421" w:rsidRPr="00B23D66" w:rsidRDefault="00994421" w:rsidP="00B23D66">
      <w:pPr>
        <w:pStyle w:val="NormalnyWeb"/>
        <w:spacing w:before="0" w:beforeAutospacing="0" w:after="0" w:afterAutospacing="0"/>
        <w:ind w:left="720" w:hanging="436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sz w:val="22"/>
          <w:szCs w:val="22"/>
        </w:rPr>
        <w:t>Ad.1</w:t>
      </w:r>
      <w:r w:rsidR="00841FB2" w:rsidRPr="00B23D66">
        <w:rPr>
          <w:rStyle w:val="Stopka"/>
          <w:rFonts w:ascii="Aptos Narrow" w:hAnsi="Aptos Narrow" w:cs="Arial"/>
          <w:sz w:val="22"/>
          <w:szCs w:val="22"/>
        </w:rPr>
        <w:t xml:space="preserve"> </w:t>
      </w:r>
      <w:r w:rsidR="00841FB2" w:rsidRPr="00B23D66">
        <w:rPr>
          <w:rFonts w:ascii="Aptos Narrow" w:hAnsi="Aptos Narrow"/>
          <w:sz w:val="22"/>
          <w:szCs w:val="22"/>
        </w:rPr>
        <w:t xml:space="preserve">Określenie „biopsja </w:t>
      </w:r>
      <w:proofErr w:type="spellStart"/>
      <w:r w:rsidR="00841FB2" w:rsidRPr="00B23D66">
        <w:rPr>
          <w:rFonts w:ascii="Aptos Narrow" w:hAnsi="Aptos Narrow"/>
          <w:sz w:val="22"/>
          <w:szCs w:val="22"/>
        </w:rPr>
        <w:t>gruboigłowa</w:t>
      </w:r>
      <w:proofErr w:type="spellEnd"/>
      <w:r w:rsidR="00841FB2" w:rsidRPr="00B23D66">
        <w:rPr>
          <w:rFonts w:ascii="Aptos Narrow" w:hAnsi="Aptos Narrow"/>
          <w:sz w:val="22"/>
          <w:szCs w:val="22"/>
        </w:rPr>
        <w:t>” oznacza kompleksowe wykonanie procedury, obejmujące zarówno pobranie materiału tkankowego, jak i jego późniejszą ocenę histopatologiczną (preparatu).</w:t>
      </w:r>
    </w:p>
    <w:p w14:paraId="0BBDA9F2" w14:textId="6FA406E3" w:rsidR="00994421" w:rsidRPr="00B23D66" w:rsidRDefault="00841FB2" w:rsidP="00B23D66">
      <w:pPr>
        <w:pStyle w:val="NormalnyWeb"/>
        <w:spacing w:before="0" w:beforeAutospacing="0" w:after="0" w:afterAutospacing="0"/>
        <w:ind w:left="851" w:hanging="567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sz w:val="22"/>
          <w:szCs w:val="22"/>
        </w:rPr>
        <w:lastRenderedPageBreak/>
        <w:t xml:space="preserve">Ad.2 </w:t>
      </w:r>
      <w:r w:rsidRPr="00B23D66">
        <w:rPr>
          <w:rFonts w:ascii="Aptos Narrow" w:hAnsi="Aptos Narrow"/>
          <w:sz w:val="22"/>
          <w:szCs w:val="22"/>
        </w:rPr>
        <w:t xml:space="preserve">Wymagana biopsja </w:t>
      </w:r>
      <w:proofErr w:type="spellStart"/>
      <w:r w:rsidRPr="00B23D66">
        <w:rPr>
          <w:rFonts w:ascii="Aptos Narrow" w:hAnsi="Aptos Narrow"/>
          <w:sz w:val="22"/>
          <w:szCs w:val="22"/>
        </w:rPr>
        <w:t>gruboigłowa</w:t>
      </w:r>
      <w:proofErr w:type="spellEnd"/>
      <w:r w:rsidRPr="00B23D66">
        <w:rPr>
          <w:rFonts w:ascii="Aptos Narrow" w:hAnsi="Aptos Narrow"/>
          <w:sz w:val="22"/>
          <w:szCs w:val="22"/>
        </w:rPr>
        <w:t xml:space="preserve"> dotyczy guzów jamy brzusznej, miednicy oraz powłok brzucha.</w:t>
      </w:r>
    </w:p>
    <w:p w14:paraId="21383EAE" w14:textId="66DF7A81" w:rsidR="00841FB2" w:rsidRPr="00B23D66" w:rsidRDefault="00841FB2" w:rsidP="00B23D66">
      <w:pPr>
        <w:pStyle w:val="NormalnyWeb"/>
        <w:spacing w:before="0" w:beforeAutospacing="0" w:after="0" w:afterAutospacing="0"/>
        <w:ind w:left="851" w:hanging="567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sz w:val="22"/>
          <w:szCs w:val="22"/>
        </w:rPr>
        <w:t xml:space="preserve">Ad.3 </w:t>
      </w:r>
      <w:r w:rsidRPr="00B23D66">
        <w:rPr>
          <w:rFonts w:ascii="Aptos Narrow" w:hAnsi="Aptos Narrow"/>
          <w:sz w:val="22"/>
          <w:szCs w:val="22"/>
        </w:rPr>
        <w:t>Przedmiotowy wymóg dotyczy zmian o charakterze nowotworowym</w:t>
      </w:r>
      <w:r w:rsidRPr="00B23D66">
        <w:rPr>
          <w:rFonts w:ascii="Aptos Narrow" w:hAnsi="Aptos Narrow"/>
          <w:sz w:val="22"/>
          <w:szCs w:val="22"/>
        </w:rPr>
        <w:t>.</w:t>
      </w:r>
    </w:p>
    <w:p w14:paraId="0A5CAFB5" w14:textId="4A230262" w:rsidR="00841FB2" w:rsidRPr="00B23D66" w:rsidRDefault="00841FB2" w:rsidP="00B23D66">
      <w:pPr>
        <w:pStyle w:val="NormalnyWeb"/>
        <w:spacing w:before="0" w:beforeAutospacing="0" w:after="0" w:afterAutospacing="0"/>
        <w:ind w:left="851" w:hanging="567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sz w:val="22"/>
          <w:szCs w:val="22"/>
        </w:rPr>
        <w:t xml:space="preserve">Ad.4 </w:t>
      </w:r>
      <w:r w:rsidRPr="00B23D66">
        <w:rPr>
          <w:rFonts w:ascii="Aptos Narrow" w:hAnsi="Aptos Narrow"/>
          <w:sz w:val="22"/>
          <w:szCs w:val="22"/>
        </w:rPr>
        <w:t>Zamawiający oczekuje jak najkrótszego czasu realizacji procedury. Czas oczekiwania na wynik stanowi jedno z kryteriów oceny ofert (Kryterium: dostępność SWKO.</w:t>
      </w:r>
    </w:p>
    <w:p w14:paraId="146E4E9E" w14:textId="075D1101" w:rsidR="00841FB2" w:rsidRPr="00B23D66" w:rsidRDefault="00841FB2" w:rsidP="00B23D66">
      <w:pPr>
        <w:pStyle w:val="NormalnyWeb"/>
        <w:spacing w:before="0" w:beforeAutospacing="0" w:after="0" w:afterAutospacing="0"/>
        <w:ind w:left="851" w:hanging="567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sz w:val="22"/>
          <w:szCs w:val="22"/>
        </w:rPr>
        <w:t xml:space="preserve">Ad.5 </w:t>
      </w:r>
      <w:r w:rsidRPr="00B23D66">
        <w:rPr>
          <w:rFonts w:ascii="Aptos Narrow" w:hAnsi="Aptos Narrow"/>
          <w:sz w:val="22"/>
          <w:szCs w:val="22"/>
        </w:rPr>
        <w:t>Tak, Zamawiający wymaga zapewnienia bezpośredniego kontaktu telefonicznego z osobą wykonującą biopsję.</w:t>
      </w:r>
    </w:p>
    <w:p w14:paraId="0EDFCE13" w14:textId="04DBAD5E" w:rsidR="00841FB2" w:rsidRPr="00B23D66" w:rsidRDefault="00841FB2" w:rsidP="00B23D66">
      <w:pPr>
        <w:pStyle w:val="NormalnyWeb"/>
        <w:spacing w:before="0" w:beforeAutospacing="0" w:after="0" w:afterAutospacing="0"/>
        <w:ind w:left="851" w:hanging="567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sz w:val="22"/>
          <w:szCs w:val="22"/>
        </w:rPr>
        <w:t xml:space="preserve">Ad.6 </w:t>
      </w:r>
      <w:r w:rsidRPr="00B23D66">
        <w:rPr>
          <w:rFonts w:ascii="Aptos Narrow" w:hAnsi="Aptos Narrow"/>
          <w:sz w:val="22"/>
          <w:szCs w:val="22"/>
        </w:rPr>
        <w:t xml:space="preserve">Tak, Zamawiający oczekuje wykonywania biopsji </w:t>
      </w:r>
      <w:proofErr w:type="spellStart"/>
      <w:r w:rsidRPr="00B23D66">
        <w:rPr>
          <w:rFonts w:ascii="Aptos Narrow" w:hAnsi="Aptos Narrow"/>
          <w:sz w:val="22"/>
          <w:szCs w:val="22"/>
        </w:rPr>
        <w:t>gruboigłowych</w:t>
      </w:r>
      <w:proofErr w:type="spellEnd"/>
      <w:r w:rsidRPr="00B23D66">
        <w:rPr>
          <w:rFonts w:ascii="Aptos Narrow" w:hAnsi="Aptos Narrow"/>
          <w:sz w:val="22"/>
          <w:szCs w:val="22"/>
        </w:rPr>
        <w:t xml:space="preserve"> również u pacjentów pediatrycznych (dzieci)</w:t>
      </w:r>
      <w:r w:rsidRPr="00B23D66">
        <w:rPr>
          <w:rFonts w:ascii="Aptos Narrow" w:hAnsi="Aptos Narrow"/>
          <w:sz w:val="22"/>
          <w:szCs w:val="22"/>
        </w:rPr>
        <w:t>.</w:t>
      </w:r>
    </w:p>
    <w:p w14:paraId="7D2F2538" w14:textId="081108ED" w:rsidR="00841FB2" w:rsidRPr="00B23D66" w:rsidRDefault="00841FB2" w:rsidP="00B23D66">
      <w:pPr>
        <w:pStyle w:val="NormalnyWeb"/>
        <w:spacing w:before="0" w:beforeAutospacing="0" w:after="0" w:afterAutospacing="0"/>
        <w:ind w:left="851" w:hanging="567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sz w:val="22"/>
          <w:szCs w:val="22"/>
        </w:rPr>
        <w:t xml:space="preserve">Ad.7 </w:t>
      </w:r>
      <w:r w:rsidRPr="00B23D66">
        <w:rPr>
          <w:rFonts w:ascii="Aptos Narrow" w:hAnsi="Aptos Narrow"/>
          <w:sz w:val="22"/>
          <w:szCs w:val="22"/>
        </w:rPr>
        <w:t>Wszystkie materiały niezbędne do wykonania biopsji (w tym m.in. igły, zestawy biopsyjne) zobowiązany jest zapewnić Wykonawca.</w:t>
      </w:r>
    </w:p>
    <w:p w14:paraId="25E2BA71" w14:textId="2DCF8477" w:rsidR="00841FB2" w:rsidRPr="00B23D66" w:rsidRDefault="00841FB2" w:rsidP="00B23D66">
      <w:pPr>
        <w:pStyle w:val="NormalnyWeb"/>
        <w:spacing w:before="0" w:beforeAutospacing="0" w:after="0" w:afterAutospacing="0"/>
        <w:ind w:left="851" w:hanging="567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sz w:val="22"/>
          <w:szCs w:val="22"/>
        </w:rPr>
        <w:t xml:space="preserve">Ad.8 </w:t>
      </w:r>
      <w:r w:rsidRPr="00B23D66">
        <w:rPr>
          <w:rFonts w:ascii="Aptos Narrow" w:hAnsi="Aptos Narrow"/>
          <w:sz w:val="22"/>
          <w:szCs w:val="22"/>
        </w:rPr>
        <w:t>Tak, Zamawiający zapewnia pomieszczenia, aparat USG, materiały jednorazowe ogólnego medycznego przeznaczenia oraz obsługę pielęgniarską niezbędną do przeprowadzenia procedury biopsji.</w:t>
      </w:r>
    </w:p>
    <w:p w14:paraId="3E2ADBC2" w14:textId="77777777" w:rsidR="00B23D66" w:rsidRDefault="00B23D66" w:rsidP="00B23D66">
      <w:pPr>
        <w:pStyle w:val="NormalnyWeb"/>
        <w:spacing w:before="0" w:beforeAutospacing="0" w:after="0" w:afterAutospacing="0"/>
        <w:ind w:left="851" w:hanging="567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</w:p>
    <w:p w14:paraId="510EC139" w14:textId="56FCE004" w:rsidR="00841FB2" w:rsidRPr="00B23D66" w:rsidRDefault="00841FB2" w:rsidP="00B23D66">
      <w:pPr>
        <w:pStyle w:val="NormalnyWeb"/>
        <w:spacing w:before="0" w:beforeAutospacing="0" w:after="0" w:afterAutospacing="0"/>
        <w:ind w:left="851" w:hanging="567"/>
        <w:jc w:val="both"/>
        <w:rPr>
          <w:rFonts w:ascii="Aptos Narrow" w:hAnsi="Aptos Narrow"/>
          <w:color w:val="000000"/>
          <w:sz w:val="22"/>
          <w:szCs w:val="22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POZYCJA </w:t>
      </w: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6 i7</w:t>
      </w: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 FORMULARZA OFERTOWEGO -  </w:t>
      </w:r>
      <w:r w:rsidRPr="00B23D66">
        <w:rPr>
          <w:rFonts w:ascii="Aptos Narrow" w:hAnsi="Aptos Narrow"/>
          <w:color w:val="000000"/>
          <w:sz w:val="22"/>
          <w:szCs w:val="22"/>
        </w:rPr>
        <w:t>Prosimy o wyjaśnienie</w:t>
      </w:r>
    </w:p>
    <w:p w14:paraId="57DDFD5C" w14:textId="77777777" w:rsidR="00841FB2" w:rsidRPr="00B23D66" w:rsidRDefault="00841FB2" w:rsidP="00B23D66">
      <w:pPr>
        <w:pStyle w:val="NormalnyWeb"/>
        <w:numPr>
          <w:ilvl w:val="0"/>
          <w:numId w:val="30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>Czy Zamawiający wymaga, aby wszystkie badania histochemiczne i immunohistochemiczne były wykonywane z wykorzystaniem odczynników posiadających oznaczenie CE-IVD?</w:t>
      </w:r>
    </w:p>
    <w:p w14:paraId="7A4D89C9" w14:textId="77777777" w:rsidR="00841FB2" w:rsidRPr="00B23D66" w:rsidRDefault="00841FB2" w:rsidP="00B23D66">
      <w:pPr>
        <w:pStyle w:val="NormalnyWeb"/>
        <w:numPr>
          <w:ilvl w:val="0"/>
          <w:numId w:val="30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>Czy Zamawiający wymaga, aby badania immunohistochemiczne były wykonywane na automatycznych platformach diagnostycznych posiadających oznaczenie CE-IVD?</w:t>
      </w:r>
    </w:p>
    <w:p w14:paraId="378D69B1" w14:textId="77777777" w:rsidR="00841FB2" w:rsidRPr="00B23D66" w:rsidRDefault="00841FB2" w:rsidP="00B23D66">
      <w:pPr>
        <w:pStyle w:val="NormalnyWeb"/>
        <w:spacing w:before="0" w:beforeAutospacing="0" w:after="0" w:afterAutospacing="0"/>
        <w:ind w:left="284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</w:t>
      </w:r>
    </w:p>
    <w:p w14:paraId="322F3E09" w14:textId="1F90BF0C" w:rsidR="00AE4E44" w:rsidRPr="00B23D66" w:rsidRDefault="00841FB2" w:rsidP="00B23D66">
      <w:pPr>
        <w:pStyle w:val="NormalnyWeb"/>
        <w:spacing w:before="0" w:beforeAutospacing="0" w:after="0" w:afterAutospacing="0"/>
        <w:ind w:left="284"/>
        <w:jc w:val="both"/>
        <w:rPr>
          <w:rFonts w:ascii="Aptos Narrow" w:hAnsi="Aptos Narrow"/>
          <w:b/>
          <w:bCs/>
          <w:i/>
          <w:iCs/>
          <w:sz w:val="22"/>
          <w:szCs w:val="22"/>
          <w:u w:val="single"/>
          <w:lang w:eastAsia="zh-CN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Ad.1</w:t>
      </w:r>
      <w:r w:rsidR="00AE4E44"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 i 2  </w:t>
      </w:r>
      <w:r w:rsidR="00AE4E44" w:rsidRPr="00B23D66">
        <w:rPr>
          <w:rStyle w:val="Uwydatnienie"/>
          <w:rFonts w:ascii="Aptos Narrow" w:hAnsi="Aptos Narrow"/>
          <w:i w:val="0"/>
          <w:iCs w:val="0"/>
          <w:sz w:val="22"/>
          <w:szCs w:val="22"/>
        </w:rPr>
        <w:t>badani</w:t>
      </w:r>
      <w:r w:rsidR="00BE5ED4" w:rsidRPr="00B23D66">
        <w:rPr>
          <w:rStyle w:val="Uwydatnienie"/>
          <w:rFonts w:ascii="Aptos Narrow" w:hAnsi="Aptos Narrow"/>
          <w:i w:val="0"/>
          <w:iCs w:val="0"/>
          <w:sz w:val="22"/>
          <w:szCs w:val="22"/>
        </w:rPr>
        <w:t xml:space="preserve">a mają być wykonywane </w:t>
      </w:r>
      <w:r w:rsidR="00AE4E44" w:rsidRPr="00B23D66">
        <w:rPr>
          <w:rStyle w:val="Uwydatnienie"/>
          <w:rFonts w:ascii="Aptos Narrow" w:hAnsi="Aptos Narrow"/>
          <w:i w:val="0"/>
          <w:iCs w:val="0"/>
          <w:sz w:val="22"/>
          <w:szCs w:val="22"/>
        </w:rPr>
        <w:t>przy użyciu certyfikowanych odczynników i platform spełniających wymogi Unii Europejskiej dotyczące wyrobów medycznych co gwarantuje najwyższą jakość, wiarygodność i bezpieczeństwo diagnostyczne.</w:t>
      </w:r>
    </w:p>
    <w:p w14:paraId="5909B975" w14:textId="77777777" w:rsidR="00B23D66" w:rsidRDefault="00B23D66" w:rsidP="00B23D66">
      <w:pPr>
        <w:pStyle w:val="NormalnyWeb"/>
        <w:spacing w:before="0" w:beforeAutospacing="0" w:after="0" w:afterAutospacing="0"/>
        <w:ind w:left="284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</w:p>
    <w:p w14:paraId="31D2EF10" w14:textId="6F20D148" w:rsidR="00BE5ED4" w:rsidRPr="00B23D66" w:rsidRDefault="00BE5ED4" w:rsidP="00B23D66">
      <w:pPr>
        <w:pStyle w:val="NormalnyWeb"/>
        <w:spacing w:before="0" w:beforeAutospacing="0" w:after="0" w:afterAutospacing="0"/>
        <w:ind w:left="284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POZYCJA </w:t>
      </w: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13</w:t>
      </w: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 FORMULARZA OFERTOWEGO</w:t>
      </w: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 -</w:t>
      </w:r>
      <w:r w:rsidR="00F46F82"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 </w:t>
      </w:r>
      <w:r w:rsidRPr="00B23D66">
        <w:rPr>
          <w:rFonts w:ascii="Aptos Narrow" w:hAnsi="Aptos Narrow"/>
          <w:color w:val="000000"/>
          <w:sz w:val="22"/>
          <w:szCs w:val="22"/>
        </w:rPr>
        <w:t>Prosimy o jednoznaczne określenie zakresu wymaganego badania HPV:</w:t>
      </w:r>
    </w:p>
    <w:p w14:paraId="042A143B" w14:textId="77777777" w:rsidR="00BE5ED4" w:rsidRPr="00B23D66" w:rsidRDefault="00BE5ED4" w:rsidP="00B23D66">
      <w:pPr>
        <w:pStyle w:val="NormalnyWeb"/>
        <w:numPr>
          <w:ilvl w:val="0"/>
          <w:numId w:val="31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>Jakiego rodzaju badanie HPV Zamawiający ma na myśli:</w:t>
      </w:r>
    </w:p>
    <w:p w14:paraId="5D56BF9F" w14:textId="77777777" w:rsidR="00BE5ED4" w:rsidRPr="00B23D66" w:rsidRDefault="00BE5ED4" w:rsidP="00B23D66">
      <w:pPr>
        <w:pStyle w:val="NormalnyWeb"/>
        <w:numPr>
          <w:ilvl w:val="1"/>
          <w:numId w:val="31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>wykrywanie DNA HPV,</w:t>
      </w:r>
    </w:p>
    <w:p w14:paraId="64022CB2" w14:textId="77777777" w:rsidR="00BE5ED4" w:rsidRPr="00B23D66" w:rsidRDefault="00BE5ED4" w:rsidP="00B23D66">
      <w:pPr>
        <w:pStyle w:val="NormalnyWeb"/>
        <w:numPr>
          <w:ilvl w:val="1"/>
          <w:numId w:val="31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>wykrywanie mRNA HPV,</w:t>
      </w:r>
    </w:p>
    <w:p w14:paraId="4279A51F" w14:textId="77777777" w:rsidR="00BE5ED4" w:rsidRPr="00B23D66" w:rsidRDefault="00BE5ED4" w:rsidP="00B23D66">
      <w:pPr>
        <w:pStyle w:val="NormalnyWeb"/>
        <w:numPr>
          <w:ilvl w:val="1"/>
          <w:numId w:val="31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 xml:space="preserve">pełne </w:t>
      </w:r>
      <w:proofErr w:type="spellStart"/>
      <w:r w:rsidRPr="00B23D66">
        <w:rPr>
          <w:rFonts w:ascii="Aptos Narrow" w:hAnsi="Aptos Narrow"/>
          <w:color w:val="000000"/>
          <w:sz w:val="22"/>
          <w:szCs w:val="22"/>
        </w:rPr>
        <w:t>genotypowanie</w:t>
      </w:r>
      <w:proofErr w:type="spellEnd"/>
      <w:r w:rsidRPr="00B23D66">
        <w:rPr>
          <w:rFonts w:ascii="Aptos Narrow" w:hAnsi="Aptos Narrow"/>
          <w:color w:val="000000"/>
          <w:sz w:val="22"/>
          <w:szCs w:val="22"/>
        </w:rPr>
        <w:t xml:space="preserve"> HPV,</w:t>
      </w:r>
    </w:p>
    <w:p w14:paraId="4FC064C9" w14:textId="77777777" w:rsidR="00BE5ED4" w:rsidRPr="00B23D66" w:rsidRDefault="00BE5ED4" w:rsidP="00B23D66">
      <w:pPr>
        <w:pStyle w:val="NormalnyWeb"/>
        <w:numPr>
          <w:ilvl w:val="1"/>
          <w:numId w:val="31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 xml:space="preserve">częściowe </w:t>
      </w:r>
      <w:proofErr w:type="spellStart"/>
      <w:r w:rsidRPr="00B23D66">
        <w:rPr>
          <w:rFonts w:ascii="Aptos Narrow" w:hAnsi="Aptos Narrow"/>
          <w:color w:val="000000"/>
          <w:sz w:val="22"/>
          <w:szCs w:val="22"/>
        </w:rPr>
        <w:t>genotypowanie</w:t>
      </w:r>
      <w:proofErr w:type="spellEnd"/>
      <w:r w:rsidRPr="00B23D66">
        <w:rPr>
          <w:rFonts w:ascii="Aptos Narrow" w:hAnsi="Aptos Narrow"/>
          <w:color w:val="000000"/>
          <w:sz w:val="22"/>
          <w:szCs w:val="22"/>
        </w:rPr>
        <w:t xml:space="preserve"> HPV wysokiego ryzyka,</w:t>
      </w:r>
    </w:p>
    <w:p w14:paraId="22E75AA6" w14:textId="77777777" w:rsidR="00BE5ED4" w:rsidRPr="00B23D66" w:rsidRDefault="00BE5ED4" w:rsidP="00B23D66">
      <w:pPr>
        <w:pStyle w:val="NormalnyWeb"/>
        <w:numPr>
          <w:ilvl w:val="1"/>
          <w:numId w:val="31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>inne (jakie)?</w:t>
      </w:r>
    </w:p>
    <w:p w14:paraId="208D4DCD" w14:textId="77777777" w:rsidR="00BE5ED4" w:rsidRPr="00B23D66" w:rsidRDefault="00BE5ED4" w:rsidP="00B23D66">
      <w:pPr>
        <w:pStyle w:val="NormalnyWeb"/>
        <w:numPr>
          <w:ilvl w:val="0"/>
          <w:numId w:val="31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>Jakie genotypy wirusa HPV mają być objęte badaniem?</w:t>
      </w:r>
    </w:p>
    <w:p w14:paraId="67EE6D7D" w14:textId="77777777" w:rsidR="00BE5ED4" w:rsidRPr="00B23D66" w:rsidRDefault="00BE5ED4" w:rsidP="00B23D66">
      <w:pPr>
        <w:pStyle w:val="NormalnyWeb"/>
        <w:numPr>
          <w:ilvl w:val="0"/>
          <w:numId w:val="31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>Jaki materiał biologiczny będzie podlegał badaniu (wymaz z szyjki macicy, materiał cytologiczny na podłożu płynnym, inny materiał)?</w:t>
      </w:r>
    </w:p>
    <w:p w14:paraId="40EB4135" w14:textId="77777777" w:rsidR="00BE5ED4" w:rsidRPr="00B23D66" w:rsidRDefault="00BE5ED4" w:rsidP="00B23D66">
      <w:pPr>
        <w:pStyle w:val="NormalnyWeb"/>
        <w:numPr>
          <w:ilvl w:val="0"/>
          <w:numId w:val="31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>Czy Zamawiający wymaga zastosowania określonej metody diagnostycznej lub określonego systemu diagnostycznego?</w:t>
      </w:r>
    </w:p>
    <w:p w14:paraId="1C315E34" w14:textId="77777777" w:rsidR="00BE5ED4" w:rsidRPr="00B23D66" w:rsidRDefault="00BE5ED4" w:rsidP="00B23D66">
      <w:pPr>
        <w:pStyle w:val="NormalnyWeb"/>
        <w:numPr>
          <w:ilvl w:val="0"/>
          <w:numId w:val="31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>Czy badanie ma spełniać wymagania programów przesiewowych oraz aktualnych wytycznych dotyczących diagnostyki zakażeń HPV? Jeśli tak, prosimy o wskazanie konkretnych wymagań.</w:t>
      </w:r>
    </w:p>
    <w:p w14:paraId="65E94EAC" w14:textId="77777777" w:rsidR="00BE5ED4" w:rsidRPr="00B23D66" w:rsidRDefault="00BE5ED4" w:rsidP="00B23D66">
      <w:pPr>
        <w:pStyle w:val="NormalnyWeb"/>
        <w:spacing w:before="0" w:beforeAutospacing="0" w:after="0" w:afterAutospacing="0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</w:t>
      </w:r>
    </w:p>
    <w:p w14:paraId="2F1616DB" w14:textId="237AD532" w:rsidR="00BE5ED4" w:rsidRPr="00B23D66" w:rsidRDefault="00BE5ED4" w:rsidP="00B23D66">
      <w:pPr>
        <w:pStyle w:val="NormalnyWeb"/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</w:rPr>
        <w:t>Ad.1-</w:t>
      </w:r>
      <w:r w:rsidR="00F46F82" w:rsidRPr="00B23D66">
        <w:rPr>
          <w:rFonts w:ascii="Aptos Narrow" w:hAnsi="Aptos Narrow"/>
          <w:b/>
          <w:bCs/>
          <w:sz w:val="22"/>
          <w:szCs w:val="22"/>
          <w:u w:val="single"/>
        </w:rPr>
        <w:t>2</w:t>
      </w:r>
      <w:r w:rsidR="00F46F82" w:rsidRPr="00B23D66">
        <w:rPr>
          <w:rFonts w:ascii="Aptos Narrow" w:hAnsi="Aptos Narrow"/>
          <w:sz w:val="22"/>
          <w:szCs w:val="22"/>
        </w:rPr>
        <w:t xml:space="preserve"> </w:t>
      </w:r>
      <w:r w:rsidRPr="00B23D66">
        <w:rPr>
          <w:rFonts w:ascii="Aptos Narrow" w:hAnsi="Aptos Narrow"/>
          <w:color w:val="000000"/>
          <w:sz w:val="22"/>
          <w:szCs w:val="22"/>
        </w:rPr>
        <w:t>DNA HPV, genotypy wysokiego ryzyka</w:t>
      </w:r>
      <w:r w:rsidR="00F46F82" w:rsidRPr="00B23D66">
        <w:rPr>
          <w:rFonts w:ascii="Aptos Narrow" w:hAnsi="Aptos Narrow"/>
          <w:color w:val="000000"/>
          <w:sz w:val="22"/>
          <w:szCs w:val="22"/>
        </w:rPr>
        <w:t xml:space="preserve"> 16,18,</w:t>
      </w:r>
      <w:r w:rsidRPr="00B23D66">
        <w:rPr>
          <w:rFonts w:ascii="Aptos Narrow" w:hAnsi="Aptos Narrow"/>
          <w:sz w:val="22"/>
          <w:szCs w:val="22"/>
        </w:rPr>
        <w:t>31,33,35,39,45,</w:t>
      </w:r>
      <w:r w:rsidR="00F46F82" w:rsidRPr="00B23D66">
        <w:rPr>
          <w:rFonts w:ascii="Aptos Narrow" w:hAnsi="Aptos Narrow"/>
          <w:sz w:val="22"/>
          <w:szCs w:val="22"/>
        </w:rPr>
        <w:t>5</w:t>
      </w:r>
      <w:r w:rsidRPr="00B23D66">
        <w:rPr>
          <w:rFonts w:ascii="Aptos Narrow" w:hAnsi="Aptos Narrow"/>
          <w:sz w:val="22"/>
          <w:szCs w:val="22"/>
        </w:rPr>
        <w:t>1,52,56,58,59,</w:t>
      </w:r>
      <w:r w:rsidR="00F46F82" w:rsidRPr="00B23D66">
        <w:rPr>
          <w:rFonts w:ascii="Aptos Narrow" w:hAnsi="Aptos Narrow"/>
          <w:sz w:val="22"/>
          <w:szCs w:val="22"/>
        </w:rPr>
        <w:t xml:space="preserve"> </w:t>
      </w:r>
      <w:r w:rsidRPr="00B23D66">
        <w:rPr>
          <w:rFonts w:ascii="Aptos Narrow" w:hAnsi="Aptos Narrow"/>
          <w:sz w:val="22"/>
          <w:szCs w:val="22"/>
        </w:rPr>
        <w:t>66,68</w:t>
      </w:r>
    </w:p>
    <w:p w14:paraId="6321A4C6" w14:textId="46810723" w:rsidR="00F46F82" w:rsidRPr="00B23D66" w:rsidRDefault="00F46F82" w:rsidP="00B23D66">
      <w:pPr>
        <w:pStyle w:val="NormalnyWeb"/>
        <w:spacing w:before="0" w:beforeAutospacing="0" w:after="0" w:afterAutospacing="0"/>
        <w:jc w:val="both"/>
        <w:rPr>
          <w:rFonts w:ascii="Aptos Narrow" w:hAnsi="Aptos Narrow"/>
          <w:b/>
          <w:bCs/>
          <w:color w:val="000000"/>
          <w:sz w:val="22"/>
          <w:szCs w:val="22"/>
          <w:u w:val="single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</w:rPr>
        <w:t xml:space="preserve">AD.3 </w:t>
      </w:r>
      <w:r w:rsidRPr="00B23D66">
        <w:rPr>
          <w:rStyle w:val="t286pc"/>
          <w:rFonts w:ascii="Aptos Narrow" w:hAnsi="Aptos Narrow"/>
          <w:sz w:val="22"/>
          <w:szCs w:val="22"/>
        </w:rPr>
        <w:t>Badaniu podlegać będzie materiał biologiczny pobrany z dróg rodnych kobiety (wymaz z szyjki macicy) zebrany na dedykowane podłoże transportowe (w tym materiał cytologiczny na podłożu płynnym – LBC) lub inny materiał pobrany zgodnie z instrukcją producenta testu diagnostycznego.</w:t>
      </w:r>
    </w:p>
    <w:p w14:paraId="735CB7B5" w14:textId="3EE8A61B" w:rsidR="00BE5ED4" w:rsidRPr="00B23D66" w:rsidRDefault="00F46F82" w:rsidP="00B23D66">
      <w:pPr>
        <w:pStyle w:val="NormalnyWeb"/>
        <w:spacing w:before="0" w:beforeAutospacing="0" w:after="0" w:afterAutospacing="0"/>
        <w:jc w:val="both"/>
        <w:rPr>
          <w:rStyle w:val="t286pc"/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</w:rPr>
        <w:t>Ad.</w:t>
      </w:r>
      <w:r w:rsidRPr="00B23D66">
        <w:rPr>
          <w:rFonts w:ascii="Aptos Narrow" w:hAnsi="Aptos Narrow"/>
          <w:b/>
          <w:bCs/>
          <w:sz w:val="22"/>
          <w:szCs w:val="22"/>
          <w:u w:val="single"/>
        </w:rPr>
        <w:t xml:space="preserve">4 </w:t>
      </w:r>
      <w:r w:rsidRPr="00B23D66">
        <w:rPr>
          <w:rStyle w:val="t286pc"/>
          <w:rFonts w:ascii="Aptos Narrow" w:hAnsi="Aptos Narrow"/>
          <w:sz w:val="22"/>
          <w:szCs w:val="22"/>
        </w:rPr>
        <w:t xml:space="preserve">Badaniu podlegać będzie materiał biologiczny pobrany z dróg rodnych kobiety (wymaz z szyjki macicy) zebrany na dedykowane podłoże transportowe (w tym materiał cytologiczny na podłożu płynnym – LBC) </w:t>
      </w:r>
    </w:p>
    <w:p w14:paraId="7400D615" w14:textId="0739131A" w:rsidR="00F46F82" w:rsidRPr="00B23D66" w:rsidRDefault="00F46F82" w:rsidP="00B23D66">
      <w:pPr>
        <w:pStyle w:val="NormalnyWeb"/>
        <w:spacing w:before="0" w:beforeAutospacing="0" w:after="0" w:afterAutospacing="0"/>
        <w:jc w:val="both"/>
        <w:rPr>
          <w:rFonts w:ascii="Aptos Narrow" w:hAnsi="Aptos Narrow"/>
          <w:color w:val="000000"/>
          <w:sz w:val="22"/>
          <w:szCs w:val="22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</w:rPr>
        <w:t>AD.5</w:t>
      </w:r>
      <w:r w:rsidR="00862874" w:rsidRPr="00B23D66">
        <w:rPr>
          <w:rFonts w:ascii="Aptos Narrow" w:hAnsi="Aptos Narrow"/>
          <w:b/>
          <w:bCs/>
          <w:sz w:val="22"/>
          <w:szCs w:val="22"/>
          <w:u w:val="single"/>
        </w:rPr>
        <w:t xml:space="preserve"> </w:t>
      </w:r>
      <w:r w:rsidR="00862874" w:rsidRPr="00B23D66">
        <w:rPr>
          <w:rFonts w:ascii="Aptos Narrow" w:hAnsi="Aptos Narrow"/>
          <w:sz w:val="22"/>
          <w:szCs w:val="22"/>
        </w:rPr>
        <w:t>zgodnie z wytycznymi NFZ</w:t>
      </w:r>
    </w:p>
    <w:p w14:paraId="3A1D8C33" w14:textId="77777777" w:rsidR="00D50CC8" w:rsidRPr="00B23D66" w:rsidRDefault="00862874" w:rsidP="00B23D66">
      <w:pPr>
        <w:pStyle w:val="NormalnyWeb"/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bookmarkStart w:id="0" w:name="_Hlk232170960"/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POZYCJA 1</w:t>
      </w: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5</w:t>
      </w: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 FORMULARZA OFERTOWEGO </w:t>
      </w:r>
      <w:bookmarkEnd w:id="0"/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- </w:t>
      </w:r>
      <w:r w:rsidR="00D50CC8"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 </w:t>
      </w:r>
      <w:r w:rsidR="00D50CC8" w:rsidRPr="00B23D66">
        <w:rPr>
          <w:rFonts w:ascii="Aptos Narrow" w:hAnsi="Aptos Narrow"/>
          <w:color w:val="000000"/>
          <w:sz w:val="22"/>
          <w:szCs w:val="22"/>
        </w:rPr>
        <w:t>Prosimy o doprecyzowanie, co Zamawiający rozumie przez określenie „1 wycinek bezpośrednio", w szczególności:</w:t>
      </w:r>
    </w:p>
    <w:p w14:paraId="1A984DC8" w14:textId="77777777" w:rsidR="00D50CC8" w:rsidRPr="00B23D66" w:rsidRDefault="00D50CC8" w:rsidP="00B23D66">
      <w:pPr>
        <w:pStyle w:val="NormalnyWeb"/>
        <w:numPr>
          <w:ilvl w:val="0"/>
          <w:numId w:val="32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>Czy chodzi o badanie śródoperacyjne wykonywane metodą mrożeniową obejmujące jeden pobrany wycinek?</w:t>
      </w:r>
    </w:p>
    <w:p w14:paraId="5FECAF8C" w14:textId="77777777" w:rsidR="00D50CC8" w:rsidRPr="00B23D66" w:rsidRDefault="00D50CC8" w:rsidP="00B23D66">
      <w:pPr>
        <w:pStyle w:val="NormalnyWeb"/>
        <w:numPr>
          <w:ilvl w:val="0"/>
          <w:numId w:val="32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>Czy wycena ma obejmować wyłącznie ocenę jednego wycinka, czy również kolejne wycinki pobrane podczas tego samego zabiegu?</w:t>
      </w:r>
    </w:p>
    <w:p w14:paraId="1617690D" w14:textId="77777777" w:rsidR="00D50CC8" w:rsidRPr="00B23D66" w:rsidRDefault="00D50CC8" w:rsidP="00B23D66">
      <w:pPr>
        <w:pStyle w:val="NormalnyWeb"/>
        <w:numPr>
          <w:ilvl w:val="0"/>
          <w:numId w:val="32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>Czy Zamawiający wymaga, aby zgodnie z aktualnymi wytycznymi Polskiego Towarzystwa Patologów oraz obowiązującymi przepisami dotyczącymi wykonywania badań śródoperacyjnych:</w:t>
      </w:r>
    </w:p>
    <w:p w14:paraId="1B25CD60" w14:textId="77777777" w:rsidR="00D50CC8" w:rsidRPr="00B23D66" w:rsidRDefault="00D50CC8" w:rsidP="00B23D66">
      <w:pPr>
        <w:pStyle w:val="NormalnyWeb"/>
        <w:numPr>
          <w:ilvl w:val="1"/>
          <w:numId w:val="32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>badanie makroskopowe,</w:t>
      </w:r>
    </w:p>
    <w:p w14:paraId="14449174" w14:textId="77777777" w:rsidR="00D50CC8" w:rsidRPr="00B23D66" w:rsidRDefault="00D50CC8" w:rsidP="00B23D66">
      <w:pPr>
        <w:pStyle w:val="NormalnyWeb"/>
        <w:numPr>
          <w:ilvl w:val="1"/>
          <w:numId w:val="32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>pobranie materiału do badania,</w:t>
      </w:r>
    </w:p>
    <w:p w14:paraId="258CBDBF" w14:textId="77777777" w:rsidR="00D50CC8" w:rsidRPr="00B23D66" w:rsidRDefault="00D50CC8" w:rsidP="00B23D66">
      <w:pPr>
        <w:pStyle w:val="NormalnyWeb"/>
        <w:numPr>
          <w:ilvl w:val="1"/>
          <w:numId w:val="32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>interpretacja i autoryzacja wyniku były wykonywane przez lekarza specjalistę patomorfologii?</w:t>
      </w:r>
    </w:p>
    <w:p w14:paraId="2358217B" w14:textId="77777777" w:rsidR="00D50CC8" w:rsidRPr="00B23D66" w:rsidRDefault="00D50CC8" w:rsidP="00B23D66">
      <w:pPr>
        <w:pStyle w:val="NormalnyWeb"/>
        <w:numPr>
          <w:ilvl w:val="0"/>
          <w:numId w:val="32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color w:val="000000"/>
          <w:sz w:val="22"/>
          <w:szCs w:val="22"/>
        </w:rPr>
        <w:t>Czy Zamawiający dopuszcza model organizacyjny, w którym materiał jest pobierany przez technika lub diagnostę laboratoryjnego, następnie skanowany i oceniany zdalnie przez lekarza specjalistę patomorfologii? Jeśli tak, prosimy o wskazanie podstawy prawnej dopuszczającej takie rozwiązanie.</w:t>
      </w:r>
    </w:p>
    <w:p w14:paraId="14588A19" w14:textId="77777777" w:rsidR="00D50CC8" w:rsidRPr="00B23D66" w:rsidRDefault="00D50CC8" w:rsidP="00B23D66">
      <w:pPr>
        <w:pStyle w:val="NormalnyWeb"/>
        <w:spacing w:before="0" w:beforeAutospacing="0" w:after="0" w:afterAutospacing="0"/>
        <w:ind w:left="720" w:hanging="720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</w:t>
      </w:r>
    </w:p>
    <w:p w14:paraId="2CF7C377" w14:textId="6ED399C5" w:rsidR="00BE5ED4" w:rsidRPr="00B23D66" w:rsidRDefault="00D50CC8" w:rsidP="00B23D66">
      <w:pPr>
        <w:pStyle w:val="NormalnyWeb"/>
        <w:spacing w:before="0" w:beforeAutospacing="0" w:after="0" w:afterAutospacing="0"/>
        <w:jc w:val="both"/>
        <w:rPr>
          <w:rFonts w:ascii="Aptos Narrow" w:hAnsi="Aptos Narrow"/>
          <w:b/>
          <w:bCs/>
          <w:sz w:val="22"/>
          <w:szCs w:val="22"/>
        </w:rPr>
      </w:pPr>
      <w:r w:rsidRPr="00B23D66">
        <w:rPr>
          <w:rFonts w:ascii="Aptos Narrow" w:hAnsi="Aptos Narrow"/>
          <w:b/>
          <w:bCs/>
          <w:sz w:val="22"/>
          <w:szCs w:val="22"/>
        </w:rPr>
        <w:t xml:space="preserve">AD.1 i 2 </w:t>
      </w:r>
      <w:r w:rsidRPr="00B23D66">
        <w:rPr>
          <w:rFonts w:ascii="Aptos Narrow" w:hAnsi="Aptos Narrow"/>
          <w:sz w:val="22"/>
          <w:szCs w:val="22"/>
        </w:rPr>
        <w:t xml:space="preserve">Zamawiający rozumie </w:t>
      </w:r>
      <w:r w:rsidRPr="00B23D66">
        <w:rPr>
          <w:rStyle w:val="Pogrubienie"/>
          <w:rFonts w:ascii="Aptos Narrow" w:hAnsi="Aptos Narrow"/>
          <w:b w:val="0"/>
          <w:bCs w:val="0"/>
          <w:sz w:val="22"/>
          <w:szCs w:val="22"/>
        </w:rPr>
        <w:t>śródoperacyjne badanie diagnostyczne fragmentu tkanki lub całej pobranej zmiany chorobowej</w:t>
      </w:r>
      <w:r w:rsidRPr="00B23D66">
        <w:rPr>
          <w:rFonts w:ascii="Aptos Narrow" w:hAnsi="Aptos Narrow"/>
          <w:b/>
          <w:bCs/>
          <w:sz w:val="22"/>
          <w:szCs w:val="22"/>
        </w:rPr>
        <w:t>.</w:t>
      </w:r>
      <w:r w:rsidRPr="00B23D66">
        <w:rPr>
          <w:rFonts w:ascii="Aptos Narrow" w:hAnsi="Aptos Narrow"/>
          <w:b/>
          <w:bCs/>
          <w:sz w:val="22"/>
          <w:szCs w:val="22"/>
        </w:rPr>
        <w:t xml:space="preserve"> </w:t>
      </w:r>
      <w:r w:rsidRPr="00B23D66">
        <w:rPr>
          <w:rFonts w:ascii="Aptos Narrow" w:hAnsi="Aptos Narrow"/>
          <w:sz w:val="22"/>
          <w:szCs w:val="22"/>
        </w:rPr>
        <w:t xml:space="preserve">O ostatecznej liczbie wycinków niezbędnych do pobrania i oceny makro- oraz mikroskopowej z nadesłanego materiału tkankowego </w:t>
      </w:r>
      <w:r w:rsidRPr="00B23D66">
        <w:rPr>
          <w:rStyle w:val="Pogrubienie"/>
          <w:rFonts w:ascii="Aptos Narrow" w:hAnsi="Aptos Narrow"/>
          <w:b w:val="0"/>
          <w:bCs w:val="0"/>
          <w:sz w:val="22"/>
          <w:szCs w:val="22"/>
        </w:rPr>
        <w:t>decyduje samodzielnie lekarz patomorfolog</w:t>
      </w:r>
    </w:p>
    <w:p w14:paraId="408EB3E7" w14:textId="097B93C9" w:rsidR="00BE5ED4" w:rsidRPr="00B23D66" w:rsidRDefault="00D50CC8" w:rsidP="00B23D66">
      <w:pPr>
        <w:pStyle w:val="NormalnyWeb"/>
        <w:spacing w:before="0" w:beforeAutospacing="0" w:after="0" w:afterAutospacing="0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</w:rPr>
        <w:t>Ad.3</w:t>
      </w:r>
      <w:r w:rsidRPr="00B23D66">
        <w:rPr>
          <w:rFonts w:ascii="Aptos Narrow" w:hAnsi="Aptos Narrow"/>
          <w:sz w:val="22"/>
          <w:szCs w:val="22"/>
        </w:rPr>
        <w:t xml:space="preserve"> </w:t>
      </w:r>
      <w:r w:rsidRPr="00B23D66">
        <w:rPr>
          <w:rFonts w:ascii="Aptos Narrow" w:hAnsi="Aptos Narrow"/>
          <w:sz w:val="22"/>
          <w:szCs w:val="22"/>
        </w:rPr>
        <w:t xml:space="preserve">Zamawiający </w:t>
      </w:r>
      <w:r w:rsidR="00622BCC" w:rsidRPr="00B23D66">
        <w:rPr>
          <w:rFonts w:ascii="Aptos Narrow" w:hAnsi="Aptos Narrow"/>
          <w:sz w:val="22"/>
          <w:szCs w:val="22"/>
        </w:rPr>
        <w:t xml:space="preserve">bezwzględnie </w:t>
      </w:r>
      <w:r w:rsidRPr="00B23D66">
        <w:rPr>
          <w:rFonts w:ascii="Aptos Narrow" w:hAnsi="Aptos Narrow"/>
          <w:sz w:val="22"/>
          <w:szCs w:val="22"/>
        </w:rPr>
        <w:t>wymaga, aby procedura badania śródoperacyjnego była realizowana w pełnej zgodności z aktualnymi wytycznymi Polskiego Towarzystwa Patologów oraz obowiązującymi przepisami prawa.</w:t>
      </w:r>
    </w:p>
    <w:p w14:paraId="1B6C6ADF" w14:textId="47990C48" w:rsidR="00BE5ED4" w:rsidRPr="00B23D66" w:rsidRDefault="00D50CC8" w:rsidP="00B23D66">
      <w:pPr>
        <w:pStyle w:val="NormalnyWeb"/>
        <w:spacing w:before="0" w:beforeAutospacing="0" w:after="0" w:afterAutospacing="0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Ad.4 </w:t>
      </w:r>
      <w:r w:rsidR="001A1246"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 </w:t>
      </w:r>
      <w:bookmarkStart w:id="1" w:name="_Hlk232171234"/>
      <w:r w:rsidR="001A1246" w:rsidRPr="00B23D66">
        <w:rPr>
          <w:rStyle w:val="t286pc"/>
          <w:rFonts w:ascii="Aptos Narrow" w:hAnsi="Aptos Narrow"/>
          <w:sz w:val="22"/>
          <w:szCs w:val="22"/>
        </w:rPr>
        <w:t xml:space="preserve">Pomimo prawnej oraz technicznej możliwości realizacji pobrania materiału biologicznego przez technika lub diagnostę lab., celem przekazania go do </w:t>
      </w:r>
      <w:r w:rsidR="001A1246" w:rsidRPr="00B23D66">
        <w:rPr>
          <w:rStyle w:val="t286pc"/>
          <w:rFonts w:ascii="Aptos Narrow" w:hAnsi="Aptos Narrow"/>
          <w:sz w:val="22"/>
          <w:szCs w:val="22"/>
          <w:u w:val="single"/>
        </w:rPr>
        <w:t>zdalnej oceny lekarzowi w dziedzinie patomorfologii</w:t>
      </w:r>
      <w:r w:rsidR="001A1246" w:rsidRPr="00B23D66">
        <w:rPr>
          <w:rStyle w:val="t286pc"/>
          <w:rFonts w:ascii="Aptos Narrow" w:hAnsi="Aptos Narrow"/>
          <w:sz w:val="22"/>
          <w:szCs w:val="22"/>
        </w:rPr>
        <w:t xml:space="preserve"> za pomocą narzędzi lub funkcjonalności zdalnych, ze względu na oczekiwanie </w:t>
      </w:r>
      <w:r w:rsidR="001A1246" w:rsidRPr="00B23D66">
        <w:rPr>
          <w:rStyle w:val="t286pc"/>
          <w:rFonts w:ascii="Aptos Narrow" w:hAnsi="Aptos Narrow"/>
          <w:sz w:val="22"/>
          <w:szCs w:val="22"/>
        </w:rPr>
        <w:t>Zamawiając</w:t>
      </w:r>
      <w:r w:rsidR="001A1246" w:rsidRPr="00B23D66">
        <w:rPr>
          <w:rStyle w:val="t286pc"/>
          <w:rFonts w:ascii="Aptos Narrow" w:hAnsi="Aptos Narrow"/>
          <w:sz w:val="22"/>
          <w:szCs w:val="22"/>
        </w:rPr>
        <w:t xml:space="preserve">ego zapewnienia jakości oceny materiału biologicznego na pożądanym poziomie, Zamawiający nie dopuszcza zdalnej </w:t>
      </w:r>
      <w:r w:rsidR="00AF2488">
        <w:rPr>
          <w:rStyle w:val="t286pc"/>
          <w:rFonts w:ascii="Aptos Narrow" w:hAnsi="Aptos Narrow"/>
          <w:sz w:val="22"/>
          <w:szCs w:val="22"/>
        </w:rPr>
        <w:t>o</w:t>
      </w:r>
      <w:r w:rsidR="001A1246" w:rsidRPr="00B23D66">
        <w:rPr>
          <w:rStyle w:val="t286pc"/>
          <w:rFonts w:ascii="Aptos Narrow" w:hAnsi="Aptos Narrow"/>
          <w:sz w:val="22"/>
          <w:szCs w:val="22"/>
        </w:rPr>
        <w:t>ceny tego materiału przez lekarza patomorfologa.</w:t>
      </w:r>
      <w:bookmarkEnd w:id="1"/>
    </w:p>
    <w:p w14:paraId="142EE4EC" w14:textId="77777777" w:rsidR="00B23D66" w:rsidRDefault="00B23D66" w:rsidP="00B23D66">
      <w:pPr>
        <w:pStyle w:val="Nagwek3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</w:p>
    <w:p w14:paraId="7BE361EA" w14:textId="651C928C" w:rsidR="001A1246" w:rsidRPr="001A1246" w:rsidRDefault="001A1246" w:rsidP="00B23D66">
      <w:pPr>
        <w:pStyle w:val="Nagwek3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POZYCJA 1</w:t>
      </w: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4</w:t>
      </w: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 FORMULARZA OFERTOWEGO</w:t>
      </w: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  </w:t>
      </w:r>
      <w:r w:rsidRPr="001A1246">
        <w:rPr>
          <w:rFonts w:ascii="Aptos Narrow" w:hAnsi="Aptos Narrow"/>
          <w:color w:val="000000"/>
          <w:sz w:val="22"/>
          <w:szCs w:val="22"/>
        </w:rPr>
        <w:t>Prosimy o doprecyzowanie zakresu konsultacji:</w:t>
      </w:r>
    </w:p>
    <w:p w14:paraId="5D3037F4" w14:textId="77777777" w:rsidR="001A1246" w:rsidRPr="001A1246" w:rsidRDefault="001A1246" w:rsidP="00B23D66">
      <w:pPr>
        <w:numPr>
          <w:ilvl w:val="0"/>
          <w:numId w:val="33"/>
        </w:numPr>
        <w:jc w:val="both"/>
        <w:rPr>
          <w:rFonts w:ascii="Aptos Narrow" w:hAnsi="Aptos Narrow"/>
          <w:sz w:val="22"/>
          <w:szCs w:val="22"/>
        </w:rPr>
      </w:pPr>
      <w:r w:rsidRPr="001A1246">
        <w:rPr>
          <w:rFonts w:ascii="Aptos Narrow" w:hAnsi="Aptos Narrow"/>
          <w:color w:val="000000"/>
          <w:sz w:val="22"/>
          <w:szCs w:val="22"/>
        </w:rPr>
        <w:t>Czy konsultacja dotyczy wyłącznie oceny preparatów mikroskopowych wykonanych w innych ośrodkach?</w:t>
      </w:r>
    </w:p>
    <w:p w14:paraId="1DDF85DA" w14:textId="77777777" w:rsidR="001A1246" w:rsidRPr="001A1246" w:rsidRDefault="001A1246" w:rsidP="00B23D66">
      <w:pPr>
        <w:numPr>
          <w:ilvl w:val="0"/>
          <w:numId w:val="33"/>
        </w:numPr>
        <w:jc w:val="both"/>
        <w:rPr>
          <w:rFonts w:ascii="Aptos Narrow" w:hAnsi="Aptos Narrow"/>
          <w:sz w:val="22"/>
          <w:szCs w:val="22"/>
        </w:rPr>
      </w:pPr>
      <w:r w:rsidRPr="001A1246">
        <w:rPr>
          <w:rFonts w:ascii="Aptos Narrow" w:hAnsi="Aptos Narrow"/>
          <w:color w:val="000000"/>
          <w:sz w:val="22"/>
          <w:szCs w:val="22"/>
        </w:rPr>
        <w:t>Czy konsultacja obejmuje również udział specjalisty patomorfologii  w procesie diagnostycznym, w tym dobór metod diagnostycznych oraz diagnostykę różnicową?</w:t>
      </w:r>
    </w:p>
    <w:p w14:paraId="0D94DCC8" w14:textId="77777777" w:rsidR="001A1246" w:rsidRPr="00B23D66" w:rsidRDefault="001A1246" w:rsidP="00B23D66">
      <w:pPr>
        <w:pStyle w:val="NormalnyWeb"/>
        <w:spacing w:before="0" w:beforeAutospacing="0" w:after="0" w:afterAutospacing="0"/>
        <w:ind w:left="720" w:hanging="578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</w:t>
      </w:r>
    </w:p>
    <w:p w14:paraId="5CCBD871" w14:textId="0129F00A" w:rsidR="009A68FB" w:rsidRPr="00B23D66" w:rsidRDefault="009A68FB" w:rsidP="00B23D66">
      <w:pPr>
        <w:pStyle w:val="NormalnyWeb"/>
        <w:spacing w:before="0" w:beforeAutospacing="0" w:after="0" w:afterAutospacing="0"/>
        <w:ind w:left="720" w:hanging="578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Ad.1 i 2  </w:t>
      </w:r>
      <w:r w:rsidRPr="00B23D66">
        <w:rPr>
          <w:rFonts w:ascii="Aptos Narrow" w:hAnsi="Aptos Narrow"/>
          <w:sz w:val="22"/>
          <w:szCs w:val="22"/>
          <w:lang w:eastAsia="zh-CN"/>
        </w:rPr>
        <w:t>tak</w:t>
      </w:r>
    </w:p>
    <w:p w14:paraId="3DF9CB4B" w14:textId="77777777" w:rsidR="00B23D66" w:rsidRDefault="00B23D66" w:rsidP="00B23D66">
      <w:pPr>
        <w:jc w:val="both"/>
        <w:outlineLvl w:val="2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</w:p>
    <w:p w14:paraId="6CBEBA36" w14:textId="0F976491" w:rsidR="001A1246" w:rsidRPr="001A1246" w:rsidRDefault="001A1246" w:rsidP="00B23D66">
      <w:pPr>
        <w:jc w:val="both"/>
        <w:outlineLvl w:val="2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POZYCJA 1</w:t>
      </w: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6,17,18 </w:t>
      </w: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 FORMULARZA OFERTOWEGO  </w:t>
      </w:r>
      <w:r w:rsidR="00852CF8"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 </w:t>
      </w:r>
      <w:r w:rsidRPr="001A1246">
        <w:rPr>
          <w:rFonts w:ascii="Aptos Narrow" w:hAnsi="Aptos Narrow"/>
          <w:color w:val="000000"/>
          <w:sz w:val="22"/>
          <w:szCs w:val="22"/>
        </w:rPr>
        <w:t>Prosimy o wyjaśnienie:</w:t>
      </w:r>
    </w:p>
    <w:p w14:paraId="6BFAA698" w14:textId="77777777" w:rsidR="001A1246" w:rsidRPr="001A1246" w:rsidRDefault="001A1246" w:rsidP="00B23D66">
      <w:pPr>
        <w:numPr>
          <w:ilvl w:val="0"/>
          <w:numId w:val="34"/>
        </w:numPr>
        <w:jc w:val="both"/>
        <w:rPr>
          <w:rFonts w:ascii="Aptos Narrow" w:hAnsi="Aptos Narrow"/>
          <w:sz w:val="22"/>
          <w:szCs w:val="22"/>
        </w:rPr>
      </w:pPr>
      <w:r w:rsidRPr="001A1246">
        <w:rPr>
          <w:rFonts w:ascii="Aptos Narrow" w:hAnsi="Aptos Narrow"/>
          <w:color w:val="000000"/>
          <w:sz w:val="22"/>
          <w:szCs w:val="22"/>
        </w:rPr>
        <w:t>Czy Zamawiający oczekuje, że badania histopatologiczne wybranych nowotworów złośliwych będą obejmowały komplet obligatoryjnych badań molekularnych wymaganych do pełnej diagnostyki?</w:t>
      </w:r>
    </w:p>
    <w:p w14:paraId="09D61487" w14:textId="77777777" w:rsidR="001A1246" w:rsidRPr="001A1246" w:rsidRDefault="001A1246" w:rsidP="00B23D66">
      <w:pPr>
        <w:numPr>
          <w:ilvl w:val="0"/>
          <w:numId w:val="34"/>
        </w:numPr>
        <w:jc w:val="both"/>
        <w:rPr>
          <w:rFonts w:ascii="Aptos Narrow" w:hAnsi="Aptos Narrow"/>
          <w:sz w:val="22"/>
          <w:szCs w:val="22"/>
        </w:rPr>
      </w:pPr>
      <w:r w:rsidRPr="001A1246">
        <w:rPr>
          <w:rFonts w:ascii="Aptos Narrow" w:hAnsi="Aptos Narrow"/>
          <w:color w:val="000000"/>
          <w:sz w:val="22"/>
          <w:szCs w:val="22"/>
        </w:rPr>
        <w:t>Jeżeli nie, czy Zamawiający będzie zlecał i finansował badania molekularne we własnym zakresie?</w:t>
      </w:r>
    </w:p>
    <w:p w14:paraId="74DE2388" w14:textId="77777777" w:rsidR="001A1246" w:rsidRPr="001A1246" w:rsidRDefault="001A1246" w:rsidP="00B23D66">
      <w:pPr>
        <w:numPr>
          <w:ilvl w:val="0"/>
          <w:numId w:val="34"/>
        </w:numPr>
        <w:jc w:val="both"/>
        <w:rPr>
          <w:rFonts w:ascii="Aptos Narrow" w:hAnsi="Aptos Narrow"/>
          <w:sz w:val="22"/>
          <w:szCs w:val="22"/>
        </w:rPr>
      </w:pPr>
      <w:r w:rsidRPr="001A1246">
        <w:rPr>
          <w:rFonts w:ascii="Aptos Narrow" w:hAnsi="Aptos Narrow"/>
          <w:color w:val="000000"/>
          <w:sz w:val="22"/>
          <w:szCs w:val="22"/>
        </w:rPr>
        <w:t xml:space="preserve">Czy Zamawiający dopuszcza jako potwierdzenie kontroli jakości w zakresie badań patomorfologicznych certyfikat udziału w zewnętrznej kontroli jakości </w:t>
      </w:r>
      <w:proofErr w:type="spellStart"/>
      <w:r w:rsidRPr="001A1246">
        <w:rPr>
          <w:rFonts w:ascii="Aptos Narrow" w:hAnsi="Aptos Narrow"/>
          <w:color w:val="000000"/>
          <w:sz w:val="22"/>
          <w:szCs w:val="22"/>
        </w:rPr>
        <w:t>NordiQC</w:t>
      </w:r>
      <w:proofErr w:type="spellEnd"/>
      <w:r w:rsidRPr="001A1246">
        <w:rPr>
          <w:rFonts w:ascii="Aptos Narrow" w:hAnsi="Aptos Narrow"/>
          <w:color w:val="000000"/>
          <w:sz w:val="22"/>
          <w:szCs w:val="22"/>
        </w:rPr>
        <w:t xml:space="preserve"> (</w:t>
      </w:r>
      <w:proofErr w:type="spellStart"/>
      <w:r w:rsidRPr="001A1246">
        <w:rPr>
          <w:rFonts w:ascii="Aptos Narrow" w:hAnsi="Aptos Narrow"/>
          <w:color w:val="000000"/>
          <w:sz w:val="22"/>
          <w:szCs w:val="22"/>
        </w:rPr>
        <w:t>Nordi</w:t>
      </w:r>
      <w:proofErr w:type="spellEnd"/>
      <w:r w:rsidRPr="001A1246">
        <w:rPr>
          <w:rFonts w:ascii="Aptos Narrow" w:hAnsi="Aptos Narrow"/>
          <w:color w:val="000000"/>
          <w:sz w:val="22"/>
          <w:szCs w:val="22"/>
        </w:rPr>
        <w:t xml:space="preserve"> </w:t>
      </w:r>
      <w:proofErr w:type="spellStart"/>
      <w:r w:rsidRPr="001A1246">
        <w:rPr>
          <w:rFonts w:ascii="Aptos Narrow" w:hAnsi="Aptos Narrow"/>
          <w:color w:val="000000"/>
          <w:sz w:val="22"/>
          <w:szCs w:val="22"/>
        </w:rPr>
        <w:t>Quality</w:t>
      </w:r>
      <w:proofErr w:type="spellEnd"/>
      <w:r w:rsidRPr="001A1246">
        <w:rPr>
          <w:rFonts w:ascii="Aptos Narrow" w:hAnsi="Aptos Narrow"/>
          <w:color w:val="000000"/>
          <w:sz w:val="22"/>
          <w:szCs w:val="22"/>
        </w:rPr>
        <w:t xml:space="preserve"> Control)?</w:t>
      </w:r>
    </w:p>
    <w:p w14:paraId="09203736" w14:textId="77777777" w:rsidR="009A68FB" w:rsidRPr="00B23D66" w:rsidRDefault="009A68FB" w:rsidP="00B23D66">
      <w:pPr>
        <w:pStyle w:val="NormalnyWeb"/>
        <w:spacing w:before="0" w:beforeAutospacing="0" w:after="0" w:afterAutospacing="0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</w:t>
      </w:r>
    </w:p>
    <w:p w14:paraId="33F2BE74" w14:textId="132C6D18" w:rsidR="009A68FB" w:rsidRPr="00B23D66" w:rsidRDefault="009A68FB" w:rsidP="00B23D66">
      <w:pPr>
        <w:pStyle w:val="NormalnyWeb"/>
        <w:spacing w:before="0" w:beforeAutospacing="0" w:after="0" w:afterAutospacing="0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Ad.1 </w:t>
      </w: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-</w:t>
      </w: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 </w:t>
      </w: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3</w:t>
      </w: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  </w:t>
      </w:r>
      <w:r w:rsidRPr="00B23D66">
        <w:rPr>
          <w:rFonts w:ascii="Aptos Narrow" w:hAnsi="Aptos Narrow"/>
          <w:sz w:val="22"/>
          <w:szCs w:val="22"/>
          <w:lang w:eastAsia="zh-CN"/>
        </w:rPr>
        <w:t xml:space="preserve"> zgodnie z zapisami załącznika nr 7 Zarządzenia Prezesa NFZ. Wykonawca zobowiązany jest do realizacji badań z zastosowaniem metod akceptowanych przez NFZ.  Zamawiający   uzależnia </w:t>
      </w:r>
      <w:r w:rsidR="00300161" w:rsidRPr="00B23D66">
        <w:rPr>
          <w:rFonts w:ascii="Aptos Narrow" w:hAnsi="Aptos Narrow"/>
          <w:sz w:val="22"/>
          <w:szCs w:val="22"/>
          <w:lang w:eastAsia="zh-CN"/>
        </w:rPr>
        <w:t xml:space="preserve">płatność za badania od sfinansowania </w:t>
      </w:r>
      <w:r w:rsidR="00AF2488">
        <w:rPr>
          <w:rFonts w:ascii="Aptos Narrow" w:hAnsi="Aptos Narrow"/>
          <w:sz w:val="22"/>
          <w:szCs w:val="22"/>
          <w:lang w:eastAsia="zh-CN"/>
        </w:rPr>
        <w:t xml:space="preserve">ich </w:t>
      </w:r>
      <w:r w:rsidR="00300161" w:rsidRPr="00B23D66">
        <w:rPr>
          <w:rFonts w:ascii="Aptos Narrow" w:hAnsi="Aptos Narrow"/>
          <w:sz w:val="22"/>
          <w:szCs w:val="22"/>
          <w:lang w:eastAsia="zh-CN"/>
        </w:rPr>
        <w:t xml:space="preserve">przez NFZ. </w:t>
      </w:r>
    </w:p>
    <w:p w14:paraId="52695589" w14:textId="77777777" w:rsidR="00B23D66" w:rsidRDefault="00B23D66" w:rsidP="00B23D66">
      <w:pPr>
        <w:pStyle w:val="Akapitzlist"/>
        <w:ind w:left="284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</w:p>
    <w:p w14:paraId="4A4F131C" w14:textId="139AD5A0" w:rsidR="00991F84" w:rsidRPr="00B23D66" w:rsidRDefault="00B23D66" w:rsidP="00B23D66">
      <w:pPr>
        <w:pStyle w:val="Akapitzlist"/>
        <w:numPr>
          <w:ilvl w:val="0"/>
          <w:numId w:val="24"/>
        </w:numPr>
        <w:ind w:left="284" w:hanging="284"/>
        <w:jc w:val="both"/>
        <w:rPr>
          <w:rFonts w:ascii="Aptos Narrow" w:hAnsi="Aptos Narrow"/>
          <w:b/>
          <w:bCs/>
          <w:u w:val="single"/>
          <w:lang w:eastAsia="zh-CN"/>
        </w:rPr>
      </w:pPr>
      <w:r w:rsidRPr="00B23D66">
        <w:rPr>
          <w:rFonts w:ascii="Aptos Narrow" w:hAnsi="Aptos Narrow"/>
          <w:b/>
          <w:bCs/>
          <w:u w:val="single"/>
          <w:lang w:eastAsia="zh-CN"/>
        </w:rPr>
        <w:t>DIAGNOSTYKA CONSILIO SP.ZOO, UL. KOSYNIERÓW GDYŃSKICH 61A, 93-357 ŁÓDŻ- ZADANIE 1</w:t>
      </w:r>
    </w:p>
    <w:p w14:paraId="1758D6E5" w14:textId="77777777" w:rsidR="00BF288C" w:rsidRPr="00B23D66" w:rsidRDefault="00BF288C" w:rsidP="00B23D66">
      <w:pPr>
        <w:pStyle w:val="Akapitzlist"/>
        <w:suppressAutoHyphens/>
        <w:ind w:left="0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</w:p>
    <w:p w14:paraId="6E0DC4D6" w14:textId="77777777" w:rsidR="00300161" w:rsidRPr="00B23D66" w:rsidRDefault="00300161" w:rsidP="00B23D66">
      <w:pPr>
        <w:pStyle w:val="Akapitzlist"/>
        <w:suppressAutoHyphens/>
        <w:ind w:left="0"/>
        <w:jc w:val="both"/>
        <w:rPr>
          <w:rFonts w:ascii="Aptos Narrow" w:hAnsi="Aptos Narrow"/>
          <w:sz w:val="22"/>
          <w:szCs w:val="22"/>
          <w:lang w:eastAsia="zh-CN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POZYCJA 5 FORMULARZA OFERTOWEGO</w:t>
      </w:r>
      <w:r w:rsidR="00991F84" w:rsidRPr="00B23D66">
        <w:rPr>
          <w:rFonts w:ascii="Aptos Narrow" w:hAnsi="Aptos Narrow"/>
          <w:sz w:val="22"/>
          <w:szCs w:val="22"/>
          <w:lang w:eastAsia="zh-CN"/>
        </w:rPr>
        <w:t xml:space="preserve">. </w:t>
      </w:r>
      <w:r w:rsidRPr="00B23D66">
        <w:rPr>
          <w:rFonts w:ascii="Aptos Narrow" w:hAnsi="Aptos Narrow"/>
          <w:sz w:val="22"/>
          <w:szCs w:val="22"/>
          <w:lang w:eastAsia="zh-CN"/>
        </w:rPr>
        <w:t xml:space="preserve"> </w:t>
      </w:r>
    </w:p>
    <w:p w14:paraId="5C631FEF" w14:textId="324FBC0A" w:rsidR="00991F84" w:rsidRPr="00B23D66" w:rsidRDefault="00300161" w:rsidP="00B23D66">
      <w:pPr>
        <w:pStyle w:val="Akapitzlist"/>
        <w:numPr>
          <w:ilvl w:val="0"/>
          <w:numId w:val="35"/>
        </w:numPr>
        <w:suppressAutoHyphens/>
        <w:jc w:val="both"/>
        <w:rPr>
          <w:rFonts w:ascii="Aptos Narrow" w:hAnsi="Aptos Narrow"/>
          <w:sz w:val="22"/>
          <w:szCs w:val="22"/>
          <w:lang w:eastAsia="zh-CN"/>
        </w:rPr>
      </w:pPr>
      <w:r w:rsidRPr="00B23D66">
        <w:rPr>
          <w:rFonts w:ascii="Aptos Narrow" w:hAnsi="Aptos Narrow"/>
          <w:sz w:val="22"/>
          <w:szCs w:val="22"/>
          <w:lang w:eastAsia="zh-CN"/>
        </w:rPr>
        <w:t xml:space="preserve">Standardowa praktyka medyczna wskazuje, że materiał do biopsji </w:t>
      </w:r>
      <w:proofErr w:type="spellStart"/>
      <w:r w:rsidRPr="00B23D66">
        <w:rPr>
          <w:rFonts w:ascii="Aptos Narrow" w:hAnsi="Aptos Narrow"/>
          <w:sz w:val="22"/>
          <w:szCs w:val="22"/>
          <w:lang w:eastAsia="zh-CN"/>
        </w:rPr>
        <w:t>gruboigłowej</w:t>
      </w:r>
      <w:proofErr w:type="spellEnd"/>
      <w:r w:rsidRPr="00B23D66">
        <w:rPr>
          <w:rFonts w:ascii="Aptos Narrow" w:hAnsi="Aptos Narrow"/>
          <w:sz w:val="22"/>
          <w:szCs w:val="22"/>
          <w:lang w:eastAsia="zh-CN"/>
        </w:rPr>
        <w:t xml:space="preserve"> pobiera lekarz chirurg, onkolog, radiolog a zakład patomorfologii odpowiada za odbiór, opracowanie i diagnostykę. Zwracamy się z prośbą o doprecyzowanie punktu 5 „ Biopsja </w:t>
      </w:r>
      <w:proofErr w:type="spellStart"/>
      <w:r w:rsidRPr="00B23D66">
        <w:rPr>
          <w:rFonts w:ascii="Aptos Narrow" w:hAnsi="Aptos Narrow"/>
          <w:sz w:val="22"/>
          <w:szCs w:val="22"/>
          <w:lang w:eastAsia="zh-CN"/>
        </w:rPr>
        <w:t>gruboigłowa</w:t>
      </w:r>
      <w:proofErr w:type="spellEnd"/>
      <w:r w:rsidRPr="00B23D66">
        <w:rPr>
          <w:rFonts w:ascii="Aptos Narrow" w:hAnsi="Aptos Narrow"/>
          <w:sz w:val="22"/>
          <w:szCs w:val="22"/>
          <w:lang w:eastAsia="zh-CN"/>
        </w:rPr>
        <w:t xml:space="preserve"> u Zamawiającego” i potwierdzenie, że odpowiedzialność za prawidłowe pobranie materiału, jego ilość, jakość i umieszczenie w pojemniku bezpośrednio po pobraniu spoczywa na personelu medycznym wykonującym biopsję po stronie zamawiającego. </w:t>
      </w:r>
    </w:p>
    <w:p w14:paraId="78DF828F" w14:textId="37CE56E4" w:rsidR="00300161" w:rsidRPr="00B23D66" w:rsidRDefault="00300161" w:rsidP="00B23D66">
      <w:pPr>
        <w:pStyle w:val="Akapitzlist"/>
        <w:numPr>
          <w:ilvl w:val="0"/>
          <w:numId w:val="35"/>
        </w:numPr>
        <w:suppressAutoHyphens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sz w:val="22"/>
          <w:szCs w:val="22"/>
        </w:rPr>
        <w:t>Prosimy o doprecyzowanie</w:t>
      </w:r>
      <w:r w:rsidRPr="00B23D66">
        <w:rPr>
          <w:rFonts w:ascii="Aptos Narrow" w:hAnsi="Aptos Narrow"/>
          <w:sz w:val="22"/>
          <w:szCs w:val="22"/>
        </w:rPr>
        <w:t xml:space="preserve"> : jak często w skali miesiąca i z jakich lokalizacji anatomicznych będą pobierane biopsje </w:t>
      </w:r>
      <w:proofErr w:type="spellStart"/>
      <w:r w:rsidRPr="00B23D66">
        <w:rPr>
          <w:rFonts w:ascii="Aptos Narrow" w:hAnsi="Aptos Narrow"/>
          <w:sz w:val="22"/>
          <w:szCs w:val="22"/>
        </w:rPr>
        <w:t>gruboigłowe</w:t>
      </w:r>
      <w:proofErr w:type="spellEnd"/>
      <w:r w:rsidRPr="00B23D66">
        <w:rPr>
          <w:rFonts w:ascii="Aptos Narrow" w:hAnsi="Aptos Narrow"/>
          <w:sz w:val="22"/>
          <w:szCs w:val="22"/>
        </w:rPr>
        <w:t xml:space="preserve"> objęte przedmiotem zamówienia, po wcześniejszym umówieniu terminu wykonania  z Wykonawcą</w:t>
      </w:r>
      <w:r w:rsidR="006C0BA7" w:rsidRPr="00B23D66">
        <w:rPr>
          <w:rFonts w:ascii="Aptos Narrow" w:hAnsi="Aptos Narrow"/>
          <w:sz w:val="22"/>
          <w:szCs w:val="22"/>
        </w:rPr>
        <w:t>?</w:t>
      </w:r>
    </w:p>
    <w:p w14:paraId="2BBAB5AF" w14:textId="77777777" w:rsidR="00300161" w:rsidRPr="00B23D66" w:rsidRDefault="005536AC" w:rsidP="00B23D66">
      <w:pPr>
        <w:pStyle w:val="Akapitzlist"/>
        <w:suppressAutoHyphens/>
        <w:ind w:left="0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</w:t>
      </w:r>
    </w:p>
    <w:p w14:paraId="31E5CC5A" w14:textId="2BCB60A4" w:rsidR="00300161" w:rsidRPr="00B23D66" w:rsidRDefault="00300161" w:rsidP="00B23D66">
      <w:pPr>
        <w:pStyle w:val="Akapitzlist"/>
        <w:suppressAutoHyphens/>
        <w:ind w:left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Ad.1</w:t>
      </w:r>
      <w:r w:rsidR="006C0BA7"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 </w:t>
      </w:r>
      <w:r w:rsidR="005536AC" w:rsidRPr="00B23D66">
        <w:rPr>
          <w:rFonts w:ascii="Aptos Narrow" w:hAnsi="Aptos Narrow"/>
          <w:sz w:val="22"/>
          <w:szCs w:val="22"/>
        </w:rPr>
        <w:t xml:space="preserve">Zamawiający </w:t>
      </w:r>
      <w:r w:rsidRPr="00B23D66">
        <w:rPr>
          <w:rFonts w:ascii="Aptos Narrow" w:hAnsi="Aptos Narrow"/>
          <w:sz w:val="22"/>
          <w:szCs w:val="22"/>
        </w:rPr>
        <w:t xml:space="preserve"> oczekuje realizacji badania przez patomorfologa. </w:t>
      </w:r>
    </w:p>
    <w:p w14:paraId="663DCF31" w14:textId="62F0851D" w:rsidR="006C0BA7" w:rsidRPr="00B23D66" w:rsidRDefault="006C0BA7" w:rsidP="00B23D66">
      <w:pPr>
        <w:pStyle w:val="NormalnyWeb"/>
        <w:spacing w:before="0" w:beforeAutospacing="0" w:after="0" w:afterAutospacing="0"/>
        <w:ind w:left="426" w:hanging="426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</w:rPr>
        <w:t>Ad.2</w:t>
      </w:r>
      <w:r w:rsidRPr="00B23D66">
        <w:rPr>
          <w:rFonts w:ascii="Aptos Narrow" w:hAnsi="Aptos Narrow"/>
          <w:sz w:val="22"/>
          <w:szCs w:val="22"/>
        </w:rPr>
        <w:t xml:space="preserve">  średnio 3-4 razy w miesiącu. Pobranie dotyczy </w:t>
      </w:r>
      <w:r w:rsidRPr="00B23D66">
        <w:rPr>
          <w:rFonts w:ascii="Aptos Narrow" w:hAnsi="Aptos Narrow"/>
          <w:sz w:val="22"/>
          <w:szCs w:val="22"/>
        </w:rPr>
        <w:t>guzów jamy brzusznej, miednicy oraz powłok brzucha.</w:t>
      </w:r>
    </w:p>
    <w:p w14:paraId="5BDFE3B7" w14:textId="77777777" w:rsidR="00B23D66" w:rsidRDefault="00B23D66" w:rsidP="00B23D66">
      <w:pPr>
        <w:pStyle w:val="Akapitzlist"/>
        <w:suppressAutoHyphens/>
        <w:ind w:left="0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</w:p>
    <w:p w14:paraId="2C32ED69" w14:textId="314FC25B" w:rsidR="006C0BA7" w:rsidRPr="00B23D66" w:rsidRDefault="006C0BA7" w:rsidP="00B23D66">
      <w:pPr>
        <w:pStyle w:val="Akapitzlist"/>
        <w:suppressAutoHyphens/>
        <w:ind w:left="0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POZYCJA 3 FORMULARZA OFERTOWEGO</w:t>
      </w: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.</w:t>
      </w:r>
    </w:p>
    <w:p w14:paraId="45C9D7AA" w14:textId="3593E187" w:rsidR="006C0BA7" w:rsidRPr="00B23D66" w:rsidRDefault="006C0BA7" w:rsidP="00B23D66">
      <w:pPr>
        <w:pStyle w:val="Akapitzlist"/>
        <w:numPr>
          <w:ilvl w:val="0"/>
          <w:numId w:val="36"/>
        </w:numPr>
        <w:suppressAutoHyphens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sz w:val="22"/>
          <w:szCs w:val="22"/>
        </w:rPr>
        <w:t>Prosimy o doprecyzowanie: jak często w skali miesiąca oraz z jakich lokalizacji anatomicznych będą pobierane biopsje cienkoigłowe objęte przedmiotem zamówienia, po wcześniejszym umówieniu terminu z Wykonawcą?</w:t>
      </w:r>
    </w:p>
    <w:p w14:paraId="63BF579D" w14:textId="77777777" w:rsidR="00300161" w:rsidRPr="00B23D66" w:rsidRDefault="00300161" w:rsidP="00B23D66">
      <w:pPr>
        <w:pStyle w:val="Akapitzlist"/>
        <w:suppressAutoHyphens/>
        <w:ind w:left="0"/>
        <w:jc w:val="both"/>
        <w:rPr>
          <w:rFonts w:ascii="Aptos Narrow" w:hAnsi="Aptos Narrow"/>
          <w:sz w:val="22"/>
          <w:szCs w:val="22"/>
        </w:rPr>
      </w:pPr>
    </w:p>
    <w:p w14:paraId="0F619578" w14:textId="77777777" w:rsidR="006C0BA7" w:rsidRPr="00B23D66" w:rsidRDefault="006C0BA7" w:rsidP="00B23D66">
      <w:pPr>
        <w:pStyle w:val="Akapitzlist"/>
        <w:suppressAutoHyphens/>
        <w:ind w:left="0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</w:t>
      </w:r>
    </w:p>
    <w:p w14:paraId="62E5E64E" w14:textId="0AB8AD9C" w:rsidR="006C0BA7" w:rsidRPr="00B23D66" w:rsidRDefault="006C0BA7" w:rsidP="00B23D66">
      <w:pPr>
        <w:pStyle w:val="NormalnyWeb"/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Ad.1 </w:t>
      </w: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 </w:t>
      </w:r>
      <w:r w:rsidRPr="00B23D66">
        <w:rPr>
          <w:rFonts w:ascii="Aptos Narrow" w:hAnsi="Aptos Narrow"/>
          <w:sz w:val="22"/>
          <w:szCs w:val="22"/>
        </w:rPr>
        <w:t>Zamawiający informuje, że wymóg wykonywania biopsji cienkoigłowej na terenie Zamawiającego dotyczy wszystkich narządów i zmian (w tym m.in. piersi, tarczycy, węzłów chłonnych, tkanek miękkich oraz narządów jamy brzusznej), adekwatnie do bieżących potrzeb pacjentów Szpitala.</w:t>
      </w:r>
      <w:r w:rsidRPr="00B23D66">
        <w:rPr>
          <w:rFonts w:ascii="Aptos Narrow" w:hAnsi="Aptos Narrow"/>
          <w:sz w:val="22"/>
          <w:szCs w:val="22"/>
        </w:rPr>
        <w:t xml:space="preserve"> Średnia liczba biopsji w miesiącu około 5-10 badań. </w:t>
      </w:r>
    </w:p>
    <w:p w14:paraId="3F255173" w14:textId="77777777" w:rsidR="00B23D66" w:rsidRDefault="00B23D66" w:rsidP="00B23D66">
      <w:pPr>
        <w:pStyle w:val="Akapitzlist"/>
        <w:suppressAutoHyphens/>
        <w:ind w:left="0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</w:p>
    <w:p w14:paraId="0A796787" w14:textId="372FC856" w:rsidR="004736AA" w:rsidRPr="00B23D66" w:rsidRDefault="004736AA" w:rsidP="00B23D66">
      <w:pPr>
        <w:pStyle w:val="Akapitzlist"/>
        <w:suppressAutoHyphens/>
        <w:ind w:left="0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POZYCJA 3</w:t>
      </w: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,5,15</w:t>
      </w: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 FORMULARZA OFERTOWEGO.</w:t>
      </w:r>
    </w:p>
    <w:p w14:paraId="5894D55A" w14:textId="105B8B49" w:rsidR="004736AA" w:rsidRPr="00B23D66" w:rsidRDefault="004736AA" w:rsidP="00B23D66">
      <w:pPr>
        <w:pStyle w:val="Akapitzlist"/>
        <w:numPr>
          <w:ilvl w:val="0"/>
          <w:numId w:val="37"/>
        </w:numPr>
        <w:suppressAutoHyphens/>
        <w:jc w:val="both"/>
        <w:rPr>
          <w:rFonts w:ascii="Aptos Narrow" w:hAnsi="Aptos Narrow"/>
          <w:sz w:val="22"/>
          <w:szCs w:val="22"/>
          <w:lang w:eastAsia="zh-CN"/>
        </w:rPr>
      </w:pPr>
      <w:r w:rsidRPr="00B23D66">
        <w:rPr>
          <w:rFonts w:ascii="Aptos Narrow" w:hAnsi="Aptos Narrow"/>
          <w:sz w:val="22"/>
          <w:szCs w:val="22"/>
          <w:lang w:eastAsia="zh-CN"/>
        </w:rPr>
        <w:t xml:space="preserve"> W związku z opisem przedmiotu konkursu prosimy o rozważenie wyodrębnienia badań z pozycji nr 3,5,15 formularza ofertowego do odrębnego zadania nr 4. Jednocześnie zwracamy się z prośbą o informacje jakie przesłanki medyczne, organizacyjne i ekonomiczne uzasadniają objęcie tych procedur w jednym zadaniu konkursowym? Czy zamawiający dopuści wydzielenie badań: biopsji cienkoigłowej u zamawiającego, biopsji </w:t>
      </w:r>
      <w:proofErr w:type="spellStart"/>
      <w:r w:rsidRPr="00B23D66">
        <w:rPr>
          <w:rFonts w:ascii="Aptos Narrow" w:hAnsi="Aptos Narrow"/>
          <w:sz w:val="22"/>
          <w:szCs w:val="22"/>
          <w:lang w:eastAsia="zh-CN"/>
        </w:rPr>
        <w:t>gruboigłowej</w:t>
      </w:r>
      <w:proofErr w:type="spellEnd"/>
      <w:r w:rsidRPr="00B23D66">
        <w:rPr>
          <w:rFonts w:ascii="Aptos Narrow" w:hAnsi="Aptos Narrow"/>
          <w:sz w:val="22"/>
          <w:szCs w:val="22"/>
          <w:lang w:eastAsia="zh-CN"/>
        </w:rPr>
        <w:t xml:space="preserve"> u Zamawiającego, badań śródoperacyjnych u Zamawiającego do odrębnego zadania w postępowaniu? Czy zamawiający  dokonał analizy wpływu obecnej konstrukcji postępowania na poziom konkurencyjności potencjalnych oferentów posiadających kompetencje wyłącznie w zakresie wybranych procedur diagnostycznych? Zdaniem Wykonawcy wyodrębnienie w/w badań do oddzielnego zadania może zwiększyć zamawiającemu konkurencyjność postępowania i zapewnić transparentne, efektywne kalkulowanie kosztów poszczególnych badań? </w:t>
      </w:r>
    </w:p>
    <w:p w14:paraId="50A7BDEE" w14:textId="4F38E8C4" w:rsidR="00363078" w:rsidRPr="00B23D66" w:rsidRDefault="00363078" w:rsidP="00B23D66">
      <w:pPr>
        <w:pStyle w:val="Akapitzlist"/>
        <w:suppressAutoHyphens/>
        <w:ind w:hanging="720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</w:t>
      </w:r>
    </w:p>
    <w:p w14:paraId="05257EAD" w14:textId="6B2344CA" w:rsidR="004736AA" w:rsidRPr="00B23D66" w:rsidRDefault="00363078" w:rsidP="00B23D66">
      <w:pPr>
        <w:pStyle w:val="NormalnyWeb"/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b/>
          <w:bCs/>
          <w:sz w:val="22"/>
          <w:szCs w:val="22"/>
        </w:rPr>
        <w:t>Ad.1</w:t>
      </w:r>
      <w:r w:rsidRPr="00B23D66">
        <w:rPr>
          <w:rFonts w:ascii="Aptos Narrow" w:hAnsi="Aptos Narrow"/>
          <w:sz w:val="22"/>
          <w:szCs w:val="22"/>
        </w:rPr>
        <w:t xml:space="preserve"> </w:t>
      </w:r>
      <w:r w:rsidRPr="00B23D66">
        <w:rPr>
          <w:rFonts w:ascii="Aptos Narrow" w:hAnsi="Aptos Narrow"/>
          <w:sz w:val="22"/>
          <w:szCs w:val="22"/>
        </w:rPr>
        <w:t xml:space="preserve">Zamawiający </w:t>
      </w:r>
      <w:r w:rsidRPr="00B23D66">
        <w:rPr>
          <w:rStyle w:val="Pogrubienie"/>
          <w:rFonts w:ascii="Aptos Narrow" w:hAnsi="Aptos Narrow"/>
          <w:sz w:val="22"/>
          <w:szCs w:val="22"/>
        </w:rPr>
        <w:t>nie wyraża zgody</w:t>
      </w:r>
      <w:r w:rsidRPr="00B23D66">
        <w:rPr>
          <w:rFonts w:ascii="Aptos Narrow" w:hAnsi="Aptos Narrow"/>
          <w:sz w:val="22"/>
          <w:szCs w:val="22"/>
        </w:rPr>
        <w:t xml:space="preserve"> na wyodrębnienie wskazanych badań (biopsji cienkoigłowej u Zamawiającego, biopsji </w:t>
      </w:r>
      <w:proofErr w:type="spellStart"/>
      <w:r w:rsidRPr="00B23D66">
        <w:rPr>
          <w:rFonts w:ascii="Aptos Narrow" w:hAnsi="Aptos Narrow"/>
          <w:sz w:val="22"/>
          <w:szCs w:val="22"/>
        </w:rPr>
        <w:t>gruboigłowej</w:t>
      </w:r>
      <w:proofErr w:type="spellEnd"/>
      <w:r w:rsidRPr="00B23D66">
        <w:rPr>
          <w:rFonts w:ascii="Aptos Narrow" w:hAnsi="Aptos Narrow"/>
          <w:sz w:val="22"/>
          <w:szCs w:val="22"/>
        </w:rPr>
        <w:t xml:space="preserve"> u Zamawiającego oraz badań śródoperacyjnych u Zamawiającego) do oddzielnego zadania. Konstrukcja formularza ofertowego i podział na zadania </w:t>
      </w:r>
      <w:r w:rsidRPr="00B23D66">
        <w:rPr>
          <w:rStyle w:val="Pogrubienie"/>
          <w:rFonts w:ascii="Aptos Narrow" w:hAnsi="Aptos Narrow"/>
          <w:b w:val="0"/>
          <w:bCs w:val="0"/>
          <w:sz w:val="22"/>
          <w:szCs w:val="22"/>
        </w:rPr>
        <w:t>pozostają bez zmian</w:t>
      </w:r>
      <w:r w:rsidRPr="00B23D66">
        <w:rPr>
          <w:rFonts w:ascii="Aptos Narrow" w:hAnsi="Aptos Narrow"/>
          <w:sz w:val="22"/>
          <w:szCs w:val="22"/>
        </w:rPr>
        <w:t>.</w:t>
      </w:r>
      <w:r w:rsidRPr="00B23D66">
        <w:rPr>
          <w:rFonts w:ascii="Aptos Narrow" w:hAnsi="Aptos Narrow"/>
          <w:sz w:val="22"/>
          <w:szCs w:val="22"/>
        </w:rPr>
        <w:t xml:space="preserve"> </w:t>
      </w:r>
      <w:r w:rsidRPr="00B23D66">
        <w:rPr>
          <w:rFonts w:ascii="Aptos Narrow" w:hAnsi="Aptos Narrow"/>
          <w:sz w:val="22"/>
          <w:szCs w:val="22"/>
        </w:rPr>
        <w:t xml:space="preserve">Głównym celem Zamawiającego w niniejszym postępowaniu jest pozyskanie partnera medycznego, który zapewni </w:t>
      </w:r>
      <w:r w:rsidRPr="00B23D66">
        <w:rPr>
          <w:rStyle w:val="Pogrubienie"/>
          <w:rFonts w:ascii="Aptos Narrow" w:hAnsi="Aptos Narrow"/>
          <w:b w:val="0"/>
          <w:bCs w:val="0"/>
          <w:sz w:val="22"/>
          <w:szCs w:val="22"/>
        </w:rPr>
        <w:t>kompleksową i nieprzerwaną obsługę diagnostyczną</w:t>
      </w:r>
      <w:r w:rsidRPr="00B23D66">
        <w:rPr>
          <w:rFonts w:ascii="Aptos Narrow" w:hAnsi="Aptos Narrow"/>
          <w:b/>
          <w:bCs/>
          <w:sz w:val="22"/>
          <w:szCs w:val="22"/>
        </w:rPr>
        <w:t xml:space="preserve"> </w:t>
      </w:r>
      <w:r w:rsidRPr="00B23D66">
        <w:rPr>
          <w:rFonts w:ascii="Aptos Narrow" w:hAnsi="Aptos Narrow"/>
          <w:sz w:val="22"/>
          <w:szCs w:val="22"/>
        </w:rPr>
        <w:t>w ramach jednego zadania.</w:t>
      </w:r>
    </w:p>
    <w:p w14:paraId="56AD2D09" w14:textId="77777777" w:rsidR="00B23D66" w:rsidRDefault="00B23D66" w:rsidP="00B23D66">
      <w:pPr>
        <w:pStyle w:val="NormalnyWeb"/>
        <w:spacing w:before="0" w:beforeAutospacing="0" w:after="0" w:afterAutospacing="0"/>
        <w:ind w:left="851" w:hanging="851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</w:p>
    <w:p w14:paraId="1ED01BAF" w14:textId="34F92FD7" w:rsidR="00363078" w:rsidRPr="00B23D66" w:rsidRDefault="00363078" w:rsidP="00B23D66">
      <w:pPr>
        <w:pStyle w:val="NormalnyWeb"/>
        <w:spacing w:before="0" w:beforeAutospacing="0" w:after="0" w:afterAutospacing="0"/>
        <w:ind w:left="851" w:hanging="851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POZYCJA 13 FORMULARZA OFERTOWEGO</w:t>
      </w:r>
      <w:r w:rsidR="00852CF8"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 </w:t>
      </w:r>
    </w:p>
    <w:p w14:paraId="0CA77048" w14:textId="5FAE4042" w:rsidR="00852CF8" w:rsidRPr="00B23D66" w:rsidRDefault="00852CF8" w:rsidP="00B23D66">
      <w:pPr>
        <w:pStyle w:val="NormalnyWeb"/>
        <w:numPr>
          <w:ilvl w:val="0"/>
          <w:numId w:val="38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sz w:val="22"/>
          <w:szCs w:val="22"/>
          <w:lang w:eastAsia="zh-CN"/>
        </w:rPr>
        <w:t xml:space="preserve">Prosimy o doprecyzowanie czy w przypadku oznaczenia HPV poza programem profilaktyki raka szyjki macicy Zamawiający ma na myśli oznaczenie 14 </w:t>
      </w:r>
      <w:proofErr w:type="spellStart"/>
      <w:r w:rsidRPr="00B23D66">
        <w:rPr>
          <w:rFonts w:ascii="Aptos Narrow" w:hAnsi="Aptos Narrow"/>
          <w:sz w:val="22"/>
          <w:szCs w:val="22"/>
          <w:lang w:eastAsia="zh-CN"/>
        </w:rPr>
        <w:t>genetyp</w:t>
      </w:r>
      <w:r w:rsidR="002C67FA" w:rsidRPr="00B23D66">
        <w:rPr>
          <w:rFonts w:ascii="Aptos Narrow" w:hAnsi="Aptos Narrow"/>
          <w:sz w:val="22"/>
          <w:szCs w:val="22"/>
          <w:lang w:eastAsia="zh-CN"/>
        </w:rPr>
        <w:t>ó</w:t>
      </w:r>
      <w:r w:rsidRPr="00B23D66">
        <w:rPr>
          <w:rFonts w:ascii="Aptos Narrow" w:hAnsi="Aptos Narrow"/>
          <w:sz w:val="22"/>
          <w:szCs w:val="22"/>
          <w:lang w:eastAsia="zh-CN"/>
        </w:rPr>
        <w:t>w</w:t>
      </w:r>
      <w:proofErr w:type="spellEnd"/>
      <w:r w:rsidRPr="00B23D66">
        <w:rPr>
          <w:rFonts w:ascii="Aptos Narrow" w:hAnsi="Aptos Narrow"/>
          <w:sz w:val="22"/>
          <w:szCs w:val="22"/>
          <w:lang w:eastAsia="zh-CN"/>
        </w:rPr>
        <w:t xml:space="preserve">? </w:t>
      </w:r>
    </w:p>
    <w:p w14:paraId="2FFF7A30" w14:textId="11EF24D0" w:rsidR="00622BCC" w:rsidRPr="00B23D66" w:rsidRDefault="002C67FA" w:rsidP="00B23D66">
      <w:pPr>
        <w:pStyle w:val="NormalnyWeb"/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bookmarkStart w:id="2" w:name="_Hlk232171164"/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Odpowiedź Zamawiającego</w:t>
      </w:r>
      <w:bookmarkEnd w:id="2"/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: </w:t>
      </w:r>
      <w:r w:rsidRPr="00B23D66">
        <w:rPr>
          <w:rFonts w:ascii="Aptos Narrow" w:hAnsi="Aptos Narrow"/>
          <w:sz w:val="22"/>
          <w:szCs w:val="22"/>
        </w:rPr>
        <w:t xml:space="preserve">Zamawiający oczekuje </w:t>
      </w:r>
      <w:r w:rsidR="00622BCC" w:rsidRPr="00B23D66">
        <w:rPr>
          <w:rFonts w:ascii="Aptos Narrow" w:hAnsi="Aptos Narrow"/>
          <w:sz w:val="22"/>
          <w:szCs w:val="22"/>
        </w:rPr>
        <w:t xml:space="preserve">określenia </w:t>
      </w:r>
      <w:r w:rsidR="00622BCC" w:rsidRPr="00B23D66">
        <w:rPr>
          <w:rFonts w:ascii="Aptos Narrow" w:hAnsi="Aptos Narrow"/>
          <w:color w:val="000000"/>
          <w:sz w:val="22"/>
          <w:szCs w:val="22"/>
        </w:rPr>
        <w:t>genotyp</w:t>
      </w:r>
      <w:r w:rsidR="00622BCC" w:rsidRPr="00B23D66">
        <w:rPr>
          <w:rFonts w:ascii="Aptos Narrow" w:hAnsi="Aptos Narrow"/>
          <w:color w:val="000000"/>
          <w:sz w:val="22"/>
          <w:szCs w:val="22"/>
        </w:rPr>
        <w:t>ów</w:t>
      </w:r>
      <w:r w:rsidR="00622BCC" w:rsidRPr="00B23D66">
        <w:rPr>
          <w:rFonts w:ascii="Aptos Narrow" w:hAnsi="Aptos Narrow"/>
          <w:color w:val="000000"/>
          <w:sz w:val="22"/>
          <w:szCs w:val="22"/>
        </w:rPr>
        <w:t xml:space="preserve"> wysokiego ryzyka 16,18,</w:t>
      </w:r>
      <w:r w:rsidR="00622BCC" w:rsidRPr="00B23D66">
        <w:rPr>
          <w:rFonts w:ascii="Aptos Narrow" w:hAnsi="Aptos Narrow"/>
          <w:sz w:val="22"/>
          <w:szCs w:val="22"/>
        </w:rPr>
        <w:t>31,33,35,39,45,51,52,56,58,59, 66,68</w:t>
      </w:r>
      <w:r w:rsidR="00622BCC" w:rsidRPr="00B23D66">
        <w:rPr>
          <w:rFonts w:ascii="Aptos Narrow" w:hAnsi="Aptos Narrow"/>
          <w:sz w:val="22"/>
          <w:szCs w:val="22"/>
        </w:rPr>
        <w:t>.</w:t>
      </w:r>
    </w:p>
    <w:p w14:paraId="084FE514" w14:textId="77777777" w:rsidR="00B23D66" w:rsidRDefault="00B23D66" w:rsidP="00B23D66">
      <w:pPr>
        <w:pStyle w:val="NormalnyWeb"/>
        <w:spacing w:before="0" w:beforeAutospacing="0" w:after="0" w:afterAutospacing="0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</w:p>
    <w:p w14:paraId="7C193C2C" w14:textId="4CA59B9E" w:rsidR="00622BCC" w:rsidRPr="00B23D66" w:rsidRDefault="00622BCC" w:rsidP="00B23D66">
      <w:pPr>
        <w:pStyle w:val="NormalnyWeb"/>
        <w:spacing w:before="0" w:beforeAutospacing="0" w:after="0" w:afterAutospacing="0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POZYCJA 15 FORMULARZA OFERTOWEGO</w:t>
      </w:r>
    </w:p>
    <w:p w14:paraId="044B5FA1" w14:textId="7D0CD1E3" w:rsidR="00622BCC" w:rsidRPr="00B23D66" w:rsidRDefault="00622BCC" w:rsidP="00B23D66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sz w:val="22"/>
          <w:szCs w:val="22"/>
          <w:lang w:eastAsia="zh-CN"/>
        </w:rPr>
        <w:t xml:space="preserve">Czy Zamawiający wyraża zgodę aby badania śródoperacyjne były realizowane w formie zdalnej oceny preparatu przy zapewnieniu przez wykonawcę odpowiedniego sprzętu oraz wcześniejszym uzgodnieniu terminu badania? </w:t>
      </w:r>
    </w:p>
    <w:p w14:paraId="1CCEC86B" w14:textId="76EAFD84" w:rsidR="00622BCC" w:rsidRPr="00B23D66" w:rsidRDefault="00622BCC" w:rsidP="00B23D66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sz w:val="22"/>
          <w:szCs w:val="22"/>
          <w:lang w:eastAsia="zh-CN"/>
        </w:rPr>
        <w:t xml:space="preserve"> Czy Zamawiający wyraża zgodę aby badania śródoperacyjne były realizowane w trybie doraźnym, z dostarczeniem przez udzielającego zamówienia materiału transportem szpitalnym do zakładu Patomorfologii na terenie Kielc? </w:t>
      </w:r>
    </w:p>
    <w:p w14:paraId="586D8610" w14:textId="02771991" w:rsidR="00CF48F5" w:rsidRPr="00B23D66" w:rsidRDefault="00CF48F5" w:rsidP="00B23D66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sz w:val="22"/>
          <w:szCs w:val="22"/>
          <w:lang w:eastAsia="zh-CN"/>
        </w:rPr>
        <w:t xml:space="preserve"> Czy Zamawiający wyraża zgodę na prowadzenie wstępnej rejestracji zleceń/skierowań na badania histopatologiczne w dedykowanej aplikacji udostępnionej przez wykonawcę? Rejestracja realizowana będzie przez wyznaczone osoby koordynujące z ramienia szpitala, co pozwoli na minimalizację ryzyka błędów oraz zapewni personelowi udzielającego zamówienia szybszy i stały dostęp do wyników badań w formie online?</w:t>
      </w:r>
    </w:p>
    <w:p w14:paraId="70D903B8" w14:textId="0B4ED0F3" w:rsidR="00622BCC" w:rsidRPr="00B23D66" w:rsidRDefault="00622BCC" w:rsidP="00B23D66">
      <w:pPr>
        <w:pStyle w:val="NormalnyWeb"/>
        <w:spacing w:before="0" w:beforeAutospacing="0" w:after="0" w:afterAutospacing="0"/>
        <w:ind w:left="720" w:hanging="720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Odpowiedź Zamawiającego</w:t>
      </w: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: </w:t>
      </w:r>
    </w:p>
    <w:p w14:paraId="70C07FB0" w14:textId="23A208C4" w:rsidR="00622BCC" w:rsidRPr="00B23D66" w:rsidRDefault="00622BCC" w:rsidP="00B23D66">
      <w:pPr>
        <w:pStyle w:val="NormalnyWeb"/>
        <w:spacing w:before="0" w:beforeAutospacing="0" w:after="0" w:afterAutospacing="0"/>
        <w:jc w:val="both"/>
        <w:rPr>
          <w:rStyle w:val="t286pc"/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Ad.1 </w:t>
      </w:r>
      <w:r w:rsidRPr="00B23D66">
        <w:rPr>
          <w:rStyle w:val="t286pc"/>
          <w:rFonts w:ascii="Aptos Narrow" w:hAnsi="Aptos Narrow"/>
          <w:sz w:val="22"/>
          <w:szCs w:val="22"/>
        </w:rPr>
        <w:t xml:space="preserve">Pomimo prawnej oraz technicznej możliwości realizacji pobrania materiału biologicznego przez technika lub diagnostę lab., celem przekazania go do zdalnej oceny lekarzowi w dziedzinie patomorfologii za pomocą narzędzi lub funkcjonalności zdalnych, </w:t>
      </w:r>
      <w:r w:rsidR="00DA4402" w:rsidRPr="00B23D66">
        <w:rPr>
          <w:rStyle w:val="t286pc"/>
          <w:rFonts w:ascii="Aptos Narrow" w:hAnsi="Aptos Narrow"/>
          <w:sz w:val="22"/>
          <w:szCs w:val="22"/>
        </w:rPr>
        <w:t>Zamawiając</w:t>
      </w:r>
      <w:r w:rsidR="00DA4402" w:rsidRPr="00B23D66">
        <w:rPr>
          <w:rStyle w:val="t286pc"/>
          <w:rFonts w:ascii="Aptos Narrow" w:hAnsi="Aptos Narrow"/>
          <w:sz w:val="22"/>
          <w:szCs w:val="22"/>
        </w:rPr>
        <w:t xml:space="preserve">y </w:t>
      </w:r>
      <w:r w:rsidRPr="00B23D66">
        <w:rPr>
          <w:rStyle w:val="t286pc"/>
          <w:rFonts w:ascii="Aptos Narrow" w:hAnsi="Aptos Narrow"/>
          <w:sz w:val="22"/>
          <w:szCs w:val="22"/>
        </w:rPr>
        <w:t>oczek</w:t>
      </w:r>
      <w:r w:rsidR="00DA4402" w:rsidRPr="00B23D66">
        <w:rPr>
          <w:rStyle w:val="t286pc"/>
          <w:rFonts w:ascii="Aptos Narrow" w:hAnsi="Aptos Narrow"/>
          <w:sz w:val="22"/>
          <w:szCs w:val="22"/>
        </w:rPr>
        <w:t>uje</w:t>
      </w:r>
      <w:r w:rsidRPr="00B23D66">
        <w:rPr>
          <w:rStyle w:val="t286pc"/>
          <w:rFonts w:ascii="Aptos Narrow" w:hAnsi="Aptos Narrow"/>
          <w:sz w:val="22"/>
          <w:szCs w:val="22"/>
        </w:rPr>
        <w:t xml:space="preserve"> zapewnienia jakości oceny materiału biologicznego na pożądanym poziomie, Zamawiający nie dopuszcza </w:t>
      </w:r>
      <w:r w:rsidR="00AF2488">
        <w:rPr>
          <w:rStyle w:val="t286pc"/>
          <w:rFonts w:ascii="Aptos Narrow" w:hAnsi="Aptos Narrow"/>
          <w:sz w:val="22"/>
          <w:szCs w:val="22"/>
        </w:rPr>
        <w:t>o</w:t>
      </w:r>
      <w:r w:rsidRPr="00B23D66">
        <w:rPr>
          <w:rStyle w:val="t286pc"/>
          <w:rFonts w:ascii="Aptos Narrow" w:hAnsi="Aptos Narrow"/>
          <w:sz w:val="22"/>
          <w:szCs w:val="22"/>
        </w:rPr>
        <w:t>ceny tego materiału przez lekarza patomorfologa</w:t>
      </w:r>
      <w:r w:rsidR="00AF2488">
        <w:rPr>
          <w:rStyle w:val="t286pc"/>
          <w:rFonts w:ascii="Aptos Narrow" w:hAnsi="Aptos Narrow"/>
          <w:sz w:val="22"/>
          <w:szCs w:val="22"/>
        </w:rPr>
        <w:t xml:space="preserve"> w trybie zdalnym. </w:t>
      </w:r>
    </w:p>
    <w:p w14:paraId="68898A62" w14:textId="7613AEFD" w:rsidR="004F634B" w:rsidRPr="00B23D66" w:rsidRDefault="00622BCC" w:rsidP="00B23D66">
      <w:pPr>
        <w:pStyle w:val="NormalnyWeb"/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Style w:val="t286pc"/>
          <w:rFonts w:ascii="Aptos Narrow" w:hAnsi="Aptos Narrow"/>
          <w:b/>
          <w:bCs/>
          <w:sz w:val="22"/>
          <w:szCs w:val="22"/>
        </w:rPr>
        <w:t>Ad.2</w:t>
      </w:r>
      <w:r w:rsidR="004F634B" w:rsidRPr="00B23D66">
        <w:rPr>
          <w:rFonts w:ascii="Aptos Narrow" w:hAnsi="Aptos Narrow"/>
          <w:sz w:val="22"/>
          <w:szCs w:val="22"/>
        </w:rPr>
        <w:t xml:space="preserve">  </w:t>
      </w:r>
      <w:r w:rsidR="00DA4402" w:rsidRPr="00B23D66">
        <w:rPr>
          <w:rFonts w:ascii="Aptos Narrow" w:hAnsi="Aptos Narrow"/>
          <w:sz w:val="22"/>
          <w:szCs w:val="22"/>
        </w:rPr>
        <w:t xml:space="preserve"> </w:t>
      </w:r>
      <w:r w:rsidR="004F634B" w:rsidRPr="00B23D66">
        <w:rPr>
          <w:rFonts w:ascii="Aptos Narrow" w:hAnsi="Aptos Narrow"/>
          <w:sz w:val="22"/>
          <w:szCs w:val="22"/>
        </w:rPr>
        <w:t xml:space="preserve">pod warunkiem </w:t>
      </w:r>
      <w:r w:rsidR="004F634B" w:rsidRPr="00B23D66">
        <w:rPr>
          <w:rFonts w:ascii="Aptos Narrow" w:hAnsi="Aptos Narrow"/>
          <w:sz w:val="22"/>
          <w:szCs w:val="22"/>
        </w:rPr>
        <w:t xml:space="preserve"> zagwarantowania</w:t>
      </w:r>
      <w:r w:rsidR="004F634B" w:rsidRPr="00B23D66">
        <w:rPr>
          <w:rFonts w:ascii="Aptos Narrow" w:hAnsi="Aptos Narrow"/>
          <w:sz w:val="22"/>
          <w:szCs w:val="22"/>
        </w:rPr>
        <w:t xml:space="preserve"> przez Wykonawcę </w:t>
      </w:r>
      <w:r w:rsidR="004F634B" w:rsidRPr="00B23D66">
        <w:rPr>
          <w:rFonts w:ascii="Aptos Narrow" w:hAnsi="Aptos Narrow"/>
          <w:sz w:val="22"/>
          <w:szCs w:val="22"/>
        </w:rPr>
        <w:t>następujących standardów:</w:t>
      </w:r>
      <w:r w:rsidR="004F634B" w:rsidRPr="00B23D66">
        <w:rPr>
          <w:rFonts w:ascii="Aptos Narrow" w:hAnsi="Aptos Narrow"/>
          <w:sz w:val="22"/>
          <w:szCs w:val="22"/>
        </w:rPr>
        <w:t xml:space="preserve"> </w:t>
      </w:r>
    </w:p>
    <w:p w14:paraId="72231B35" w14:textId="7986A43D" w:rsidR="00622BCC" w:rsidRPr="00B23D66" w:rsidRDefault="004F634B" w:rsidP="00B23D66">
      <w:pPr>
        <w:pStyle w:val="NormalnyWeb"/>
        <w:numPr>
          <w:ilvl w:val="0"/>
          <w:numId w:val="40"/>
        </w:numPr>
        <w:spacing w:before="0" w:beforeAutospacing="0" w:after="0" w:afterAutospacing="0"/>
        <w:ind w:left="284" w:hanging="284"/>
        <w:jc w:val="both"/>
        <w:rPr>
          <w:rStyle w:val="t286pc"/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B23D66">
        <w:rPr>
          <w:rStyle w:val="Pogrubienie"/>
          <w:rFonts w:ascii="Aptos Narrow" w:hAnsi="Aptos Narrow" w:cs="Arial"/>
          <w:b w:val="0"/>
          <w:bCs w:val="0"/>
          <w:sz w:val="22"/>
          <w:szCs w:val="22"/>
        </w:rPr>
        <w:t>Rygor</w:t>
      </w:r>
      <w:r w:rsidRPr="00B23D66">
        <w:rPr>
          <w:rStyle w:val="Pogrubienie"/>
          <w:rFonts w:ascii="Aptos Narrow" w:hAnsi="Aptos Narrow" w:cs="Arial"/>
          <w:b w:val="0"/>
          <w:bCs w:val="0"/>
          <w:sz w:val="22"/>
          <w:szCs w:val="22"/>
        </w:rPr>
        <w:t>u</w:t>
      </w:r>
      <w:r w:rsidRPr="00B23D66">
        <w:rPr>
          <w:rStyle w:val="Pogrubienie"/>
          <w:rFonts w:ascii="Aptos Narrow" w:hAnsi="Aptos Narrow" w:cs="Arial"/>
          <w:b w:val="0"/>
          <w:bCs w:val="0"/>
          <w:sz w:val="22"/>
          <w:szCs w:val="22"/>
        </w:rPr>
        <w:t xml:space="preserve"> czasow</w:t>
      </w:r>
      <w:r w:rsidRPr="00B23D66">
        <w:rPr>
          <w:rStyle w:val="Pogrubienie"/>
          <w:rFonts w:ascii="Aptos Narrow" w:hAnsi="Aptos Narrow" w:cs="Arial"/>
          <w:b w:val="0"/>
          <w:bCs w:val="0"/>
          <w:sz w:val="22"/>
          <w:szCs w:val="22"/>
        </w:rPr>
        <w:t>ego</w:t>
      </w:r>
      <w:r w:rsidRPr="00B23D66">
        <w:rPr>
          <w:rStyle w:val="Pogrubienie"/>
          <w:rFonts w:ascii="Aptos Narrow" w:hAnsi="Aptos Narrow" w:cs="Arial"/>
          <w:b w:val="0"/>
          <w:bCs w:val="0"/>
          <w:sz w:val="22"/>
          <w:szCs w:val="22"/>
        </w:rPr>
        <w:t xml:space="preserve"> (Max. 25 minut)</w:t>
      </w:r>
      <w:r w:rsidRPr="00B23D66">
        <w:rPr>
          <w:rStyle w:val="t286pc"/>
          <w:rFonts w:ascii="Aptos Narrow" w:hAnsi="Aptos Narrow" w:cs="Arial"/>
          <w:sz w:val="22"/>
          <w:szCs w:val="22"/>
        </w:rPr>
        <w:t>-</w:t>
      </w:r>
      <w:r w:rsidRPr="00B23D66">
        <w:rPr>
          <w:rStyle w:val="t286pc"/>
          <w:rFonts w:ascii="Aptos Narrow" w:hAnsi="Aptos Narrow" w:cs="Arial"/>
          <w:sz w:val="22"/>
          <w:szCs w:val="22"/>
        </w:rPr>
        <w:t xml:space="preserve"> Całkowity czas od momentu przekazania przez chirurga świeżego materiału z bloku operacyjnego do momentu przekazania informacji o wyniku zwrotnym do operatora </w:t>
      </w:r>
      <w:r w:rsidRPr="00B23D66">
        <w:rPr>
          <w:rStyle w:val="Pogrubienie"/>
          <w:rFonts w:ascii="Aptos Narrow" w:hAnsi="Aptos Narrow" w:cs="Arial"/>
          <w:sz w:val="22"/>
          <w:szCs w:val="22"/>
        </w:rPr>
        <w:t>nie może przekroczyć 25 minut</w:t>
      </w:r>
      <w:r w:rsidRPr="00B23D66">
        <w:rPr>
          <w:rStyle w:val="t286pc"/>
          <w:rFonts w:ascii="Aptos Narrow" w:hAnsi="Aptos Narrow" w:cs="Arial"/>
          <w:sz w:val="22"/>
          <w:szCs w:val="22"/>
        </w:rPr>
        <w:t>. Czas ten obejmuje: pakowanie, transport, obróbkę techniczną w kriostacie, barwienie, ocenę lekarza oraz raportowanie.</w:t>
      </w:r>
    </w:p>
    <w:p w14:paraId="3CD7CCDB" w14:textId="1781399A" w:rsidR="004F634B" w:rsidRPr="00B23D66" w:rsidRDefault="004F634B" w:rsidP="00B23D66">
      <w:pPr>
        <w:pStyle w:val="NormalnyWeb"/>
        <w:numPr>
          <w:ilvl w:val="0"/>
          <w:numId w:val="40"/>
        </w:numPr>
        <w:spacing w:before="0" w:beforeAutospacing="0" w:after="0" w:afterAutospacing="0"/>
        <w:ind w:left="284" w:hanging="284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B23D66">
        <w:rPr>
          <w:rFonts w:ascii="Aptos Narrow" w:hAnsi="Aptos Narrow"/>
          <w:sz w:val="22"/>
          <w:szCs w:val="22"/>
        </w:rPr>
        <w:t>Transport musi odbywać się w specjalistycznych lodówkach transportowych zapewniających stałą, niską temperaturę</w:t>
      </w:r>
      <w:r w:rsidR="00CF48F5" w:rsidRPr="00B23D66">
        <w:rPr>
          <w:rFonts w:ascii="Aptos Narrow" w:hAnsi="Aptos Narrow"/>
          <w:sz w:val="22"/>
          <w:szCs w:val="22"/>
        </w:rPr>
        <w:t>.</w:t>
      </w:r>
    </w:p>
    <w:p w14:paraId="2C7B4704" w14:textId="1318899F" w:rsidR="00CF48F5" w:rsidRPr="00B23D66" w:rsidRDefault="00CF48F5" w:rsidP="00B23D66">
      <w:pPr>
        <w:pStyle w:val="NormalnyWeb"/>
        <w:spacing w:before="0" w:beforeAutospacing="0" w:after="0" w:afterAutospacing="0"/>
        <w:ind w:left="284" w:hanging="284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b/>
          <w:bCs/>
          <w:sz w:val="22"/>
          <w:szCs w:val="22"/>
        </w:rPr>
        <w:t xml:space="preserve">Ad.3 </w:t>
      </w:r>
      <w:r w:rsidRPr="00B23D66">
        <w:rPr>
          <w:rFonts w:ascii="Aptos Narrow" w:hAnsi="Aptos Narrow"/>
          <w:sz w:val="22"/>
          <w:szCs w:val="22"/>
        </w:rPr>
        <w:t xml:space="preserve"> Zamawiający nie wyraża zgody. </w:t>
      </w:r>
    </w:p>
    <w:p w14:paraId="71E63579" w14:textId="334716A0" w:rsidR="00CF48F5" w:rsidRPr="00B23D66" w:rsidRDefault="00CF48F5" w:rsidP="00B23D66">
      <w:pPr>
        <w:pStyle w:val="NormalnyWeb"/>
        <w:spacing w:before="0" w:beforeAutospacing="0" w:after="0" w:afterAutospacing="0"/>
        <w:ind w:left="284" w:hanging="284"/>
        <w:jc w:val="both"/>
        <w:rPr>
          <w:rFonts w:ascii="Aptos Narrow" w:hAnsi="Aptos Narrow"/>
          <w:b/>
          <w:bCs/>
          <w:sz w:val="22"/>
          <w:szCs w:val="22"/>
        </w:rPr>
      </w:pPr>
      <w:r w:rsidRPr="00B23D66">
        <w:rPr>
          <w:rFonts w:ascii="Aptos Narrow" w:hAnsi="Aptos Narrow"/>
          <w:b/>
          <w:bCs/>
          <w:sz w:val="22"/>
          <w:szCs w:val="22"/>
        </w:rPr>
        <w:t>Pytani</w:t>
      </w:r>
      <w:r w:rsidR="00445053" w:rsidRPr="00B23D66">
        <w:rPr>
          <w:rFonts w:ascii="Aptos Narrow" w:hAnsi="Aptos Narrow"/>
          <w:b/>
          <w:bCs/>
          <w:sz w:val="22"/>
          <w:szCs w:val="22"/>
        </w:rPr>
        <w:t>a</w:t>
      </w:r>
      <w:r w:rsidRPr="00B23D66">
        <w:rPr>
          <w:rFonts w:ascii="Aptos Narrow" w:hAnsi="Aptos Narrow"/>
          <w:b/>
          <w:bCs/>
          <w:sz w:val="22"/>
          <w:szCs w:val="22"/>
        </w:rPr>
        <w:t xml:space="preserve"> dotyczące umowy.</w:t>
      </w:r>
    </w:p>
    <w:p w14:paraId="142FC37A" w14:textId="29489BB4" w:rsidR="00CF48F5" w:rsidRPr="00B23D66" w:rsidRDefault="00CF48F5" w:rsidP="00B23D66">
      <w:pPr>
        <w:pStyle w:val="NormalnyWeb"/>
        <w:numPr>
          <w:ilvl w:val="0"/>
          <w:numId w:val="41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sz w:val="22"/>
          <w:szCs w:val="22"/>
        </w:rPr>
        <w:t>Czy Zamawiający wyrazi zgodę na zmniejszenie kar umownych na następujące:</w:t>
      </w:r>
    </w:p>
    <w:p w14:paraId="371E427E" w14:textId="60338CF0" w:rsidR="00CF48F5" w:rsidRPr="00B23D66" w:rsidRDefault="00CF48F5" w:rsidP="00B23D66">
      <w:pPr>
        <w:pStyle w:val="NormalnyWeb"/>
        <w:numPr>
          <w:ilvl w:val="0"/>
          <w:numId w:val="42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sz w:val="22"/>
          <w:szCs w:val="22"/>
        </w:rPr>
        <w:t xml:space="preserve">Niedochowania terminów: odbioru próbki, wykonania badania, dostarczenia wyniku, Wykonawca zapłaci Zamawiającemu karę umowną w wysokości 30% wartości danego badania brutto za każdy </w:t>
      </w:r>
      <w:r w:rsidR="00445053" w:rsidRPr="00B23D66">
        <w:rPr>
          <w:rFonts w:ascii="Aptos Narrow" w:hAnsi="Aptos Narrow"/>
          <w:sz w:val="22"/>
          <w:szCs w:val="22"/>
        </w:rPr>
        <w:t xml:space="preserve">rozpoczęty </w:t>
      </w:r>
      <w:r w:rsidRPr="00B23D66">
        <w:rPr>
          <w:rFonts w:ascii="Aptos Narrow" w:hAnsi="Aptos Narrow"/>
          <w:sz w:val="22"/>
          <w:szCs w:val="22"/>
        </w:rPr>
        <w:t xml:space="preserve">dzień </w:t>
      </w:r>
      <w:r w:rsidR="00445053" w:rsidRPr="00B23D66">
        <w:rPr>
          <w:rFonts w:ascii="Aptos Narrow" w:hAnsi="Aptos Narrow"/>
          <w:sz w:val="22"/>
          <w:szCs w:val="22"/>
        </w:rPr>
        <w:t>zwłoki.</w:t>
      </w:r>
    </w:p>
    <w:p w14:paraId="492E2E7A" w14:textId="405420EC" w:rsidR="00445053" w:rsidRPr="00B23D66" w:rsidRDefault="00445053" w:rsidP="00B23D66">
      <w:pPr>
        <w:pStyle w:val="NormalnyWeb"/>
        <w:numPr>
          <w:ilvl w:val="0"/>
          <w:numId w:val="42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sz w:val="22"/>
          <w:szCs w:val="22"/>
        </w:rPr>
        <w:t>Niezachowania wymogów prawnych w zakresie realizacji badań, złej jakości badań lub innych naruszeń przepisów lub postanowień umowy, Wykonawca zapłaci Zamawiającemu karę umowną w wysokości 50% wartości danego badania za każde uchybienie.</w:t>
      </w:r>
    </w:p>
    <w:p w14:paraId="1EE31215" w14:textId="7D9579F6" w:rsidR="00445053" w:rsidRPr="00B23D66" w:rsidRDefault="00445053" w:rsidP="00B23D66">
      <w:pPr>
        <w:pStyle w:val="NormalnyWeb"/>
        <w:numPr>
          <w:ilvl w:val="0"/>
          <w:numId w:val="42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sz w:val="22"/>
          <w:szCs w:val="22"/>
        </w:rPr>
        <w:t>W przypadku odstąpienia od umowy przez wykonawcę z przyczyn niedotyczących zamawiającego, zapłaci zamawiającemu karę umowną w wysokości 150% średniej miesięcznej wartości brutt. o wykonywanych w ramach umowy badań.</w:t>
      </w:r>
    </w:p>
    <w:p w14:paraId="2D44B030" w14:textId="34785E1C" w:rsidR="00445053" w:rsidRPr="00B23D66" w:rsidRDefault="00445053" w:rsidP="00B23D66">
      <w:pPr>
        <w:pStyle w:val="NormalnyWeb"/>
        <w:numPr>
          <w:ilvl w:val="0"/>
          <w:numId w:val="41"/>
        </w:numPr>
        <w:spacing w:before="0" w:beforeAutospacing="0" w:after="0" w:afterAutospacing="0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sz w:val="22"/>
          <w:szCs w:val="22"/>
        </w:rPr>
        <w:t>Czy zamawiający wyrazi zgodę na zapis w §1” wzór umowy zad.1”.</w:t>
      </w:r>
    </w:p>
    <w:p w14:paraId="298F9308" w14:textId="7AA38613" w:rsidR="00445053" w:rsidRPr="00B23D66" w:rsidRDefault="00445053" w:rsidP="00B23D66">
      <w:pPr>
        <w:pStyle w:val="NormalnyWeb"/>
        <w:numPr>
          <w:ilvl w:val="0"/>
          <w:numId w:val="44"/>
        </w:numPr>
        <w:spacing w:before="0" w:beforeAutospacing="0" w:after="0" w:afterAutospacing="0"/>
        <w:ind w:left="1134" w:hanging="425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sz w:val="22"/>
          <w:szCs w:val="22"/>
        </w:rPr>
        <w:t>Ceny podane w Ofercie przez wykonawcę określone dla zadania 1 w formularzu ofertowym mogą być zmieniane raz na 12 miesięcy i o nie więcej niż wskaźnik wzrostu cen towarów i usług ogłaszany przez GUS”</w:t>
      </w:r>
    </w:p>
    <w:p w14:paraId="7535401D" w14:textId="67236083" w:rsidR="00445053" w:rsidRPr="00B23D66" w:rsidRDefault="00445053" w:rsidP="00B23D66">
      <w:pPr>
        <w:pStyle w:val="NormalnyWeb"/>
        <w:spacing w:before="0" w:beforeAutospacing="0" w:after="0" w:afterAutospacing="0"/>
        <w:ind w:left="1080" w:hanging="938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Odpowiedź Zamawiającego</w:t>
      </w:r>
      <w:r w:rsidRPr="00B23D66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 :</w:t>
      </w:r>
    </w:p>
    <w:p w14:paraId="069D99E8" w14:textId="6BB86963" w:rsidR="00445053" w:rsidRPr="00B23D66" w:rsidRDefault="00445053" w:rsidP="00B23D66">
      <w:pPr>
        <w:pStyle w:val="NormalnyWeb"/>
        <w:spacing w:before="0" w:beforeAutospacing="0" w:after="0" w:afterAutospacing="0"/>
        <w:ind w:left="1080" w:hanging="938"/>
        <w:jc w:val="both"/>
        <w:rPr>
          <w:rFonts w:ascii="Aptos Narrow" w:hAnsi="Aptos Narrow"/>
          <w:sz w:val="22"/>
          <w:szCs w:val="22"/>
        </w:rPr>
      </w:pPr>
      <w:r w:rsidRPr="00B23D66">
        <w:rPr>
          <w:rFonts w:ascii="Aptos Narrow" w:hAnsi="Aptos Narrow"/>
          <w:sz w:val="22"/>
          <w:szCs w:val="22"/>
        </w:rPr>
        <w:t xml:space="preserve">Ad.1,2 </w:t>
      </w:r>
      <w:r w:rsidRPr="00B23D66">
        <w:rPr>
          <w:rFonts w:ascii="Aptos Narrow" w:hAnsi="Aptos Narrow"/>
          <w:sz w:val="22"/>
          <w:szCs w:val="22"/>
        </w:rPr>
        <w:t>Zamawiający nie wyraża zgody na zaproponowane zmiany</w:t>
      </w:r>
      <w:r w:rsidRPr="00B23D66">
        <w:rPr>
          <w:rFonts w:ascii="Aptos Narrow" w:hAnsi="Aptos Narrow"/>
          <w:sz w:val="22"/>
          <w:szCs w:val="22"/>
        </w:rPr>
        <w:t>.</w:t>
      </w:r>
    </w:p>
    <w:p w14:paraId="4D066927" w14:textId="77777777" w:rsidR="00445053" w:rsidRPr="00B23D66" w:rsidRDefault="00445053" w:rsidP="00B23D66">
      <w:pPr>
        <w:pStyle w:val="NormalnyWeb"/>
        <w:spacing w:before="0" w:beforeAutospacing="0" w:after="0" w:afterAutospacing="0"/>
        <w:ind w:left="1080" w:hanging="938"/>
        <w:jc w:val="both"/>
        <w:rPr>
          <w:rFonts w:ascii="Aptos Narrow" w:hAnsi="Aptos Narrow"/>
          <w:sz w:val="22"/>
          <w:szCs w:val="22"/>
        </w:rPr>
      </w:pPr>
    </w:p>
    <w:p w14:paraId="455F4A92" w14:textId="77777777" w:rsidR="00445053" w:rsidRPr="00B23D66" w:rsidRDefault="00445053" w:rsidP="00B23D66">
      <w:pPr>
        <w:pStyle w:val="NormalnyWeb"/>
        <w:spacing w:before="0" w:beforeAutospacing="0" w:after="0" w:afterAutospacing="0"/>
        <w:ind w:left="1080"/>
        <w:jc w:val="both"/>
        <w:rPr>
          <w:rFonts w:ascii="Aptos Narrow" w:hAnsi="Aptos Narrow"/>
          <w:sz w:val="22"/>
          <w:szCs w:val="22"/>
        </w:rPr>
      </w:pPr>
    </w:p>
    <w:p w14:paraId="5D4ED03B" w14:textId="77777777" w:rsidR="00CF48F5" w:rsidRPr="00B23D66" w:rsidRDefault="00CF48F5" w:rsidP="00B23D66">
      <w:pPr>
        <w:pStyle w:val="NormalnyWeb"/>
        <w:spacing w:before="0" w:beforeAutospacing="0" w:after="0" w:afterAutospacing="0"/>
        <w:ind w:left="284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</w:p>
    <w:p w14:paraId="2FE9FADE" w14:textId="77777777" w:rsidR="0056348A" w:rsidRDefault="0056348A" w:rsidP="0056348A">
      <w:pPr>
        <w:pStyle w:val="NormalnyWeb"/>
        <w:spacing w:before="0" w:beforeAutospacing="0" w:after="0" w:afterAutospacing="0"/>
        <w:ind w:left="142"/>
        <w:jc w:val="both"/>
        <w:rPr>
          <w:rStyle w:val="Uwydatnienie"/>
          <w:rFonts w:ascii="Aptos Narrow" w:hAnsi="Aptos Narrow" w:cs="Arial"/>
          <w:sz w:val="22"/>
          <w:szCs w:val="22"/>
        </w:rPr>
      </w:pPr>
    </w:p>
    <w:p w14:paraId="31A50ABC" w14:textId="77777777" w:rsidR="0056348A" w:rsidRDefault="0056348A" w:rsidP="0056348A">
      <w:pPr>
        <w:pStyle w:val="NormalnyWeb"/>
        <w:spacing w:before="0" w:beforeAutospacing="0" w:after="0" w:afterAutospacing="0"/>
        <w:ind w:left="142"/>
        <w:jc w:val="both"/>
        <w:rPr>
          <w:rStyle w:val="Uwydatnienie"/>
          <w:rFonts w:ascii="Aptos Narrow" w:hAnsi="Aptos Narrow" w:cs="Arial"/>
          <w:sz w:val="22"/>
          <w:szCs w:val="22"/>
        </w:rPr>
      </w:pPr>
    </w:p>
    <w:p w14:paraId="61ACB4B0" w14:textId="3E49D60A" w:rsidR="00ED55F5" w:rsidRPr="0056348A" w:rsidRDefault="0056348A" w:rsidP="0056348A">
      <w:pPr>
        <w:pStyle w:val="NormalnyWeb"/>
        <w:spacing w:before="0" w:beforeAutospacing="0" w:after="0" w:afterAutospacing="0"/>
        <w:ind w:left="142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56348A">
        <w:rPr>
          <w:rStyle w:val="Uwydatnienie"/>
          <w:rFonts w:ascii="Aptos Narrow" w:hAnsi="Aptos Narrow" w:cs="Arial"/>
          <w:i w:val="0"/>
          <w:iCs w:val="0"/>
          <w:sz w:val="22"/>
          <w:szCs w:val="22"/>
        </w:rPr>
        <w:t>Powyższe wyjaśnienia i odpowiedzi stanowią integralną część dokumentacji postępowania konkursowego.</w:t>
      </w:r>
    </w:p>
    <w:p w14:paraId="12191953" w14:textId="77777777" w:rsidR="00622BCC" w:rsidRPr="0056348A" w:rsidRDefault="00622BCC" w:rsidP="0056348A">
      <w:pPr>
        <w:pStyle w:val="NormalnyWeb"/>
        <w:spacing w:before="0" w:beforeAutospacing="0" w:after="0" w:afterAutospacing="0"/>
        <w:ind w:left="142"/>
        <w:jc w:val="both"/>
        <w:rPr>
          <w:rFonts w:ascii="Aptos Narrow" w:hAnsi="Aptos Narrow"/>
          <w:sz w:val="22"/>
          <w:szCs w:val="22"/>
        </w:rPr>
      </w:pPr>
    </w:p>
    <w:p w14:paraId="57452FD4" w14:textId="77777777" w:rsidR="002C67FA" w:rsidRPr="00B23D66" w:rsidRDefault="002C67FA" w:rsidP="0056348A">
      <w:pPr>
        <w:pStyle w:val="NormalnyWeb"/>
        <w:ind w:left="142"/>
        <w:jc w:val="both"/>
        <w:rPr>
          <w:rFonts w:ascii="Aptos Narrow" w:hAnsi="Aptos Narrow"/>
          <w:sz w:val="22"/>
          <w:szCs w:val="22"/>
        </w:rPr>
      </w:pPr>
    </w:p>
    <w:p w14:paraId="49A384BE" w14:textId="279FEBE9" w:rsidR="002C67FA" w:rsidRPr="0056348A" w:rsidRDefault="0056348A" w:rsidP="0056348A">
      <w:pPr>
        <w:pStyle w:val="Akapitzlist"/>
        <w:suppressAutoHyphens/>
        <w:ind w:left="0"/>
        <w:jc w:val="right"/>
        <w:rPr>
          <w:rFonts w:ascii="Aptos Narrow" w:hAnsi="Aptos Narrow"/>
          <w:i/>
          <w:iCs/>
          <w:sz w:val="22"/>
          <w:szCs w:val="22"/>
        </w:rPr>
      </w:pPr>
      <w:r>
        <w:rPr>
          <w:rFonts w:ascii="Arial" w:hAnsi="Arial" w:cs="Arial"/>
        </w:rPr>
        <w:br/>
      </w:r>
      <w:r w:rsidRPr="0056348A">
        <w:rPr>
          <w:rStyle w:val="Uwydatnienie"/>
          <w:rFonts w:ascii="Aptos Narrow" w:hAnsi="Aptos Narrow" w:cs="Arial"/>
          <w:i w:val="0"/>
          <w:iCs w:val="0"/>
        </w:rPr>
        <w:t>Komisja Konkursowa</w:t>
      </w:r>
    </w:p>
    <w:sectPr w:rsidR="002C67FA" w:rsidRPr="0056348A" w:rsidSect="00B23D66">
      <w:headerReference w:type="default" r:id="rId7"/>
      <w:footerReference w:type="even" r:id="rId8"/>
      <w:footerReference w:type="default" r:id="rId9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F1500" w14:textId="77777777" w:rsidR="00635C21" w:rsidRDefault="00635C21">
      <w:r>
        <w:separator/>
      </w:r>
    </w:p>
  </w:endnote>
  <w:endnote w:type="continuationSeparator" w:id="0">
    <w:p w14:paraId="41DE0D09" w14:textId="77777777" w:rsidR="00635C21" w:rsidRDefault="0063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A2DD" w14:textId="77777777" w:rsidR="00863058" w:rsidRDefault="0086305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A2EE12" w14:textId="77777777" w:rsidR="00863058" w:rsidRDefault="0086305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5714B" w14:textId="77777777" w:rsidR="00863058" w:rsidRDefault="0086305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CC1A8" w14:textId="77777777" w:rsidR="00635C21" w:rsidRDefault="00635C21">
      <w:r>
        <w:separator/>
      </w:r>
    </w:p>
  </w:footnote>
  <w:footnote w:type="continuationSeparator" w:id="0">
    <w:p w14:paraId="08337C5E" w14:textId="77777777" w:rsidR="00635C21" w:rsidRDefault="00635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10"/>
      <w:gridCol w:w="5400"/>
      <w:gridCol w:w="2520"/>
    </w:tblGrid>
    <w:tr w:rsidR="00863058" w14:paraId="349C7F53" w14:textId="77777777" w:rsidTr="008F6677">
      <w:trPr>
        <w:cantSplit/>
        <w:trHeight w:val="1262"/>
      </w:trPr>
      <w:tc>
        <w:tcPr>
          <w:tcW w:w="1510" w:type="dxa"/>
          <w:tcBorders>
            <w:bottom w:val="single" w:sz="4" w:space="0" w:color="auto"/>
          </w:tcBorders>
        </w:tcPr>
        <w:p w14:paraId="38009271" w14:textId="77777777" w:rsidR="00863058" w:rsidRDefault="006E4DC6">
          <w:pPr>
            <w:pStyle w:val="Nagwek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57728" behindDoc="0" locked="0" layoutInCell="1" allowOverlap="1" wp14:anchorId="6173C8EF" wp14:editId="31F05E5A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800100" cy="734060"/>
                <wp:effectExtent l="0" t="0" r="0" b="0"/>
                <wp:wrapNone/>
                <wp:docPr id="332666206" name="Obraz 332666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8FECC3A" w14:textId="77777777" w:rsidR="00863058" w:rsidRDefault="00863058">
          <w:pPr>
            <w:pStyle w:val="Nagwek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</w:rPr>
          </w:pPr>
        </w:p>
        <w:p w14:paraId="31ED7203" w14:textId="77777777" w:rsidR="00863058" w:rsidRDefault="00863058">
          <w:pPr>
            <w:pStyle w:val="Nagwek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</w:rPr>
          </w:pPr>
        </w:p>
        <w:p w14:paraId="7D3BA59E" w14:textId="77777777" w:rsidR="00863058" w:rsidRDefault="00863058">
          <w:pPr>
            <w:pStyle w:val="Nagwek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</w:rPr>
          </w:pPr>
        </w:p>
        <w:p w14:paraId="744D9801" w14:textId="77777777" w:rsidR="00863058" w:rsidRDefault="00863058">
          <w:pPr>
            <w:pStyle w:val="Nagwek"/>
            <w:tabs>
              <w:tab w:val="clear" w:pos="4536"/>
              <w:tab w:val="clear" w:pos="9072"/>
            </w:tabs>
            <w:rPr>
              <w:rFonts w:ascii="Arial" w:hAnsi="Arial" w:cs="Arial"/>
              <w:sz w:val="22"/>
            </w:rPr>
          </w:pPr>
        </w:p>
        <w:p w14:paraId="5FCD5712" w14:textId="77777777" w:rsidR="00863058" w:rsidRDefault="00863058">
          <w:pPr>
            <w:pStyle w:val="Nagwek"/>
            <w:tabs>
              <w:tab w:val="clear" w:pos="4536"/>
              <w:tab w:val="clear" w:pos="9072"/>
            </w:tabs>
            <w:ind w:right="-70"/>
            <w:rPr>
              <w:rFonts w:ascii="Arial" w:hAnsi="Arial" w:cs="Arial"/>
              <w:b/>
              <w:sz w:val="12"/>
            </w:rPr>
          </w:pPr>
        </w:p>
      </w:tc>
      <w:tc>
        <w:tcPr>
          <w:tcW w:w="5400" w:type="dxa"/>
          <w:tcBorders>
            <w:bottom w:val="single" w:sz="4" w:space="0" w:color="auto"/>
          </w:tcBorders>
        </w:tcPr>
        <w:p w14:paraId="63923F5A" w14:textId="77777777" w:rsidR="00863058" w:rsidRDefault="00863058" w:rsidP="008F6677">
          <w:pPr>
            <w:pStyle w:val="Nagwek8"/>
            <w:tabs>
              <w:tab w:val="clear" w:pos="5870"/>
              <w:tab w:val="clear" w:pos="7200"/>
              <w:tab w:val="right" w:pos="6840"/>
              <w:tab w:val="right" w:pos="7920"/>
            </w:tabs>
            <w:jc w:val="center"/>
          </w:pPr>
          <w:r>
            <w:t>Wojewódzki Szpital Zespolony w Kielcach</w:t>
          </w:r>
        </w:p>
        <w:p w14:paraId="7C955C86" w14:textId="77777777" w:rsidR="00863058" w:rsidRDefault="00863058">
          <w:pPr>
            <w:pStyle w:val="Nagwek"/>
            <w:tabs>
              <w:tab w:val="clear" w:pos="4536"/>
              <w:tab w:val="right" w:pos="5784"/>
              <w:tab w:val="right" w:pos="7200"/>
            </w:tabs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25-736 Kielce, ul. Grunwaldzka 45</w:t>
          </w:r>
        </w:p>
        <w:p w14:paraId="090B720D" w14:textId="77777777" w:rsidR="00863058" w:rsidRDefault="00863058">
          <w:pPr>
            <w:pStyle w:val="Nagwek"/>
            <w:tabs>
              <w:tab w:val="clear" w:pos="4536"/>
              <w:tab w:val="clear" w:pos="9072"/>
              <w:tab w:val="right" w:pos="5784"/>
            </w:tabs>
            <w:jc w:val="center"/>
            <w:rPr>
              <w:rFonts w:ascii="Arial" w:hAnsi="Arial" w:cs="Arial"/>
              <w:sz w:val="16"/>
            </w:rPr>
          </w:pPr>
          <w:proofErr w:type="spellStart"/>
          <w:r>
            <w:rPr>
              <w:rFonts w:ascii="Arial" w:hAnsi="Arial" w:cs="Arial"/>
              <w:sz w:val="16"/>
            </w:rPr>
            <w:t>tel</w:t>
          </w:r>
          <w:proofErr w:type="spellEnd"/>
          <w:r>
            <w:rPr>
              <w:rFonts w:ascii="Arial" w:hAnsi="Arial" w:cs="Arial"/>
              <w:sz w:val="16"/>
            </w:rPr>
            <w:t>: (0-41) 36-71-301, fax: (0-41) 34-50-623</w:t>
          </w:r>
        </w:p>
        <w:p w14:paraId="17230975" w14:textId="77777777" w:rsidR="00863058" w:rsidRDefault="00863058">
          <w:pPr>
            <w:pStyle w:val="Nagwek"/>
            <w:tabs>
              <w:tab w:val="clear" w:pos="4536"/>
              <w:tab w:val="clear" w:pos="9072"/>
              <w:tab w:val="right" w:pos="5784"/>
            </w:tabs>
            <w:jc w:val="center"/>
            <w:rPr>
              <w:rFonts w:ascii="Arial" w:hAnsi="Arial" w:cs="Arial"/>
              <w:sz w:val="16"/>
            </w:rPr>
          </w:pPr>
          <w:r w:rsidRPr="002631D8">
            <w:rPr>
              <w:rFonts w:ascii="Arial" w:hAnsi="Arial" w:cs="Arial"/>
              <w:sz w:val="16"/>
            </w:rPr>
            <w:t>NIP: 959-12-91-292, Regon: 000289785</w:t>
          </w:r>
        </w:p>
        <w:p w14:paraId="362E91D7" w14:textId="77777777" w:rsidR="00863058" w:rsidRPr="0027705B" w:rsidRDefault="00863058">
          <w:pPr>
            <w:pStyle w:val="Nagwek"/>
            <w:tabs>
              <w:tab w:val="clear" w:pos="4536"/>
              <w:tab w:val="clear" w:pos="9072"/>
              <w:tab w:val="right" w:pos="5784"/>
            </w:tabs>
            <w:jc w:val="center"/>
            <w:rPr>
              <w:rFonts w:ascii="Arial" w:hAnsi="Arial" w:cs="Arial"/>
              <w:sz w:val="16"/>
              <w:lang w:val="en-US"/>
            </w:rPr>
          </w:pPr>
          <w:r w:rsidRPr="0027705B">
            <w:rPr>
              <w:rFonts w:ascii="Arial" w:hAnsi="Arial" w:cs="Arial"/>
              <w:sz w:val="16"/>
              <w:lang w:val="en-US"/>
            </w:rPr>
            <w:t xml:space="preserve">e-mail: </w:t>
          </w:r>
          <w:hyperlink r:id="rId2" w:history="1">
            <w:r w:rsidRPr="0027705B">
              <w:rPr>
                <w:rStyle w:val="Hipercze"/>
                <w:rFonts w:ascii="Arial" w:hAnsi="Arial" w:cs="Arial"/>
                <w:sz w:val="16"/>
                <w:lang w:val="en-US"/>
              </w:rPr>
              <w:t>szpital@wszzkielce.pl</w:t>
            </w:r>
          </w:hyperlink>
          <w:r w:rsidRPr="0027705B">
            <w:rPr>
              <w:rFonts w:ascii="Arial" w:hAnsi="Arial" w:cs="Arial"/>
              <w:sz w:val="16"/>
              <w:lang w:val="en-US"/>
            </w:rPr>
            <w:br/>
            <w:t>www.wszzkielce.pl</w:t>
          </w:r>
        </w:p>
        <w:p w14:paraId="339DB1C2" w14:textId="77777777" w:rsidR="00863058" w:rsidRDefault="00863058">
          <w:pPr>
            <w:pStyle w:val="Nagwek"/>
            <w:tabs>
              <w:tab w:val="clear" w:pos="4536"/>
              <w:tab w:val="clear" w:pos="9072"/>
              <w:tab w:val="right" w:pos="5784"/>
            </w:tabs>
            <w:jc w:val="center"/>
            <w:rPr>
              <w:rFonts w:ascii="Arial" w:hAnsi="Arial" w:cs="Arial"/>
              <w:strike/>
              <w:sz w:val="16"/>
            </w:rPr>
          </w:pPr>
          <w:r>
            <w:rPr>
              <w:rFonts w:ascii="Arial" w:hAnsi="Arial" w:cs="Arial"/>
              <w:strike/>
              <w:sz w:val="16"/>
            </w:rPr>
            <w:t>.                                             .</w:t>
          </w:r>
        </w:p>
        <w:p w14:paraId="43B93259" w14:textId="77777777" w:rsidR="00863058" w:rsidRPr="00A87AD7" w:rsidRDefault="00A87AD7" w:rsidP="00A87AD7">
          <w:pPr>
            <w:pStyle w:val="Nagwek"/>
            <w:tabs>
              <w:tab w:val="clear" w:pos="4536"/>
              <w:tab w:val="clear" w:pos="9072"/>
              <w:tab w:val="right" w:pos="5260"/>
            </w:tabs>
            <w:jc w:val="center"/>
            <w:rPr>
              <w:rFonts w:ascii="Arial" w:hAnsi="Arial" w:cs="Arial"/>
              <w:b/>
              <w:bCs/>
              <w:sz w:val="16"/>
            </w:rPr>
          </w:pPr>
          <w:r w:rsidRPr="00A87AD7">
            <w:rPr>
              <w:rFonts w:ascii="Arial" w:hAnsi="Arial" w:cs="Arial"/>
              <w:b/>
              <w:bCs/>
              <w:sz w:val="16"/>
            </w:rPr>
            <w:t>Dział Marketingu</w:t>
          </w:r>
        </w:p>
        <w:p w14:paraId="32CD5620" w14:textId="77777777" w:rsidR="00863058" w:rsidRDefault="00863058" w:rsidP="00FE27E2">
          <w:pPr>
            <w:pStyle w:val="Nagwek"/>
            <w:tabs>
              <w:tab w:val="clear" w:pos="4536"/>
              <w:tab w:val="clear" w:pos="9072"/>
              <w:tab w:val="right" w:pos="5260"/>
            </w:tabs>
            <w:jc w:val="center"/>
            <w:rPr>
              <w:sz w:val="6"/>
            </w:rPr>
          </w:pP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14:paraId="0A6DE2A5" w14:textId="77777777" w:rsidR="00863058" w:rsidRDefault="006E4DC6" w:rsidP="0027705B">
          <w:pPr>
            <w:pStyle w:val="Nagwek"/>
            <w:tabs>
              <w:tab w:val="clear" w:pos="4536"/>
              <w:tab w:val="clear" w:pos="9072"/>
            </w:tabs>
            <w:ind w:left="110" w:hanging="110"/>
            <w:jc w:val="right"/>
            <w:rPr>
              <w:sz w:val="12"/>
            </w:rPr>
          </w:pPr>
          <w:r>
            <w:rPr>
              <w:noProof/>
              <w:sz w:val="28"/>
            </w:rPr>
            <w:drawing>
              <wp:inline distT="0" distB="0" distL="0" distR="0" wp14:anchorId="6D608141" wp14:editId="2A4B7D4C">
                <wp:extent cx="733425" cy="790575"/>
                <wp:effectExtent l="0" t="0" r="0" b="0"/>
                <wp:docPr id="148631344" name="Obraz 1486313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CD7382" w14:textId="77777777" w:rsidR="00863058" w:rsidRDefault="008630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9F67F6"/>
    <w:multiLevelType w:val="multilevel"/>
    <w:tmpl w:val="0AAA7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D28FB"/>
    <w:multiLevelType w:val="hybridMultilevel"/>
    <w:tmpl w:val="0F826A8A"/>
    <w:lvl w:ilvl="0" w:tplc="BCF0E614">
      <w:start w:val="1"/>
      <w:numFmt w:val="decimal"/>
      <w:lvlText w:val="%1."/>
      <w:lvlJc w:val="left"/>
      <w:pPr>
        <w:ind w:left="644" w:hanging="360"/>
      </w:pPr>
      <w:rPr>
        <w:rFonts w:ascii="Aptos Narrow" w:hAnsi="Aptos Narrow"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027E3F"/>
    <w:multiLevelType w:val="multilevel"/>
    <w:tmpl w:val="2684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B0B7F"/>
    <w:multiLevelType w:val="multilevel"/>
    <w:tmpl w:val="689CB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14DD5"/>
    <w:multiLevelType w:val="multilevel"/>
    <w:tmpl w:val="7504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B530D5"/>
    <w:multiLevelType w:val="multilevel"/>
    <w:tmpl w:val="0BD6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505FD"/>
    <w:multiLevelType w:val="singleLevel"/>
    <w:tmpl w:val="DC5659C8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</w:lvl>
  </w:abstractNum>
  <w:abstractNum w:abstractNumId="8" w15:restartNumberingAfterBreak="0">
    <w:nsid w:val="24981B4F"/>
    <w:multiLevelType w:val="hybridMultilevel"/>
    <w:tmpl w:val="4300B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941F1"/>
    <w:multiLevelType w:val="hybridMultilevel"/>
    <w:tmpl w:val="D3A26FB6"/>
    <w:lvl w:ilvl="0" w:tplc="726E6F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5D7325"/>
    <w:multiLevelType w:val="hybridMultilevel"/>
    <w:tmpl w:val="BFEEC362"/>
    <w:lvl w:ilvl="0" w:tplc="A18AD7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2629E"/>
    <w:multiLevelType w:val="hybridMultilevel"/>
    <w:tmpl w:val="0A966B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657F8F"/>
    <w:multiLevelType w:val="hybridMultilevel"/>
    <w:tmpl w:val="57420F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CB214D"/>
    <w:multiLevelType w:val="hybridMultilevel"/>
    <w:tmpl w:val="9DEE49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80AD0"/>
    <w:multiLevelType w:val="hybridMultilevel"/>
    <w:tmpl w:val="2CF07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45DE5"/>
    <w:multiLevelType w:val="hybridMultilevel"/>
    <w:tmpl w:val="E7B0CD9E"/>
    <w:lvl w:ilvl="0" w:tplc="892E1CE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Calibri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053AD"/>
    <w:multiLevelType w:val="hybridMultilevel"/>
    <w:tmpl w:val="B8809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721F1"/>
    <w:multiLevelType w:val="hybridMultilevel"/>
    <w:tmpl w:val="AB0C7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B45E2C"/>
    <w:multiLevelType w:val="hybridMultilevel"/>
    <w:tmpl w:val="EF22AC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BB4143"/>
    <w:multiLevelType w:val="hybridMultilevel"/>
    <w:tmpl w:val="AEBCFD3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47988"/>
    <w:multiLevelType w:val="hybridMultilevel"/>
    <w:tmpl w:val="D9C60638"/>
    <w:lvl w:ilvl="0" w:tplc="C234E3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3B334F"/>
    <w:multiLevelType w:val="hybridMultilevel"/>
    <w:tmpl w:val="E25A1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A046D"/>
    <w:multiLevelType w:val="hybridMultilevel"/>
    <w:tmpl w:val="F6BE77CA"/>
    <w:lvl w:ilvl="0" w:tplc="0415000F">
      <w:start w:val="1"/>
      <w:numFmt w:val="decimal"/>
      <w:lvlText w:val="%1."/>
      <w:lvlJc w:val="left"/>
      <w:pPr>
        <w:ind w:left="1780" w:hanging="360"/>
      </w:pPr>
      <w:rPr>
        <w:sz w:val="26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51A6094E"/>
    <w:multiLevelType w:val="hybridMultilevel"/>
    <w:tmpl w:val="85687CC4"/>
    <w:lvl w:ilvl="0" w:tplc="64C66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11A76"/>
    <w:multiLevelType w:val="hybridMultilevel"/>
    <w:tmpl w:val="9C6A25D8"/>
    <w:lvl w:ilvl="0" w:tplc="F1F4A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3D65A3"/>
    <w:multiLevelType w:val="multilevel"/>
    <w:tmpl w:val="FB80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376BD8"/>
    <w:multiLevelType w:val="hybridMultilevel"/>
    <w:tmpl w:val="12BAAB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5766610"/>
    <w:multiLevelType w:val="hybridMultilevel"/>
    <w:tmpl w:val="D736BBFC"/>
    <w:lvl w:ilvl="0" w:tplc="F3080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22482E"/>
    <w:multiLevelType w:val="hybridMultilevel"/>
    <w:tmpl w:val="71680A82"/>
    <w:lvl w:ilvl="0" w:tplc="7B92044E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9" w15:restartNumberingAfterBreak="0">
    <w:nsid w:val="5FC719DA"/>
    <w:multiLevelType w:val="hybridMultilevel"/>
    <w:tmpl w:val="6DC49A12"/>
    <w:lvl w:ilvl="0" w:tplc="75F6D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136730"/>
    <w:multiLevelType w:val="hybridMultilevel"/>
    <w:tmpl w:val="CD8860C0"/>
    <w:lvl w:ilvl="0" w:tplc="5928C1E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11DEE"/>
    <w:multiLevelType w:val="hybridMultilevel"/>
    <w:tmpl w:val="749E3FF6"/>
    <w:lvl w:ilvl="0" w:tplc="E520A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5E3ED2"/>
    <w:multiLevelType w:val="singleLevel"/>
    <w:tmpl w:val="95EE55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66687866"/>
    <w:multiLevelType w:val="hybridMultilevel"/>
    <w:tmpl w:val="4154AA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015C7"/>
    <w:multiLevelType w:val="hybridMultilevel"/>
    <w:tmpl w:val="EEE2F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B5F8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CE72CB3"/>
    <w:multiLevelType w:val="multilevel"/>
    <w:tmpl w:val="1BFAD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550115"/>
    <w:multiLevelType w:val="hybridMultilevel"/>
    <w:tmpl w:val="01C0A0A2"/>
    <w:lvl w:ilvl="0" w:tplc="F2A650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4C1681"/>
    <w:multiLevelType w:val="hybridMultilevel"/>
    <w:tmpl w:val="1D328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75462"/>
    <w:multiLevelType w:val="singleLevel"/>
    <w:tmpl w:val="F6F6DEC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46D569F"/>
    <w:multiLevelType w:val="hybridMultilevel"/>
    <w:tmpl w:val="F4027A58"/>
    <w:lvl w:ilvl="0" w:tplc="E4D2F64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530364">
    <w:abstractNumId w:val="18"/>
  </w:num>
  <w:num w:numId="2" w16cid:durableId="170417706">
    <w:abstractNumId w:val="32"/>
  </w:num>
  <w:num w:numId="3" w16cid:durableId="1495031167">
    <w:abstractNumId w:val="32"/>
  </w:num>
  <w:num w:numId="4" w16cid:durableId="754012923">
    <w:abstractNumId w:val="7"/>
  </w:num>
  <w:num w:numId="5" w16cid:durableId="359355974">
    <w:abstractNumId w:val="7"/>
    <w:lvlOverride w:ilvl="0">
      <w:startOverride w:val="2"/>
    </w:lvlOverride>
  </w:num>
  <w:num w:numId="6" w16cid:durableId="465316319">
    <w:abstractNumId w:val="35"/>
    <w:lvlOverride w:ilvl="0">
      <w:startOverride w:val="1"/>
    </w:lvlOverride>
  </w:num>
  <w:num w:numId="7" w16cid:durableId="69666703">
    <w:abstractNumId w:val="39"/>
  </w:num>
  <w:num w:numId="8" w16cid:durableId="1817332359">
    <w:abstractNumId w:val="20"/>
  </w:num>
  <w:num w:numId="9" w16cid:durableId="391925721">
    <w:abstractNumId w:val="23"/>
  </w:num>
  <w:num w:numId="10" w16cid:durableId="233783732">
    <w:abstractNumId w:val="11"/>
  </w:num>
  <w:num w:numId="11" w16cid:durableId="1328555869">
    <w:abstractNumId w:val="9"/>
  </w:num>
  <w:num w:numId="12" w16cid:durableId="11331388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18153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328187">
    <w:abstractNumId w:val="0"/>
  </w:num>
  <w:num w:numId="15" w16cid:durableId="2063751582">
    <w:abstractNumId w:val="22"/>
  </w:num>
  <w:num w:numId="16" w16cid:durableId="1625115650">
    <w:abstractNumId w:val="28"/>
  </w:num>
  <w:num w:numId="17" w16cid:durableId="1616253874">
    <w:abstractNumId w:val="21"/>
  </w:num>
  <w:num w:numId="18" w16cid:durableId="72513653">
    <w:abstractNumId w:val="31"/>
  </w:num>
  <w:num w:numId="19" w16cid:durableId="953252347">
    <w:abstractNumId w:val="16"/>
  </w:num>
  <w:num w:numId="20" w16cid:durableId="907350971">
    <w:abstractNumId w:val="14"/>
  </w:num>
  <w:num w:numId="21" w16cid:durableId="575364729">
    <w:abstractNumId w:val="33"/>
  </w:num>
  <w:num w:numId="22" w16cid:durableId="256789789">
    <w:abstractNumId w:val="8"/>
  </w:num>
  <w:num w:numId="23" w16cid:durableId="1632856150">
    <w:abstractNumId w:val="24"/>
  </w:num>
  <w:num w:numId="24" w16cid:durableId="422991552">
    <w:abstractNumId w:val="10"/>
  </w:num>
  <w:num w:numId="25" w16cid:durableId="1668433377">
    <w:abstractNumId w:val="27"/>
  </w:num>
  <w:num w:numId="26" w16cid:durableId="1120801974">
    <w:abstractNumId w:val="29"/>
  </w:num>
  <w:num w:numId="27" w16cid:durableId="1913389097">
    <w:abstractNumId w:val="19"/>
  </w:num>
  <w:num w:numId="28" w16cid:durableId="2070497164">
    <w:abstractNumId w:val="36"/>
  </w:num>
  <w:num w:numId="29" w16cid:durableId="1173371856">
    <w:abstractNumId w:val="4"/>
  </w:num>
  <w:num w:numId="30" w16cid:durableId="238490306">
    <w:abstractNumId w:val="5"/>
  </w:num>
  <w:num w:numId="31" w16cid:durableId="424768462">
    <w:abstractNumId w:val="3"/>
  </w:num>
  <w:num w:numId="32" w16cid:durableId="1888684996">
    <w:abstractNumId w:val="1"/>
  </w:num>
  <w:num w:numId="33" w16cid:durableId="105539014">
    <w:abstractNumId w:val="25"/>
  </w:num>
  <w:num w:numId="34" w16cid:durableId="266036902">
    <w:abstractNumId w:val="6"/>
  </w:num>
  <w:num w:numId="35" w16cid:durableId="1331563045">
    <w:abstractNumId w:val="13"/>
  </w:num>
  <w:num w:numId="36" w16cid:durableId="736591512">
    <w:abstractNumId w:val="40"/>
  </w:num>
  <w:num w:numId="37" w16cid:durableId="2066640271">
    <w:abstractNumId w:val="15"/>
  </w:num>
  <w:num w:numId="38" w16cid:durableId="1300956285">
    <w:abstractNumId w:val="2"/>
  </w:num>
  <w:num w:numId="39" w16cid:durableId="1241791129">
    <w:abstractNumId w:val="30"/>
  </w:num>
  <w:num w:numId="40" w16cid:durableId="942565632">
    <w:abstractNumId w:val="38"/>
  </w:num>
  <w:num w:numId="41" w16cid:durableId="1187912773">
    <w:abstractNumId w:val="34"/>
  </w:num>
  <w:num w:numId="42" w16cid:durableId="2130119623">
    <w:abstractNumId w:val="37"/>
  </w:num>
  <w:num w:numId="43" w16cid:durableId="1870874303">
    <w:abstractNumId w:val="12"/>
  </w:num>
  <w:num w:numId="44" w16cid:durableId="11096604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15"/>
    <w:rsid w:val="00035185"/>
    <w:rsid w:val="00044F94"/>
    <w:rsid w:val="0005250C"/>
    <w:rsid w:val="00080A50"/>
    <w:rsid w:val="000B3E29"/>
    <w:rsid w:val="000F0D34"/>
    <w:rsid w:val="00140352"/>
    <w:rsid w:val="00140CCC"/>
    <w:rsid w:val="00144875"/>
    <w:rsid w:val="001557A7"/>
    <w:rsid w:val="0016538F"/>
    <w:rsid w:val="001704F5"/>
    <w:rsid w:val="00172073"/>
    <w:rsid w:val="00173CCA"/>
    <w:rsid w:val="00174E32"/>
    <w:rsid w:val="00186B10"/>
    <w:rsid w:val="001901FA"/>
    <w:rsid w:val="001A1246"/>
    <w:rsid w:val="001D2118"/>
    <w:rsid w:val="001D6CF3"/>
    <w:rsid w:val="002242F4"/>
    <w:rsid w:val="0025470A"/>
    <w:rsid w:val="002631D8"/>
    <w:rsid w:val="002768D0"/>
    <w:rsid w:val="0027705B"/>
    <w:rsid w:val="00287D8D"/>
    <w:rsid w:val="002C67FA"/>
    <w:rsid w:val="00300161"/>
    <w:rsid w:val="003067AF"/>
    <w:rsid w:val="00323261"/>
    <w:rsid w:val="00363078"/>
    <w:rsid w:val="00375CCD"/>
    <w:rsid w:val="00375F50"/>
    <w:rsid w:val="004001E6"/>
    <w:rsid w:val="00436A82"/>
    <w:rsid w:val="00445053"/>
    <w:rsid w:val="004736AA"/>
    <w:rsid w:val="004769E0"/>
    <w:rsid w:val="004A5256"/>
    <w:rsid w:val="004C1D08"/>
    <w:rsid w:val="004F634B"/>
    <w:rsid w:val="00543924"/>
    <w:rsid w:val="005536AC"/>
    <w:rsid w:val="0056348A"/>
    <w:rsid w:val="005734F5"/>
    <w:rsid w:val="005920D9"/>
    <w:rsid w:val="00594FA3"/>
    <w:rsid w:val="00595368"/>
    <w:rsid w:val="005C7FC1"/>
    <w:rsid w:val="005F742B"/>
    <w:rsid w:val="00606599"/>
    <w:rsid w:val="00622BCC"/>
    <w:rsid w:val="00635C21"/>
    <w:rsid w:val="00655D4D"/>
    <w:rsid w:val="0067474E"/>
    <w:rsid w:val="006841EF"/>
    <w:rsid w:val="006C0BA7"/>
    <w:rsid w:val="006C7E16"/>
    <w:rsid w:val="006E4DC6"/>
    <w:rsid w:val="00716F6C"/>
    <w:rsid w:val="007240A5"/>
    <w:rsid w:val="00740BB8"/>
    <w:rsid w:val="007632E6"/>
    <w:rsid w:val="00764F78"/>
    <w:rsid w:val="007821F6"/>
    <w:rsid w:val="00791A96"/>
    <w:rsid w:val="007C7522"/>
    <w:rsid w:val="007D675D"/>
    <w:rsid w:val="007D7054"/>
    <w:rsid w:val="00823F8F"/>
    <w:rsid w:val="00841FB2"/>
    <w:rsid w:val="00852CF8"/>
    <w:rsid w:val="00862874"/>
    <w:rsid w:val="00863058"/>
    <w:rsid w:val="00885ACC"/>
    <w:rsid w:val="00887571"/>
    <w:rsid w:val="008D769B"/>
    <w:rsid w:val="008E58E0"/>
    <w:rsid w:val="008F6677"/>
    <w:rsid w:val="009748F1"/>
    <w:rsid w:val="009856E4"/>
    <w:rsid w:val="009859C8"/>
    <w:rsid w:val="00991F84"/>
    <w:rsid w:val="00994421"/>
    <w:rsid w:val="009A68FB"/>
    <w:rsid w:val="009A7640"/>
    <w:rsid w:val="009B75F2"/>
    <w:rsid w:val="00A24215"/>
    <w:rsid w:val="00A31FAA"/>
    <w:rsid w:val="00A337D6"/>
    <w:rsid w:val="00A4382E"/>
    <w:rsid w:val="00A452DC"/>
    <w:rsid w:val="00A82D58"/>
    <w:rsid w:val="00A87AD7"/>
    <w:rsid w:val="00AE4E44"/>
    <w:rsid w:val="00AF2488"/>
    <w:rsid w:val="00B230E3"/>
    <w:rsid w:val="00B23D66"/>
    <w:rsid w:val="00B41CE2"/>
    <w:rsid w:val="00B56FDD"/>
    <w:rsid w:val="00B83478"/>
    <w:rsid w:val="00BE5ED4"/>
    <w:rsid w:val="00BF288C"/>
    <w:rsid w:val="00C533FA"/>
    <w:rsid w:val="00C560FF"/>
    <w:rsid w:val="00C62BBF"/>
    <w:rsid w:val="00C64E48"/>
    <w:rsid w:val="00CA23C4"/>
    <w:rsid w:val="00CF48F5"/>
    <w:rsid w:val="00D052BB"/>
    <w:rsid w:val="00D11145"/>
    <w:rsid w:val="00D30253"/>
    <w:rsid w:val="00D50CC8"/>
    <w:rsid w:val="00D531DA"/>
    <w:rsid w:val="00D76560"/>
    <w:rsid w:val="00D80AD3"/>
    <w:rsid w:val="00DA4402"/>
    <w:rsid w:val="00DE3B97"/>
    <w:rsid w:val="00DF52A3"/>
    <w:rsid w:val="00E11B11"/>
    <w:rsid w:val="00E22C22"/>
    <w:rsid w:val="00E25A5C"/>
    <w:rsid w:val="00E6039D"/>
    <w:rsid w:val="00E9284E"/>
    <w:rsid w:val="00ED0D1C"/>
    <w:rsid w:val="00ED55F5"/>
    <w:rsid w:val="00EE3AC2"/>
    <w:rsid w:val="00F102DB"/>
    <w:rsid w:val="00F46F82"/>
    <w:rsid w:val="00F75B37"/>
    <w:rsid w:val="00F92DF7"/>
    <w:rsid w:val="00FC3224"/>
    <w:rsid w:val="00FE27E2"/>
    <w:rsid w:val="00FE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04EEC"/>
  <w15:chartTrackingRefBased/>
  <w15:docId w15:val="{B318604B-D3F0-4464-8F8B-997214ED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eastAsia="Arial Unicode MS" w:hAnsi="Arial"/>
      <w:b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eastAsia="Arial Unicode MS" w:hAnsi="Arial"/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eastAsia="Arial Unicode MS" w:hAnsi="Arial"/>
      <w:sz w:val="28"/>
      <w:szCs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rial" w:eastAsia="Arial Unicode MS" w:hAnsi="Arial"/>
      <w:b/>
      <w:sz w:val="28"/>
      <w:szCs w:val="20"/>
      <w:u w:val="single"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rFonts w:ascii="Tahoma" w:hAnsi="Tahoma" w:cs="Tahoma"/>
      <w:sz w:val="28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tabs>
        <w:tab w:val="right" w:pos="5870"/>
        <w:tab w:val="right" w:pos="7200"/>
      </w:tabs>
      <w:outlineLvl w:val="7"/>
    </w:pPr>
    <w:rPr>
      <w:rFonts w:ascii="Arial" w:hAnsi="Arial" w:cs="Arial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28"/>
      <w:szCs w:val="20"/>
    </w:rPr>
  </w:style>
  <w:style w:type="paragraph" w:styleId="Tekstpodstawowy2">
    <w:name w:val="Body Text 2"/>
    <w:basedOn w:val="Normalny"/>
    <w:pPr>
      <w:jc w:val="center"/>
    </w:pPr>
  </w:style>
  <w:style w:type="paragraph" w:styleId="Tekstpodstawowy3">
    <w:name w:val="Body Text 3"/>
    <w:basedOn w:val="Normalny"/>
    <w:pPr>
      <w:spacing w:line="360" w:lineRule="auto"/>
      <w:jc w:val="both"/>
    </w:pPr>
    <w:rPr>
      <w:rFonts w:eastAsia="Arial Unicode MS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wcity">
    <w:name w:val="Body Text Indent"/>
    <w:basedOn w:val="Normalny"/>
    <w:pPr>
      <w:ind w:firstLine="708"/>
      <w:jc w:val="both"/>
    </w:pPr>
    <w:rPr>
      <w:sz w:val="28"/>
    </w:rPr>
  </w:style>
  <w:style w:type="character" w:styleId="Hipercze">
    <w:name w:val="Hyperlink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2421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052B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C1D08"/>
    <w:rPr>
      <w:b/>
      <w:bCs/>
    </w:rPr>
  </w:style>
  <w:style w:type="character" w:styleId="Uwydatnienie">
    <w:name w:val="Emphasis"/>
    <w:basedOn w:val="Domylnaczcionkaakapitu"/>
    <w:uiPriority w:val="20"/>
    <w:qFormat/>
    <w:rsid w:val="00AE4E44"/>
    <w:rPr>
      <w:i/>
      <w:iCs/>
    </w:rPr>
  </w:style>
  <w:style w:type="character" w:customStyle="1" w:styleId="t286pc">
    <w:name w:val="t286pc"/>
    <w:basedOn w:val="Domylnaczcionkaakapitu"/>
    <w:rsid w:val="00F46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zpital@wszzkielce.pl" TargetMode="External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rwis\Stare%20Dokumenty\Pulpit\szablon%20DM%20najnowsz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DM najnowszy.dotx</Template>
  <TotalTime>4154</TotalTime>
  <Pages>6</Pages>
  <Words>2198</Words>
  <Characters>13194</Characters>
  <Application>Microsoft Office Word</Application>
  <DocSecurity>0</DocSecurity>
  <Lines>109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Kielce 2002-07-17</vt:lpstr>
      <vt:lpstr>        POZYCJA 14 FORMULARZA OFERTOWEGO  Prosimy o doprecyzowanie zakresu konsultacji:</vt:lpstr>
      <vt:lpstr>        POZYCJA 16,17,18  FORMULARZA OFERTOWEGO   Prosimy o wyjaśnienie:</vt:lpstr>
    </vt:vector>
  </TitlesOfParts>
  <Company>Microsoft</Company>
  <LinksUpToDate>false</LinksUpToDate>
  <CharactersWithSpaces>15362</CharactersWithSpaces>
  <SharedDoc>false</SharedDoc>
  <HLinks>
    <vt:vector size="6" baseType="variant">
      <vt:variant>
        <vt:i4>5963873</vt:i4>
      </vt:variant>
      <vt:variant>
        <vt:i4>0</vt:i4>
      </vt:variant>
      <vt:variant>
        <vt:i4>0</vt:i4>
      </vt:variant>
      <vt:variant>
        <vt:i4>5</vt:i4>
      </vt:variant>
      <vt:variant>
        <vt:lpwstr>mailto:szpital@wszzkielce.pl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 2002-07-17</dc:title>
  <dc:subject/>
  <dc:creator>marketing</dc:creator>
  <cp:keywords/>
  <cp:lastModifiedBy>marketing</cp:lastModifiedBy>
  <cp:revision>13</cp:revision>
  <cp:lastPrinted>2026-06-12T14:42:00Z</cp:lastPrinted>
  <dcterms:created xsi:type="dcterms:W3CDTF">2024-03-06T09:53:00Z</dcterms:created>
  <dcterms:modified xsi:type="dcterms:W3CDTF">2026-06-12T15:11:00Z</dcterms:modified>
</cp:coreProperties>
</file>