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9163" w14:textId="77777777" w:rsidR="00C843A3" w:rsidRPr="002803F5" w:rsidRDefault="002C0026" w:rsidP="002803F5">
      <w:pPr>
        <w:spacing w:before="100" w:beforeAutospacing="1" w:after="100" w:afterAutospacing="1"/>
        <w:jc w:val="both"/>
        <w:rPr>
          <w:rFonts w:eastAsia="Times New Roman"/>
          <w:b/>
          <w:bCs/>
          <w:i/>
          <w:kern w:val="0"/>
          <w:lang w:eastAsia="pl-PL"/>
        </w:rPr>
      </w:pPr>
      <w:r>
        <w:rPr>
          <w:rFonts w:eastAsia="Times New Roman"/>
          <w:b/>
          <w:bCs/>
          <w:i/>
          <w:kern w:val="0"/>
          <w:lang w:eastAsia="pl-PL"/>
        </w:rPr>
        <w:t>Pakiet nr 3. Balon do czasowego zamknięcia dużych naczyń z zestawem wprowadzającym</w:t>
      </w:r>
    </w:p>
    <w:tbl>
      <w:tblPr>
        <w:tblW w:w="967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"/>
        <w:gridCol w:w="5799"/>
        <w:gridCol w:w="1417"/>
        <w:gridCol w:w="2126"/>
      </w:tblGrid>
      <w:tr w:rsidR="00C843A3" w:rsidRPr="009A4268" w14:paraId="0F23F706" w14:textId="77777777" w:rsidTr="00EC079A">
        <w:trPr>
          <w:trHeight w:hRule="exact" w:val="14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844859" w14:textId="77777777" w:rsidR="00C843A3" w:rsidRPr="009A4268" w:rsidRDefault="00C843A3" w:rsidP="00591DE9">
            <w:pPr>
              <w:shd w:val="clear" w:color="auto" w:fill="FFFFFF"/>
              <w:snapToGrid w:val="0"/>
              <w:jc w:val="both"/>
              <w:rPr>
                <w:b/>
                <w:bCs/>
                <w:smallCaps/>
              </w:rPr>
            </w:pPr>
            <w:r w:rsidRPr="009A4268">
              <w:rPr>
                <w:b/>
                <w:bCs/>
                <w:smallCaps/>
                <w:sz w:val="22"/>
                <w:szCs w:val="22"/>
              </w:rPr>
              <w:t>Lp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85FD1" w14:textId="77777777" w:rsidR="00C843A3" w:rsidRPr="009A4268" w:rsidRDefault="00C843A3" w:rsidP="00A02579">
            <w:pPr>
              <w:shd w:val="clear" w:color="auto" w:fill="FFFFFF"/>
              <w:snapToGrid w:val="0"/>
              <w:jc w:val="center"/>
              <w:rPr>
                <w:b/>
                <w:bCs/>
                <w:spacing w:val="-2"/>
              </w:rPr>
            </w:pPr>
            <w:r w:rsidRPr="009A4268">
              <w:rPr>
                <w:b/>
                <w:sz w:val="28"/>
                <w:szCs w:val="28"/>
              </w:rPr>
              <w:t>Parametry graniczne (wymagane)</w:t>
            </w:r>
            <w:r w:rsidRPr="009A4268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E0948B" w14:textId="77777777" w:rsidR="000E7ABE" w:rsidRPr="00EC079A" w:rsidRDefault="000E7ABE" w:rsidP="000E7ABE">
            <w:pPr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EC079A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 xml:space="preserve">Ośw. spełnienia </w:t>
            </w:r>
          </w:p>
          <w:p w14:paraId="12AF5424" w14:textId="77777777" w:rsidR="000E7ABE" w:rsidRPr="00EC079A" w:rsidRDefault="005F4ED1" w:rsidP="000E7ABE">
            <w:pPr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EC079A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p</w:t>
            </w:r>
            <w:r w:rsidR="000E7ABE" w:rsidRPr="00EC079A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arametru (TAK/NIE)</w:t>
            </w:r>
          </w:p>
          <w:p w14:paraId="6B3BB308" w14:textId="77777777" w:rsidR="00C843A3" w:rsidRPr="00EC079A" w:rsidRDefault="000E7ABE" w:rsidP="000E7ABE">
            <w:pPr>
              <w:shd w:val="clear" w:color="auto" w:fill="FFFFFF"/>
              <w:snapToGrid w:val="0"/>
              <w:spacing w:line="187" w:lineRule="exact"/>
              <w:rPr>
                <w:b/>
                <w:bCs/>
                <w:spacing w:val="-2"/>
                <w:sz w:val="20"/>
              </w:rPr>
            </w:pPr>
            <w:r w:rsidRPr="00EC079A">
              <w:rPr>
                <w:b/>
                <w:bCs/>
                <w:spacing w:val="-2"/>
                <w:sz w:val="20"/>
                <w:szCs w:val="22"/>
              </w:rPr>
              <w:t>/potwierdzić zaznaczeniem w katalogu/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01E75" w14:textId="77777777" w:rsidR="00C843A3" w:rsidRPr="009A4268" w:rsidRDefault="00C843A3" w:rsidP="00A02579">
            <w:pPr>
              <w:shd w:val="clear" w:color="auto" w:fill="FFFFFF"/>
              <w:snapToGrid w:val="0"/>
              <w:spacing w:line="187" w:lineRule="exact"/>
              <w:rPr>
                <w:b/>
                <w:bCs/>
                <w:spacing w:val="-2"/>
              </w:rPr>
            </w:pPr>
            <w:r w:rsidRPr="009A4268">
              <w:rPr>
                <w:b/>
                <w:bCs/>
                <w:spacing w:val="-2"/>
              </w:rPr>
              <w:t>PODAĆ/OPISAĆ</w:t>
            </w:r>
          </w:p>
          <w:p w14:paraId="58AD65B7" w14:textId="77777777" w:rsidR="00C843A3" w:rsidRPr="009A4268" w:rsidRDefault="00C843A3" w:rsidP="00A02579">
            <w:pPr>
              <w:shd w:val="clear" w:color="auto" w:fill="FFFFFF"/>
              <w:spacing w:line="187" w:lineRule="exact"/>
              <w:rPr>
                <w:b/>
                <w:bCs/>
              </w:rPr>
            </w:pPr>
            <w:r w:rsidRPr="009A4268">
              <w:rPr>
                <w:b/>
                <w:bCs/>
                <w:spacing w:val="-2"/>
              </w:rPr>
              <w:t xml:space="preserve">PARAMETR </w:t>
            </w:r>
            <w:r w:rsidRPr="009A4268">
              <w:rPr>
                <w:b/>
                <w:bCs/>
              </w:rPr>
              <w:t>OFEROWANY</w:t>
            </w:r>
            <w:r w:rsidRPr="009A4268">
              <w:rPr>
                <w:b/>
                <w:bCs/>
                <w:sz w:val="22"/>
                <w:szCs w:val="22"/>
              </w:rPr>
              <w:t xml:space="preserve"> /</w:t>
            </w:r>
          </w:p>
        </w:tc>
      </w:tr>
    </w:tbl>
    <w:p w14:paraId="71C856FA" w14:textId="77777777" w:rsidR="00C843A3" w:rsidRDefault="00C843A3" w:rsidP="00C843A3">
      <w:pPr>
        <w:shd w:val="clear" w:color="auto" w:fill="FFFFFF"/>
        <w:spacing w:line="250" w:lineRule="exact"/>
        <w:rPr>
          <w:b/>
          <w:bCs/>
          <w:spacing w:val="-1"/>
          <w:sz w:val="22"/>
          <w:szCs w:val="2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5776"/>
        <w:gridCol w:w="1453"/>
        <w:gridCol w:w="2126"/>
      </w:tblGrid>
      <w:tr w:rsidR="00BD5675" w:rsidRPr="009A4268" w14:paraId="5E7DDF77" w14:textId="77777777" w:rsidTr="00724E1F">
        <w:trPr>
          <w:trHeight w:hRule="exact" w:val="711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D9EB2" w14:textId="77777777" w:rsidR="00BD5675" w:rsidRPr="00AE5B1E" w:rsidRDefault="002C0026" w:rsidP="002C0026">
            <w:pPr>
              <w:shd w:val="clear" w:color="auto" w:fill="FFFFFF"/>
              <w:snapToGrid w:val="0"/>
              <w:rPr>
                <w:b/>
              </w:rPr>
            </w:pPr>
            <w:r>
              <w:rPr>
                <w:b/>
              </w:rPr>
              <w:t>Pozycja 3</w:t>
            </w:r>
            <w:r w:rsidR="00D20C6D">
              <w:rPr>
                <w:b/>
              </w:rPr>
              <w:t>.1</w:t>
            </w:r>
            <w:r w:rsidR="00BD5675">
              <w:rPr>
                <w:b/>
              </w:rPr>
              <w:t xml:space="preserve">.    </w:t>
            </w:r>
            <w:r>
              <w:rPr>
                <w:b/>
              </w:rPr>
              <w:t>Balon okluzyjny</w:t>
            </w:r>
          </w:p>
        </w:tc>
      </w:tr>
      <w:tr w:rsidR="00843440" w:rsidRPr="009A4268" w14:paraId="1CCB2AB6" w14:textId="77777777" w:rsidTr="00260193">
        <w:trPr>
          <w:trHeight w:val="45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F2B90A" w14:textId="77777777" w:rsidR="00843440" w:rsidRPr="009A4268" w:rsidRDefault="00843440" w:rsidP="00ED6492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1 .            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B18230" w14:textId="77777777" w:rsidR="00843440" w:rsidRPr="00843440" w:rsidRDefault="002C0026" w:rsidP="002C0026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2C0026">
              <w:rPr>
                <w:rFonts w:eastAsia="Times New Roman"/>
                <w:kern w:val="0"/>
                <w:sz w:val="20"/>
                <w:szCs w:val="20"/>
                <w:lang w:eastAsia="pl-PL"/>
              </w:rPr>
              <w:t>W pełni podatny cewnik balonowy do okluzji żyły głównej górnej podczas krwawienia. Balon o kształcie cylindrycznym z 3-ma radio-markerami. Długość robocza cewnika 90 cm, średnica balonu 20 mm, długość balonu 80 mm. Profil przejścia balonu 4 mm (0,157”). Maksymalna objętość balonu 60 ml.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DC1ED7" w14:textId="77777777" w:rsidR="00843440" w:rsidRPr="009A4268" w:rsidRDefault="00843440" w:rsidP="0037794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9A4268">
              <w:rPr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E8CF" w14:textId="77777777" w:rsidR="00843440" w:rsidRPr="009A4268" w:rsidRDefault="00843440" w:rsidP="0026791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393255F8" w14:textId="77777777" w:rsidR="00C843A3" w:rsidRDefault="00C843A3" w:rsidP="00C843A3">
      <w:pPr>
        <w:shd w:val="clear" w:color="auto" w:fill="FFFFFF"/>
        <w:spacing w:line="250" w:lineRule="exact"/>
        <w:rPr>
          <w:spacing w:val="-2"/>
          <w:sz w:val="22"/>
          <w:szCs w:val="22"/>
        </w:rPr>
      </w:pPr>
    </w:p>
    <w:p w14:paraId="5B18DA5E" w14:textId="77777777" w:rsidR="00C843A3" w:rsidRDefault="00C843A3" w:rsidP="00C843A3">
      <w:pPr>
        <w:spacing w:after="58" w:line="1" w:lineRule="exact"/>
      </w:pPr>
    </w:p>
    <w:p w14:paraId="637E28BB" w14:textId="77777777" w:rsidR="00C843A3" w:rsidRDefault="00C843A3" w:rsidP="00C843A3">
      <w:pPr>
        <w:spacing w:after="58" w:line="1" w:lineRule="exact"/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"/>
        <w:gridCol w:w="5650"/>
        <w:gridCol w:w="1410"/>
        <w:gridCol w:w="2268"/>
      </w:tblGrid>
      <w:tr w:rsidR="00B00559" w:rsidRPr="00E82DB5" w14:paraId="5A8CBFDD" w14:textId="77777777" w:rsidTr="00260193">
        <w:trPr>
          <w:trHeight w:hRule="exact" w:val="626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D6CF1" w14:textId="77777777" w:rsidR="00B00559" w:rsidRPr="00E82DB5" w:rsidRDefault="00B00559" w:rsidP="00625210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Pozycja </w:t>
            </w:r>
            <w:r w:rsidR="002C0026">
              <w:rPr>
                <w:b/>
                <w:bCs/>
                <w:spacing w:val="-1"/>
              </w:rPr>
              <w:t>3</w:t>
            </w:r>
            <w:r w:rsidR="00D20C6D">
              <w:rPr>
                <w:b/>
                <w:bCs/>
                <w:spacing w:val="-1"/>
              </w:rPr>
              <w:t>.2</w:t>
            </w:r>
            <w:r>
              <w:rPr>
                <w:b/>
                <w:bCs/>
                <w:spacing w:val="-1"/>
              </w:rPr>
              <w:t xml:space="preserve">. </w:t>
            </w:r>
            <w:r w:rsidR="002C0026">
              <w:rPr>
                <w:b/>
                <w:bCs/>
                <w:spacing w:val="-1"/>
              </w:rPr>
              <w:t>Zestaw wprowadzający</w:t>
            </w:r>
          </w:p>
          <w:p w14:paraId="24793FAE" w14:textId="77777777" w:rsidR="00B00559" w:rsidRPr="00E82DB5" w:rsidRDefault="00B00559" w:rsidP="0062521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843440" w:rsidRPr="00E82DB5" w14:paraId="3A0FA953" w14:textId="77777777" w:rsidTr="000728F4">
        <w:trPr>
          <w:trHeight w:val="583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A97054" w14:textId="77777777" w:rsidR="00843440" w:rsidRPr="00E82DB5" w:rsidRDefault="00843440" w:rsidP="00DC5391">
            <w:pPr>
              <w:snapToGrid w:val="0"/>
              <w:rPr>
                <w:sz w:val="20"/>
                <w:szCs w:val="20"/>
              </w:rPr>
            </w:pPr>
            <w:r w:rsidRPr="00E82D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727B2" w14:textId="77777777" w:rsidR="00843440" w:rsidRPr="00843440" w:rsidRDefault="002C0026" w:rsidP="002C0026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2C0026">
              <w:rPr>
                <w:rFonts w:eastAsia="Times New Roman"/>
                <w:kern w:val="0"/>
                <w:sz w:val="20"/>
                <w:szCs w:val="20"/>
                <w:lang w:eastAsia="pl-PL"/>
              </w:rPr>
              <w:t>Zestaw wprowadzający do okluzyjnego cewnika balonowego. Zestaw zawiera dwa komplety introduktorów w rozmiarach 6F oraz 12 F, prowadnik typu Amplatz Super Stiff o średnicy 0,035”, dedykowaną strzykawkę 60 ml oraz kranik trójdrożny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AC80E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E82DB5">
              <w:rPr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9AC9B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4A1F999C" w14:textId="77777777" w:rsidR="0062331D" w:rsidRDefault="0062331D" w:rsidP="0062331D">
      <w:pPr>
        <w:jc w:val="both"/>
        <w:rPr>
          <w:rFonts w:eastAsia="Times New Roman"/>
          <w:kern w:val="0"/>
          <w:sz w:val="20"/>
          <w:szCs w:val="18"/>
          <w:lang w:eastAsia="pl-PL"/>
        </w:rPr>
      </w:pPr>
    </w:p>
    <w:p w14:paraId="58EB64AF" w14:textId="7A9F3E22" w:rsidR="0062331D" w:rsidRDefault="0062331D" w:rsidP="0062331D">
      <w:pPr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 xml:space="preserve">Parametry zaznaczone „tak” są parametrami granicznymi, których niespełnienie spowoduje odrzucenie oferty. </w:t>
      </w:r>
    </w:p>
    <w:p w14:paraId="5982708E" w14:textId="77777777" w:rsidR="0062331D" w:rsidRDefault="0062331D" w:rsidP="0062331D">
      <w:pPr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 xml:space="preserve">Brak opisu będzie traktowany jako brak danego parametru w oferowanej konfiguracji przedmiotu zamówienia. </w:t>
      </w:r>
    </w:p>
    <w:p w14:paraId="7C24CF66" w14:textId="77777777" w:rsidR="0062331D" w:rsidRDefault="0062331D" w:rsidP="0062331D">
      <w:pPr>
        <w:jc w:val="both"/>
        <w:rPr>
          <w:rFonts w:eastAsia="Times New Roman"/>
          <w:kern w:val="0"/>
          <w:sz w:val="12"/>
          <w:szCs w:val="12"/>
          <w:lang w:eastAsia="pl-PL"/>
        </w:rPr>
      </w:pPr>
    </w:p>
    <w:p w14:paraId="2B3577C3" w14:textId="77777777" w:rsidR="0062331D" w:rsidRDefault="0062331D" w:rsidP="0062331D">
      <w:pPr>
        <w:spacing w:after="240"/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>Wszystkie parametry muszą być potwierdzone w dołączonych do oferty katalogach, folderach w języku polskim.</w:t>
      </w:r>
    </w:p>
    <w:p w14:paraId="3D40497C" w14:textId="77777777" w:rsidR="0062331D" w:rsidRDefault="0062331D" w:rsidP="0062331D">
      <w:pPr>
        <w:widowControl/>
        <w:spacing w:line="300" w:lineRule="auto"/>
        <w:ind w:left="1701" w:right="-709" w:hanging="1701"/>
        <w:jc w:val="both"/>
        <w:rPr>
          <w:rFonts w:eastAsia="Times New Roman" w:cs="Arial"/>
          <w:b/>
          <w:kern w:val="0"/>
          <w:sz w:val="20"/>
          <w:szCs w:val="20"/>
          <w:lang w:eastAsia="ar-SA"/>
        </w:rPr>
      </w:pPr>
      <w:r>
        <w:rPr>
          <w:rFonts w:eastAsia="Times New Roman" w:cs="Arial"/>
          <w:b/>
          <w:kern w:val="0"/>
          <w:sz w:val="20"/>
          <w:szCs w:val="20"/>
          <w:lang w:eastAsia="ar-SA"/>
        </w:rPr>
        <w:t xml:space="preserve">Treść oświadczenia wykonawcy: </w:t>
      </w:r>
    </w:p>
    <w:p w14:paraId="664FE51F" w14:textId="77777777" w:rsidR="0062331D" w:rsidRDefault="0062331D" w:rsidP="0062331D">
      <w:pPr>
        <w:widowControl/>
        <w:spacing w:line="300" w:lineRule="auto"/>
        <w:ind w:right="118"/>
        <w:jc w:val="both"/>
        <w:rPr>
          <w:rFonts w:eastAsia="Times New Roman" w:cs="Arial"/>
          <w:kern w:val="0"/>
          <w:sz w:val="20"/>
          <w:szCs w:val="20"/>
          <w:lang w:eastAsia="ar-SA"/>
        </w:rPr>
      </w:pPr>
      <w:r>
        <w:rPr>
          <w:rFonts w:eastAsia="Times New Roman" w:cs="Arial"/>
          <w:kern w:val="0"/>
          <w:sz w:val="20"/>
          <w:szCs w:val="20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14:paraId="05DFA807" w14:textId="77777777" w:rsidR="00543337" w:rsidRPr="006A4D85" w:rsidRDefault="00543337" w:rsidP="006A4D85"/>
    <w:sectPr w:rsidR="00543337" w:rsidRPr="006A4D85" w:rsidSect="00112253">
      <w:head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6626" w14:textId="77777777" w:rsidR="00431630" w:rsidRDefault="00431630" w:rsidP="00603410">
      <w:r>
        <w:separator/>
      </w:r>
    </w:p>
  </w:endnote>
  <w:endnote w:type="continuationSeparator" w:id="0">
    <w:p w14:paraId="30383DA4" w14:textId="77777777" w:rsidR="00431630" w:rsidRDefault="00431630" w:rsidP="0060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480F" w14:textId="77777777" w:rsidR="00431630" w:rsidRDefault="00431630" w:rsidP="00603410">
      <w:r>
        <w:separator/>
      </w:r>
    </w:p>
  </w:footnote>
  <w:footnote w:type="continuationSeparator" w:id="0">
    <w:p w14:paraId="1FEE964C" w14:textId="77777777" w:rsidR="00431630" w:rsidRDefault="00431630" w:rsidP="0060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2326" w14:textId="77777777" w:rsidR="0062331D" w:rsidRDefault="0062331D" w:rsidP="0062331D">
    <w:pPr>
      <w:pStyle w:val="Nagwek"/>
      <w:rPr>
        <w:b/>
        <w:bCs/>
      </w:rPr>
    </w:pPr>
    <w:r w:rsidRPr="007E3499">
      <w:rPr>
        <w:b/>
        <w:bCs/>
      </w:rPr>
      <w:t>EZ/</w:t>
    </w:r>
    <w:r>
      <w:rPr>
        <w:b/>
        <w:bCs/>
      </w:rPr>
      <w:t>138/2026</w:t>
    </w:r>
    <w:r w:rsidRPr="007E3499">
      <w:rPr>
        <w:b/>
        <w:bCs/>
      </w:rPr>
      <w:t>/MW</w:t>
    </w:r>
  </w:p>
  <w:p w14:paraId="7B453035" w14:textId="15B06405" w:rsidR="0062331D" w:rsidRPr="007E3499" w:rsidRDefault="0062331D" w:rsidP="0062331D">
    <w:pPr>
      <w:pStyle w:val="Nagwek"/>
      <w:jc w:val="right"/>
    </w:pPr>
    <w:r w:rsidRPr="007E3499">
      <w:t>Załącznik nr 2</w:t>
    </w:r>
    <w:r>
      <w:t xml:space="preserve"> </w:t>
    </w:r>
    <w:r>
      <w:t>b</w:t>
    </w:r>
    <w:r>
      <w:t xml:space="preserve"> </w:t>
    </w:r>
    <w:r w:rsidRPr="007E3499">
      <w:t>do SWZ</w:t>
    </w:r>
  </w:p>
  <w:p w14:paraId="2857656E" w14:textId="77777777" w:rsidR="0062331D" w:rsidRPr="007E3499" w:rsidRDefault="0062331D" w:rsidP="0062331D">
    <w:pPr>
      <w:pStyle w:val="Nagwek"/>
      <w:jc w:val="right"/>
    </w:pPr>
    <w:r w:rsidRPr="007E3499">
      <w:t>Załącznik nr .....do Umowy</w:t>
    </w:r>
  </w:p>
  <w:p w14:paraId="641AFE70" w14:textId="77777777" w:rsidR="0062331D" w:rsidRDefault="006233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2C27"/>
    <w:multiLevelType w:val="hybridMultilevel"/>
    <w:tmpl w:val="4142F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C659F"/>
    <w:multiLevelType w:val="hybridMultilevel"/>
    <w:tmpl w:val="8E8CFFC2"/>
    <w:lvl w:ilvl="0" w:tplc="84122C66">
      <w:start w:val="1"/>
      <w:numFmt w:val="lowerLetter"/>
      <w:lvlText w:val="1N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72B0B"/>
    <w:multiLevelType w:val="hybridMultilevel"/>
    <w:tmpl w:val="228A6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F7DE4"/>
    <w:multiLevelType w:val="hybridMultilevel"/>
    <w:tmpl w:val="0738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298776">
    <w:abstractNumId w:val="0"/>
  </w:num>
  <w:num w:numId="2" w16cid:durableId="1547259175">
    <w:abstractNumId w:val="3"/>
  </w:num>
  <w:num w:numId="3" w16cid:durableId="1401564386">
    <w:abstractNumId w:val="2"/>
  </w:num>
  <w:num w:numId="4" w16cid:durableId="1641035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63"/>
    <w:rsid w:val="00003B64"/>
    <w:rsid w:val="00003DEA"/>
    <w:rsid w:val="00014E2D"/>
    <w:rsid w:val="00015F06"/>
    <w:rsid w:val="00016BC4"/>
    <w:rsid w:val="00020075"/>
    <w:rsid w:val="0002582D"/>
    <w:rsid w:val="00056822"/>
    <w:rsid w:val="00057515"/>
    <w:rsid w:val="0006605A"/>
    <w:rsid w:val="000728F4"/>
    <w:rsid w:val="000903D8"/>
    <w:rsid w:val="00092190"/>
    <w:rsid w:val="000933FB"/>
    <w:rsid w:val="00094752"/>
    <w:rsid w:val="00094FD5"/>
    <w:rsid w:val="00096E41"/>
    <w:rsid w:val="000B1DC2"/>
    <w:rsid w:val="000B68B3"/>
    <w:rsid w:val="000B7B12"/>
    <w:rsid w:val="000C797C"/>
    <w:rsid w:val="000E12FF"/>
    <w:rsid w:val="000E7ABE"/>
    <w:rsid w:val="000F0188"/>
    <w:rsid w:val="0010780C"/>
    <w:rsid w:val="00112253"/>
    <w:rsid w:val="00117137"/>
    <w:rsid w:val="00117D65"/>
    <w:rsid w:val="0012226E"/>
    <w:rsid w:val="001236C5"/>
    <w:rsid w:val="001315A8"/>
    <w:rsid w:val="00133EDB"/>
    <w:rsid w:val="00137BC3"/>
    <w:rsid w:val="001535AB"/>
    <w:rsid w:val="00157F8D"/>
    <w:rsid w:val="00161E0C"/>
    <w:rsid w:val="00164977"/>
    <w:rsid w:val="00167445"/>
    <w:rsid w:val="001710E8"/>
    <w:rsid w:val="00184E39"/>
    <w:rsid w:val="00185144"/>
    <w:rsid w:val="00185372"/>
    <w:rsid w:val="001B3DC6"/>
    <w:rsid w:val="001B4F53"/>
    <w:rsid w:val="001C5862"/>
    <w:rsid w:val="001C5D83"/>
    <w:rsid w:val="001D3189"/>
    <w:rsid w:val="001D5831"/>
    <w:rsid w:val="001D793D"/>
    <w:rsid w:val="001D7BA0"/>
    <w:rsid w:val="001E52BB"/>
    <w:rsid w:val="002075FA"/>
    <w:rsid w:val="00232720"/>
    <w:rsid w:val="00233FBA"/>
    <w:rsid w:val="00256D38"/>
    <w:rsid w:val="00256F98"/>
    <w:rsid w:val="00260193"/>
    <w:rsid w:val="00267910"/>
    <w:rsid w:val="002761E4"/>
    <w:rsid w:val="002803F5"/>
    <w:rsid w:val="002A0CA3"/>
    <w:rsid w:val="002A1CC7"/>
    <w:rsid w:val="002C0026"/>
    <w:rsid w:val="002D0563"/>
    <w:rsid w:val="002D0E76"/>
    <w:rsid w:val="002D6685"/>
    <w:rsid w:val="002F33C6"/>
    <w:rsid w:val="002F5B5A"/>
    <w:rsid w:val="00306233"/>
    <w:rsid w:val="0031421D"/>
    <w:rsid w:val="003308F3"/>
    <w:rsid w:val="003503D4"/>
    <w:rsid w:val="00351308"/>
    <w:rsid w:val="003518BF"/>
    <w:rsid w:val="00353322"/>
    <w:rsid w:val="00354F37"/>
    <w:rsid w:val="00362547"/>
    <w:rsid w:val="0037794B"/>
    <w:rsid w:val="0038083C"/>
    <w:rsid w:val="003846BF"/>
    <w:rsid w:val="003A243A"/>
    <w:rsid w:val="003A4A8F"/>
    <w:rsid w:val="003A6245"/>
    <w:rsid w:val="003B0A5F"/>
    <w:rsid w:val="003B7CE4"/>
    <w:rsid w:val="003C387D"/>
    <w:rsid w:val="003C69E1"/>
    <w:rsid w:val="003D646C"/>
    <w:rsid w:val="003E0160"/>
    <w:rsid w:val="0041261E"/>
    <w:rsid w:val="00430CF9"/>
    <w:rsid w:val="00431630"/>
    <w:rsid w:val="00442340"/>
    <w:rsid w:val="004473D8"/>
    <w:rsid w:val="00467B9A"/>
    <w:rsid w:val="004750E7"/>
    <w:rsid w:val="004803A4"/>
    <w:rsid w:val="00496259"/>
    <w:rsid w:val="00496E7A"/>
    <w:rsid w:val="004A53EC"/>
    <w:rsid w:val="004D31AB"/>
    <w:rsid w:val="004E4AAA"/>
    <w:rsid w:val="004E4ACC"/>
    <w:rsid w:val="004F1B37"/>
    <w:rsid w:val="00511D2A"/>
    <w:rsid w:val="00513B52"/>
    <w:rsid w:val="005340E4"/>
    <w:rsid w:val="00543337"/>
    <w:rsid w:val="00581E64"/>
    <w:rsid w:val="00591DE9"/>
    <w:rsid w:val="00592140"/>
    <w:rsid w:val="005A23A0"/>
    <w:rsid w:val="005B49A1"/>
    <w:rsid w:val="005C7A0D"/>
    <w:rsid w:val="005D05BE"/>
    <w:rsid w:val="005F47F2"/>
    <w:rsid w:val="005F4ED1"/>
    <w:rsid w:val="005F5634"/>
    <w:rsid w:val="005F5D62"/>
    <w:rsid w:val="00603410"/>
    <w:rsid w:val="00610908"/>
    <w:rsid w:val="006129EE"/>
    <w:rsid w:val="00614C1B"/>
    <w:rsid w:val="0062331D"/>
    <w:rsid w:val="00625210"/>
    <w:rsid w:val="00640FA8"/>
    <w:rsid w:val="00673F29"/>
    <w:rsid w:val="006850C3"/>
    <w:rsid w:val="00685363"/>
    <w:rsid w:val="006979C5"/>
    <w:rsid w:val="006A4D85"/>
    <w:rsid w:val="006B020F"/>
    <w:rsid w:val="006B1DC0"/>
    <w:rsid w:val="006B33E2"/>
    <w:rsid w:val="006B4D1F"/>
    <w:rsid w:val="006D10C3"/>
    <w:rsid w:val="006D2C52"/>
    <w:rsid w:val="006E4A9B"/>
    <w:rsid w:val="006E603F"/>
    <w:rsid w:val="006E74EB"/>
    <w:rsid w:val="006F3512"/>
    <w:rsid w:val="006F36B1"/>
    <w:rsid w:val="006F5795"/>
    <w:rsid w:val="0071499E"/>
    <w:rsid w:val="00724E1F"/>
    <w:rsid w:val="00742471"/>
    <w:rsid w:val="007452C1"/>
    <w:rsid w:val="00766774"/>
    <w:rsid w:val="007679AF"/>
    <w:rsid w:val="00775976"/>
    <w:rsid w:val="00784174"/>
    <w:rsid w:val="0078432F"/>
    <w:rsid w:val="0078553B"/>
    <w:rsid w:val="00791427"/>
    <w:rsid w:val="007B0249"/>
    <w:rsid w:val="007B2038"/>
    <w:rsid w:val="007B34B4"/>
    <w:rsid w:val="007D37F4"/>
    <w:rsid w:val="007D3D7E"/>
    <w:rsid w:val="007D7C3C"/>
    <w:rsid w:val="007E4631"/>
    <w:rsid w:val="007E668B"/>
    <w:rsid w:val="007F5929"/>
    <w:rsid w:val="00805AA7"/>
    <w:rsid w:val="00834C2B"/>
    <w:rsid w:val="00843440"/>
    <w:rsid w:val="00843805"/>
    <w:rsid w:val="008840F4"/>
    <w:rsid w:val="008A18A8"/>
    <w:rsid w:val="008A35F6"/>
    <w:rsid w:val="008A6CCC"/>
    <w:rsid w:val="008A7539"/>
    <w:rsid w:val="008B194E"/>
    <w:rsid w:val="008B19C0"/>
    <w:rsid w:val="008B64E2"/>
    <w:rsid w:val="008C29D0"/>
    <w:rsid w:val="008C5CAC"/>
    <w:rsid w:val="008D628A"/>
    <w:rsid w:val="008D7398"/>
    <w:rsid w:val="008E5A3D"/>
    <w:rsid w:val="008E65C1"/>
    <w:rsid w:val="008F06CA"/>
    <w:rsid w:val="008F51EA"/>
    <w:rsid w:val="00910551"/>
    <w:rsid w:val="00912168"/>
    <w:rsid w:val="00914BA2"/>
    <w:rsid w:val="00942246"/>
    <w:rsid w:val="00943444"/>
    <w:rsid w:val="00975511"/>
    <w:rsid w:val="009975C9"/>
    <w:rsid w:val="009A4268"/>
    <w:rsid w:val="009B5B99"/>
    <w:rsid w:val="009B78A8"/>
    <w:rsid w:val="009D0404"/>
    <w:rsid w:val="009D3DF1"/>
    <w:rsid w:val="009E6EAD"/>
    <w:rsid w:val="009E7432"/>
    <w:rsid w:val="009E7557"/>
    <w:rsid w:val="009F3D7C"/>
    <w:rsid w:val="009F776F"/>
    <w:rsid w:val="00A02579"/>
    <w:rsid w:val="00A05F72"/>
    <w:rsid w:val="00A262C3"/>
    <w:rsid w:val="00A42FA1"/>
    <w:rsid w:val="00A4395E"/>
    <w:rsid w:val="00A459A7"/>
    <w:rsid w:val="00A81453"/>
    <w:rsid w:val="00A84896"/>
    <w:rsid w:val="00A93C29"/>
    <w:rsid w:val="00A976D9"/>
    <w:rsid w:val="00AA2367"/>
    <w:rsid w:val="00AA4F5B"/>
    <w:rsid w:val="00AB2DA3"/>
    <w:rsid w:val="00AC7F7C"/>
    <w:rsid w:val="00AD35D5"/>
    <w:rsid w:val="00AD4832"/>
    <w:rsid w:val="00AE190A"/>
    <w:rsid w:val="00AE437F"/>
    <w:rsid w:val="00AE5B1E"/>
    <w:rsid w:val="00AE5D5C"/>
    <w:rsid w:val="00AF0963"/>
    <w:rsid w:val="00AF38E2"/>
    <w:rsid w:val="00B00559"/>
    <w:rsid w:val="00B030BB"/>
    <w:rsid w:val="00B14281"/>
    <w:rsid w:val="00B25201"/>
    <w:rsid w:val="00B261FC"/>
    <w:rsid w:val="00B53735"/>
    <w:rsid w:val="00B562EC"/>
    <w:rsid w:val="00B71311"/>
    <w:rsid w:val="00B7151E"/>
    <w:rsid w:val="00B76751"/>
    <w:rsid w:val="00B7777A"/>
    <w:rsid w:val="00B82C98"/>
    <w:rsid w:val="00B87C6C"/>
    <w:rsid w:val="00B93196"/>
    <w:rsid w:val="00BB0688"/>
    <w:rsid w:val="00BC27C8"/>
    <w:rsid w:val="00BC4716"/>
    <w:rsid w:val="00BD5675"/>
    <w:rsid w:val="00BE0593"/>
    <w:rsid w:val="00C12036"/>
    <w:rsid w:val="00C12C14"/>
    <w:rsid w:val="00C1343E"/>
    <w:rsid w:val="00C25750"/>
    <w:rsid w:val="00C350E0"/>
    <w:rsid w:val="00C361FD"/>
    <w:rsid w:val="00C37F47"/>
    <w:rsid w:val="00C43B36"/>
    <w:rsid w:val="00C6623E"/>
    <w:rsid w:val="00C74EA9"/>
    <w:rsid w:val="00C75CC7"/>
    <w:rsid w:val="00C807D9"/>
    <w:rsid w:val="00C843A3"/>
    <w:rsid w:val="00C84FDA"/>
    <w:rsid w:val="00C8508F"/>
    <w:rsid w:val="00C90166"/>
    <w:rsid w:val="00CB5E11"/>
    <w:rsid w:val="00CC1B8E"/>
    <w:rsid w:val="00CD10A5"/>
    <w:rsid w:val="00CE1E97"/>
    <w:rsid w:val="00CF05A2"/>
    <w:rsid w:val="00D01912"/>
    <w:rsid w:val="00D02D43"/>
    <w:rsid w:val="00D20C6D"/>
    <w:rsid w:val="00D301D9"/>
    <w:rsid w:val="00D34208"/>
    <w:rsid w:val="00D3644F"/>
    <w:rsid w:val="00D528B1"/>
    <w:rsid w:val="00D637D4"/>
    <w:rsid w:val="00D93C8D"/>
    <w:rsid w:val="00D94216"/>
    <w:rsid w:val="00DB2A31"/>
    <w:rsid w:val="00DB75F2"/>
    <w:rsid w:val="00DC0561"/>
    <w:rsid w:val="00DC4BBD"/>
    <w:rsid w:val="00DC5391"/>
    <w:rsid w:val="00DF631A"/>
    <w:rsid w:val="00E04698"/>
    <w:rsid w:val="00E0615B"/>
    <w:rsid w:val="00E11EAD"/>
    <w:rsid w:val="00E154B2"/>
    <w:rsid w:val="00E21BAA"/>
    <w:rsid w:val="00E2246F"/>
    <w:rsid w:val="00E30A15"/>
    <w:rsid w:val="00E67943"/>
    <w:rsid w:val="00E73B8A"/>
    <w:rsid w:val="00E77A37"/>
    <w:rsid w:val="00E82DB5"/>
    <w:rsid w:val="00E85129"/>
    <w:rsid w:val="00E927B4"/>
    <w:rsid w:val="00E95E7E"/>
    <w:rsid w:val="00E97B49"/>
    <w:rsid w:val="00EA03AE"/>
    <w:rsid w:val="00EA084D"/>
    <w:rsid w:val="00EC079A"/>
    <w:rsid w:val="00EC62D7"/>
    <w:rsid w:val="00ED6492"/>
    <w:rsid w:val="00EE1BEB"/>
    <w:rsid w:val="00EE2B51"/>
    <w:rsid w:val="00EF1B5C"/>
    <w:rsid w:val="00F0114D"/>
    <w:rsid w:val="00F01A75"/>
    <w:rsid w:val="00F068E2"/>
    <w:rsid w:val="00F12A81"/>
    <w:rsid w:val="00F30B3A"/>
    <w:rsid w:val="00F3108A"/>
    <w:rsid w:val="00F31D2E"/>
    <w:rsid w:val="00F411D2"/>
    <w:rsid w:val="00F44DBA"/>
    <w:rsid w:val="00F63342"/>
    <w:rsid w:val="00F6434E"/>
    <w:rsid w:val="00F676B2"/>
    <w:rsid w:val="00F72124"/>
    <w:rsid w:val="00F7794B"/>
    <w:rsid w:val="00F84139"/>
    <w:rsid w:val="00F84B30"/>
    <w:rsid w:val="00F867DA"/>
    <w:rsid w:val="00F96A37"/>
    <w:rsid w:val="00F97BDB"/>
    <w:rsid w:val="00FA4EB7"/>
    <w:rsid w:val="00FA556D"/>
    <w:rsid w:val="00FB34CD"/>
    <w:rsid w:val="00FC61CF"/>
    <w:rsid w:val="00FD1986"/>
    <w:rsid w:val="00FD645E"/>
    <w:rsid w:val="00FD6C2A"/>
    <w:rsid w:val="00FD72B5"/>
    <w:rsid w:val="00FE0FBA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E23F0"/>
  <w15:docId w15:val="{D8CF3471-9476-4221-BB5D-E8CC2DF6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FB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25201"/>
    <w:pPr>
      <w:spacing w:after="283"/>
    </w:pPr>
    <w:rPr>
      <w:rFonts w:eastAsia="Times New Roman"/>
      <w:kern w:val="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252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962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34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41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34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41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9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986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78268-F070-4344-B24B-26A693CB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szp1</dc:creator>
  <cp:lastModifiedBy>ZamPub</cp:lastModifiedBy>
  <cp:revision>2</cp:revision>
  <cp:lastPrinted>2019-09-10T10:48:00Z</cp:lastPrinted>
  <dcterms:created xsi:type="dcterms:W3CDTF">2026-06-18T11:42:00Z</dcterms:created>
  <dcterms:modified xsi:type="dcterms:W3CDTF">2026-06-18T11:42:00Z</dcterms:modified>
</cp:coreProperties>
</file>