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5D3AF7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EZ/144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</w:t>
      </w:r>
      <w:r>
        <w:rPr>
          <w:b/>
          <w:bCs/>
          <w:sz w:val="22"/>
          <w:szCs w:val="22"/>
          <w:lang w:eastAsia="zh-CN"/>
        </w:rPr>
        <w:t xml:space="preserve">     </w:t>
      </w:r>
      <w:proofErr w:type="gramEnd"/>
      <w:r>
        <w:rPr>
          <w:b/>
          <w:bCs/>
          <w:sz w:val="22"/>
          <w:szCs w:val="22"/>
          <w:lang w:eastAsia="zh-CN"/>
        </w:rPr>
        <w:t xml:space="preserve">                         </w:t>
      </w:r>
      <w:r w:rsidR="00A219EC">
        <w:rPr>
          <w:b/>
          <w:bCs/>
          <w:sz w:val="22"/>
          <w:szCs w:val="22"/>
          <w:lang w:eastAsia="zh-CN"/>
        </w:rPr>
        <w:t xml:space="preserve">                           </w:t>
      </w:r>
      <w:r w:rsidR="003C742B" w:rsidRPr="003C742B">
        <w:rPr>
          <w:b/>
          <w:bCs/>
          <w:sz w:val="22"/>
          <w:szCs w:val="22"/>
          <w:lang w:eastAsia="zh-CN"/>
        </w:rPr>
        <w:t>Załącznik nr 2.1 do SWZ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6154D6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916FDA">
              <w:rPr>
                <w:b/>
                <w:bCs/>
                <w:sz w:val="22"/>
                <w:szCs w:val="22"/>
                <w:lang w:eastAsia="zh-CN"/>
              </w:rPr>
              <w:t>Pakiet 1-</w:t>
            </w:r>
            <w:r w:rsidR="005D3AF7">
              <w:rPr>
                <w:b/>
                <w:bCs/>
                <w:sz w:val="22"/>
                <w:szCs w:val="22"/>
                <w:lang w:eastAsia="zh-CN"/>
              </w:rPr>
              <w:t>Respirator noworodkowy (2 szt.)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4265D2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4265D2">
              <w:rPr>
                <w:rFonts w:ascii="Times New Roman" w:hAnsi="Times New Roman"/>
                <w:color w:val="auto"/>
                <w:sz w:val="20"/>
                <w:szCs w:val="18"/>
              </w:rPr>
              <w:t>(wskazać dokument przedmiotowy wraz z numerem strony na potwierdzenie spełnienia parametru) *</w:t>
            </w: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textAlignment w:val="auto"/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Respirator przeznaczony do wentylacji</w:t>
            </w:r>
            <w:r w:rsidRPr="00B47540">
              <w:rPr>
                <w:sz w:val="22"/>
                <w:szCs w:val="22"/>
              </w:rPr>
              <w:br/>
              <w:t>noworodków o masie ciała od 0,4 kg do 10 kg oraz dzieci o masie</w:t>
            </w:r>
            <w:r w:rsidRPr="00B47540">
              <w:rPr>
                <w:sz w:val="22"/>
                <w:szCs w:val="22"/>
              </w:rPr>
              <w:br/>
              <w:t>ciała od 5 kg do 20 kg.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Urządzenie jest przeznaczone do użytku stacjonarnego w szpitalach i punktach</w:t>
            </w:r>
            <w:r w:rsidRPr="00B47540">
              <w:rPr>
                <w:sz w:val="22"/>
                <w:szCs w:val="22"/>
              </w:rPr>
              <w:br/>
              <w:t>pierwszej pomocy lub do transportu pacjenta wewnątrz szpitala.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B47540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Respirator umieszczony na wózku jezdnym.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posadowienia na specjalnie dedykowanym niskim wózku (wysokość max 110 cm) celem lepszego wykorzystania przestrzeni przyłóżkowej.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5D3AF7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zawieszenia ekranu (jednostki monitorująco/sterującej) w odległości do min. 9 m od jednostki wentylacyjnej.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Wyposażony w boczne szyny do mocowania dodatkowych akcesoriów.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Ekr</w:t>
            </w:r>
            <w:r w:rsidR="00B47540">
              <w:rPr>
                <w:sz w:val="22"/>
                <w:szCs w:val="22"/>
              </w:rPr>
              <w:t>an wyposażony w gniazda HDMI, 4</w:t>
            </w:r>
            <w:r w:rsidRPr="00B47540">
              <w:rPr>
                <w:sz w:val="22"/>
                <w:szCs w:val="22"/>
              </w:rPr>
              <w:t xml:space="preserve"> porty USB oraz 3 porty szeregowe RS232 i jeden port LAN.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>TAK</w:t>
            </w:r>
            <w:r w:rsidR="00B47540">
              <w:rPr>
                <w:rFonts w:ascii="Times New Roman" w:hAnsi="Times New Roman"/>
                <w:color w:val="000000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Możliwość wyświetlania zawartości ekranu do celów demonstracyjnych na podłączonym urządzeniu </w:t>
            </w:r>
            <w:r w:rsidR="00B47540" w:rsidRPr="00B47540">
              <w:rPr>
                <w:sz w:val="22"/>
                <w:szCs w:val="22"/>
              </w:rPr>
              <w:t>zewnętrznym</w:t>
            </w:r>
            <w:r w:rsidRPr="00B47540">
              <w:rPr>
                <w:sz w:val="22"/>
                <w:szCs w:val="22"/>
              </w:rPr>
              <w:t xml:space="preserve"> (np. rzutniku).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47540" w:rsidP="00B4754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swobodnego obrotu ekranu i zmiany kąta nachylenia w celu dopasowania do wymagań stanowiska do intensywnej terapii bez użycia narzędzi.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B47540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umiejscowienia układu pacjenta po obu stronach jednostki zasilającej w gazy.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E4713" w:rsidRDefault="005D3AF7" w:rsidP="005D3AF7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E471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E4713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textAlignment w:val="auto"/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umiejscowienia układu pacjenta po obu stronach jednostki zasilającej w gazy.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Zasilanie w tlen i powietrze z sieci centralnej o ciśnieniu w zakresie minimum od 2,8 do 5,5 bar.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B47540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Zabezpieczenie miejsca połączenia zastawek z rurami układu oddechowego przed przypadkowym uszkodzeniem lub rozłączeniem dzięki metalowemu wspornikowi ochronnemu.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115EFC" w:rsidRDefault="00B47540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Awaryjne zasilanie z wewnętrznego akumulatora do podtrzymania pracy urządzenia – minimalny czas pracy na akumulatorze 30 minut.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wyposażenia w dodatkowy akumulator o żywotności 48 miesięcy.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Eksportowanie ustawionej konfiguracji na inne respiratory tego samego typu przy pomocy nośnika pamięci USB.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Zrzuty ekranu z możliwością ich eksportowania na USB.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Komunikat o zalecanym teście aparatu i obwodu oddechowego po włączeniu urządzenia. Możliwość pominięcia testu w sytuacjach wymagających szybkiego rozpoczęcia wentylacji.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47540" w:rsidTr="00710242">
        <w:trPr>
          <w:cantSplit/>
          <w:trHeight w:val="365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540" w:rsidRDefault="00B47540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47540">
              <w:rPr>
                <w:rFonts w:ascii="Times New Roman" w:hAnsi="Times New Roman"/>
                <w:b/>
                <w:bCs/>
                <w:color w:val="000000"/>
              </w:rPr>
              <w:t>Tryby wentylacji</w:t>
            </w:r>
          </w:p>
        </w:tc>
      </w:tr>
      <w:tr w:rsidR="005D3AF7" w:rsidTr="006154D6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PC-CMV, PC-AC (</w:t>
            </w:r>
            <w:proofErr w:type="spellStart"/>
            <w:r w:rsidRPr="00B47540">
              <w:rPr>
                <w:sz w:val="22"/>
                <w:szCs w:val="22"/>
              </w:rPr>
              <w:t>CMVAssist</w:t>
            </w:r>
            <w:proofErr w:type="spellEnd"/>
            <w:r w:rsidRPr="00B47540">
              <w:rPr>
                <w:sz w:val="22"/>
                <w:szCs w:val="22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47540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PC-SIMV.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47540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PEEP/SPN-CPAP(PS i VS)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47540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Wentylacja z</w:t>
            </w:r>
            <w:r w:rsidR="00B47540">
              <w:rPr>
                <w:sz w:val="22"/>
                <w:szCs w:val="22"/>
              </w:rPr>
              <w:t xml:space="preserve"> wymuszoną objętością minutową </w:t>
            </w:r>
            <w:r w:rsidRPr="00B47540">
              <w:rPr>
                <w:sz w:val="22"/>
                <w:szCs w:val="22"/>
              </w:rPr>
              <w:t>typu PC-MMV.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Tlenoterapia wysokiego przepływu.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Wdech ręczny.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Oddech spontaniczny wspomagany ciśnieniem PSV z zabezpieczającą wentylacją wymuszoną.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47540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Oddech spontaniczny wspomagany ciśnieniem o</w:t>
            </w:r>
            <w:r w:rsidR="00BF2F38">
              <w:rPr>
                <w:sz w:val="22"/>
                <w:szCs w:val="22"/>
              </w:rPr>
              <w:t xml:space="preserve">bjętością VS z zabezpieczającą </w:t>
            </w:r>
            <w:r w:rsidRPr="00B47540">
              <w:rPr>
                <w:sz w:val="22"/>
                <w:szCs w:val="22"/>
              </w:rPr>
              <w:t>wentylacją wymuszoną.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</w:t>
            </w:r>
            <w:r w:rsidRPr="00C46E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Funkcja włączania westchnień.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241893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Oddech z gwarantowaną objętością z możliwością stosowania w trybach wentylacji synchronizowanej AC i SIMV, HFO oraz spontanicznej.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241893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41893"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5D3AF7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5D3AF7" w:rsidRPr="00B47540" w:rsidRDefault="00B47540" w:rsidP="005D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Wentylacja nieinwazyjna przez </w:t>
            </w:r>
            <w:r w:rsidR="005D3AF7" w:rsidRPr="00B47540">
              <w:rPr>
                <w:sz w:val="22"/>
                <w:szCs w:val="22"/>
              </w:rPr>
              <w:t>maskę lub kaniule donosowe (NIV) możliwa w trybach SPN-CPAP i PC-CMV.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47540" w:rsidTr="00710242">
        <w:trPr>
          <w:cantSplit/>
          <w:trHeight w:val="431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540" w:rsidRDefault="00B47540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47540">
              <w:rPr>
                <w:rFonts w:ascii="Times New Roman" w:hAnsi="Times New Roman"/>
                <w:b/>
                <w:bCs/>
                <w:color w:val="000000"/>
              </w:rPr>
              <w:t>Wentylacja HFO</w:t>
            </w: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Wentylacja z wysokimi częstościami HFO, również w trybie NIV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710242">
        <w:trPr>
          <w:cantSplit/>
          <w:jc w:val="center"/>
        </w:trPr>
        <w:tc>
          <w:tcPr>
            <w:tcW w:w="699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Regulacja częstotliwości HFO - zakres minimalny od 5 do 20 </w:t>
            </w:r>
            <w:proofErr w:type="spellStart"/>
            <w:r w:rsidRPr="00B47540">
              <w:rPr>
                <w:sz w:val="22"/>
                <w:szCs w:val="22"/>
              </w:rPr>
              <w:t>Hz</w:t>
            </w:r>
            <w:proofErr w:type="spell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B47540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Regulacja amplitudy HFO - zakres minimalny od 5 do 90 cm H2O.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B47540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Regulacja I</w:t>
            </w:r>
            <w:proofErr w:type="gramStart"/>
            <w:r w:rsidRPr="00B47540">
              <w:rPr>
                <w:sz w:val="22"/>
                <w:szCs w:val="22"/>
              </w:rPr>
              <w:t>:E</w:t>
            </w:r>
            <w:proofErr w:type="gramEnd"/>
            <w:r w:rsidRPr="00B47540">
              <w:rPr>
                <w:sz w:val="22"/>
                <w:szCs w:val="22"/>
              </w:rPr>
              <w:t xml:space="preserve"> przy HFO.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Wentylacja z wysokimi częstościami HFO z automatyczną regulacją amplitudy w celu utrzymania nastawionej objętości oddechów.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automatycznego zadawania westchnień w trakcie wentylacji HFO.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Średnie ciśnienie w drogach</w:t>
            </w:r>
            <w:r w:rsidR="00B47540">
              <w:rPr>
                <w:sz w:val="22"/>
                <w:szCs w:val="22"/>
              </w:rPr>
              <w:t xml:space="preserve"> oddechowych podczas HFO MAP </w:t>
            </w:r>
            <w:proofErr w:type="spellStart"/>
            <w:r w:rsidR="00B47540">
              <w:rPr>
                <w:sz w:val="22"/>
                <w:szCs w:val="22"/>
              </w:rPr>
              <w:t>hf</w:t>
            </w:r>
            <w:proofErr w:type="spellEnd"/>
            <w:r w:rsidR="00B47540">
              <w:rPr>
                <w:sz w:val="22"/>
                <w:szCs w:val="22"/>
              </w:rPr>
              <w:t xml:space="preserve"> </w:t>
            </w:r>
            <w:r w:rsidRPr="00B47540">
              <w:rPr>
                <w:sz w:val="22"/>
                <w:szCs w:val="22"/>
              </w:rPr>
              <w:t xml:space="preserve">od 5 do 50 </w:t>
            </w:r>
            <w:proofErr w:type="spellStart"/>
            <w:r w:rsidRPr="00B47540">
              <w:rPr>
                <w:sz w:val="22"/>
                <w:szCs w:val="22"/>
              </w:rPr>
              <w:t>mbar</w:t>
            </w:r>
            <w:proofErr w:type="spell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47540" w:rsidTr="00710242">
        <w:trPr>
          <w:cantSplit/>
          <w:trHeight w:val="363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47540" w:rsidRDefault="00B47540" w:rsidP="00B47540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47540">
              <w:rPr>
                <w:rFonts w:ascii="Times New Roman" w:hAnsi="Times New Roman"/>
                <w:b/>
                <w:bCs/>
                <w:color w:val="000000"/>
              </w:rPr>
              <w:t>Funkcje automatyczne</w:t>
            </w: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Automatyczne programowanie parametrów wentylacji i granic alarmowych na podstawie wprowadzonej masy ciała pacjenta noworodkowego.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Automatyczne programowanie parametrów wentylacji i granic alarmowych na podstawie należnej masy ciała </w:t>
            </w:r>
            <w:r w:rsidR="00B47540" w:rsidRPr="00B47540">
              <w:rPr>
                <w:sz w:val="22"/>
                <w:szCs w:val="22"/>
              </w:rPr>
              <w:t>wyliczanej</w:t>
            </w:r>
            <w:r w:rsidRPr="00B47540">
              <w:rPr>
                <w:sz w:val="22"/>
                <w:szCs w:val="22"/>
              </w:rPr>
              <w:t xml:space="preserve"> na podstawie wprowadzonego wzrostu pacjenta dziecięcego.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Funkcja automatycznego </w:t>
            </w:r>
            <w:proofErr w:type="spellStart"/>
            <w:r w:rsidRPr="00B47540">
              <w:rPr>
                <w:sz w:val="22"/>
                <w:szCs w:val="22"/>
              </w:rPr>
              <w:t>natlenowania</w:t>
            </w:r>
            <w:proofErr w:type="spellEnd"/>
            <w:r w:rsidRPr="00B47540">
              <w:rPr>
                <w:sz w:val="22"/>
                <w:szCs w:val="22"/>
              </w:rPr>
              <w:t xml:space="preserve"> pacjenta do toalety oskrzeli z regulacją stężenia tlenu.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44CC9" w:rsidRDefault="005D3AF7" w:rsidP="00B4754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CC9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Funkcja automatycznej adaptacji do przecieków.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DF4DB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Funkcja automatycznej kompensacji przecieków.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C46ECD" w:rsidRDefault="005D3AF7" w:rsidP="00DF4DB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Możliwość rozbudowy o Automatyczną kompensacja oporów rurki tracheotomijnej (ATC). Dostępne w trybach spontanicznych i wymuszonych; wewnętrzna średnica rurki intubacyjnej w rozmiarze min. 2 - 8 mm oraz rurki </w:t>
            </w:r>
            <w:proofErr w:type="spellStart"/>
            <w:r w:rsidRPr="00B47540">
              <w:rPr>
                <w:sz w:val="22"/>
                <w:szCs w:val="22"/>
              </w:rPr>
              <w:t>tracheostomijnej</w:t>
            </w:r>
            <w:proofErr w:type="spellEnd"/>
            <w:r w:rsidRPr="00B47540">
              <w:rPr>
                <w:sz w:val="22"/>
                <w:szCs w:val="22"/>
              </w:rPr>
              <w:t xml:space="preserve"> w </w:t>
            </w:r>
            <w:proofErr w:type="spellStart"/>
            <w:r w:rsidRPr="00B47540">
              <w:rPr>
                <w:sz w:val="22"/>
                <w:szCs w:val="22"/>
              </w:rPr>
              <w:t>rozm</w:t>
            </w:r>
            <w:proofErr w:type="spellEnd"/>
            <w:r w:rsidRPr="00B47540">
              <w:rPr>
                <w:sz w:val="22"/>
                <w:szCs w:val="22"/>
              </w:rPr>
              <w:t xml:space="preserve">. </w:t>
            </w:r>
            <w:proofErr w:type="gramStart"/>
            <w:r w:rsidRPr="00B47540">
              <w:rPr>
                <w:sz w:val="22"/>
                <w:szCs w:val="22"/>
              </w:rPr>
              <w:t>min</w:t>
            </w:r>
            <w:proofErr w:type="gramEnd"/>
            <w:r w:rsidRPr="00B47540">
              <w:rPr>
                <w:sz w:val="22"/>
                <w:szCs w:val="22"/>
              </w:rPr>
              <w:t>. 2,5 - 8 mm; stopień kompensacji regulowany w zakresie 0 -100%.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37443A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DF4DBB" w:rsidTr="00710242">
        <w:trPr>
          <w:cantSplit/>
          <w:trHeight w:val="453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F4DBB" w:rsidRDefault="00DF4DBB" w:rsidP="00DF4DB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47540">
              <w:rPr>
                <w:rFonts w:ascii="Times New Roman" w:hAnsi="Times New Roman"/>
                <w:b/>
                <w:bCs/>
                <w:color w:val="000000"/>
              </w:rPr>
              <w:t>Parametry regulowane</w:t>
            </w: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Częstość oddechów przy wentylacji CMV - zakres minimalny 5 - 150 min.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</w:t>
            </w:r>
            <w:r w:rsidR="00B8078E" w:rsidRP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Objętość pojedynczego oddechu - zakres minimalny od 2 - 200 ml.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</w:t>
            </w:r>
            <w:r w:rsidR="006154D6" w:rsidRP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Regulowane ciśnienie wdechu dla wentylacji ciśnieniowo </w:t>
            </w:r>
            <w:proofErr w:type="gramStart"/>
            <w:r w:rsidRPr="00B47540">
              <w:rPr>
                <w:sz w:val="22"/>
                <w:szCs w:val="22"/>
              </w:rPr>
              <w:t>kontrolowanych  - zakres</w:t>
            </w:r>
            <w:proofErr w:type="gramEnd"/>
            <w:r w:rsidRPr="00B47540">
              <w:rPr>
                <w:sz w:val="22"/>
                <w:szCs w:val="22"/>
              </w:rPr>
              <w:t xml:space="preserve"> minimalny od 5 do 60 cm H2O.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Ciśnienie wspomagania PSV - zakres minimalny od 5 do 60 cm H2O.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</w:t>
            </w:r>
            <w:r w:rsidR="006154D6" w:rsidRP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ustawienia PEEP/CPAP - zakres minimalny od 0 do 30 cm H2O.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Regulowany czas wdechu - zakres minimalny od 0,1 do 3,0 s.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Stężenie tlenu w mieszaninie oddechowej regulowane płynnie - zakres minimalny od 21-100%.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710242">
        <w:trPr>
          <w:cantSplit/>
          <w:jc w:val="center"/>
        </w:trPr>
        <w:tc>
          <w:tcPr>
            <w:tcW w:w="699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Przepływowy </w:t>
            </w:r>
            <w:proofErr w:type="spellStart"/>
            <w:r w:rsidRPr="00B47540">
              <w:rPr>
                <w:sz w:val="22"/>
                <w:szCs w:val="22"/>
              </w:rPr>
              <w:t>trigger</w:t>
            </w:r>
            <w:proofErr w:type="spellEnd"/>
            <w:r w:rsidRPr="00B47540">
              <w:rPr>
                <w:sz w:val="22"/>
                <w:szCs w:val="22"/>
              </w:rPr>
              <w:t xml:space="preserve"> oddechowy z automatyczną adaptacją do występujących przecieków- zakres minimalny </w:t>
            </w:r>
            <w:proofErr w:type="spellStart"/>
            <w:r w:rsidRPr="00B47540">
              <w:rPr>
                <w:sz w:val="22"/>
                <w:szCs w:val="22"/>
              </w:rPr>
              <w:t>triggera</w:t>
            </w:r>
            <w:proofErr w:type="spellEnd"/>
            <w:r w:rsidRPr="00B47540">
              <w:rPr>
                <w:sz w:val="22"/>
                <w:szCs w:val="22"/>
              </w:rPr>
              <w:t xml:space="preserve"> 0,3 l/min-5,0 l/min.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Zakres </w:t>
            </w:r>
            <w:r w:rsidR="006154D6" w:rsidRPr="00B47540">
              <w:rPr>
                <w:sz w:val="22"/>
                <w:szCs w:val="22"/>
              </w:rPr>
              <w:t>ustawień</w:t>
            </w:r>
            <w:r w:rsidRPr="00B47540">
              <w:rPr>
                <w:sz w:val="22"/>
                <w:szCs w:val="22"/>
              </w:rPr>
              <w:t xml:space="preserve"> w terapii O2: PRZEPŁYW noworodki 2-15 l/min; dzieci 2-30 l/min; STĘŻENIE O2 </w:t>
            </w:r>
            <w:proofErr w:type="gramStart"/>
            <w:r w:rsidRPr="00B47540">
              <w:rPr>
                <w:sz w:val="22"/>
                <w:szCs w:val="22"/>
              </w:rPr>
              <w:t>od 21-100%;  OGRANICZENIE</w:t>
            </w:r>
            <w:proofErr w:type="gramEnd"/>
            <w:r w:rsidRPr="00B47540">
              <w:rPr>
                <w:sz w:val="22"/>
                <w:szCs w:val="22"/>
              </w:rPr>
              <w:t xml:space="preserve"> CIŚNIENIA </w:t>
            </w:r>
            <w:proofErr w:type="spellStart"/>
            <w:r w:rsidRPr="00B47540">
              <w:rPr>
                <w:sz w:val="22"/>
                <w:szCs w:val="22"/>
              </w:rPr>
              <w:t>Pmax</w:t>
            </w:r>
            <w:proofErr w:type="spellEnd"/>
            <w:r w:rsidRPr="00B47540">
              <w:rPr>
                <w:sz w:val="22"/>
                <w:szCs w:val="22"/>
              </w:rPr>
              <w:t xml:space="preserve"> 2 - 55 </w:t>
            </w:r>
            <w:proofErr w:type="spellStart"/>
            <w:r w:rsidRPr="00B47540">
              <w:rPr>
                <w:sz w:val="22"/>
                <w:szCs w:val="22"/>
              </w:rPr>
              <w:t>mbar</w:t>
            </w:r>
            <w:proofErr w:type="spell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wykonania manewru rekrutacji pęcherzyków płucnych poprzez płynne, bezpośrednie i jednoczesne zwiększani</w:t>
            </w:r>
            <w:r w:rsidR="006154D6">
              <w:rPr>
                <w:sz w:val="22"/>
                <w:szCs w:val="22"/>
              </w:rPr>
              <w:t>e ciśnienia szczytowego i PEEP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  <w:r w:rsidR="006154D6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łatwego prowadzenia wentylacji ze stałą proporcją I</w:t>
            </w:r>
            <w:proofErr w:type="gramStart"/>
            <w:r w:rsidRPr="00B47540">
              <w:rPr>
                <w:sz w:val="22"/>
                <w:szCs w:val="22"/>
              </w:rPr>
              <w:t>:E</w:t>
            </w:r>
            <w:proofErr w:type="gramEnd"/>
            <w:r w:rsidRPr="00B47540">
              <w:rPr>
                <w:sz w:val="22"/>
                <w:szCs w:val="22"/>
              </w:rPr>
              <w:t xml:space="preserve"> dzięki jednoczesnej zmianie RR i </w:t>
            </w:r>
            <w:proofErr w:type="spellStart"/>
            <w:r w:rsidRPr="00B47540">
              <w:rPr>
                <w:sz w:val="22"/>
                <w:szCs w:val="22"/>
              </w:rPr>
              <w:t>Tins</w:t>
            </w:r>
            <w:proofErr w:type="spell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BF2F38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zmiany parametrów bezpośrednio w czasie rzeczywistym (</w:t>
            </w:r>
            <w:proofErr w:type="spellStart"/>
            <w:r w:rsidRPr="00B47540">
              <w:rPr>
                <w:sz w:val="22"/>
                <w:szCs w:val="22"/>
              </w:rPr>
              <w:t>QuickSet</w:t>
            </w:r>
            <w:proofErr w:type="spellEnd"/>
            <w:r w:rsidRPr="00B47540">
              <w:rPr>
                <w:sz w:val="22"/>
                <w:szCs w:val="22"/>
              </w:rPr>
              <w:t>).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5D3AF7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00668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710242">
        <w:trPr>
          <w:cantSplit/>
          <w:trHeight w:val="428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47540">
              <w:rPr>
                <w:rFonts w:ascii="Times New Roman" w:hAnsi="Times New Roman"/>
                <w:b/>
                <w:bCs/>
                <w:color w:val="000000"/>
              </w:rPr>
              <w:t>Obrazowanie parametrów mierzonych i obliczanych</w:t>
            </w: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Częstość oddechów wymuszonych, wyzwalanych, spontanicznych oraz wartość sumaryczna.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6154D6" w:rsidP="006154D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273D5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bookmarkStart w:id="2" w:name="_GoBack"/>
            <w:bookmarkEnd w:id="2"/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Objętość pojedynczego oddechu </w:t>
            </w:r>
            <w:proofErr w:type="spellStart"/>
            <w:r w:rsidRPr="00B47540">
              <w:rPr>
                <w:sz w:val="22"/>
                <w:szCs w:val="22"/>
              </w:rPr>
              <w:t>VTi</w:t>
            </w:r>
            <w:proofErr w:type="spell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6154D6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Objętość wydechowa pojedynczego oddechu </w:t>
            </w:r>
            <w:proofErr w:type="spellStart"/>
            <w:r w:rsidRPr="00B47540">
              <w:rPr>
                <w:sz w:val="22"/>
                <w:szCs w:val="22"/>
              </w:rPr>
              <w:t>VTe</w:t>
            </w:r>
            <w:proofErr w:type="spell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6154D6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Objętość pojedynczego oddechu spontanicznego.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6154D6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Oddechowa objętość wentylacji minutowej MV z korektą przecieku.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6154D6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Spontaniczna wydechowa objętość minutowa, całkowita bez kompensacji przecieku.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6154D6" w:rsidP="006154D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Objętość minutowa przecieku.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6154D6" w:rsidP="006154D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Ciśnienie PEEP.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6154D6" w:rsidRDefault="006154D6" w:rsidP="006154D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154D6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Szczytowe ciśnienie </w:t>
            </w:r>
            <w:proofErr w:type="gramStart"/>
            <w:r w:rsidRPr="00B47540">
              <w:rPr>
                <w:sz w:val="22"/>
                <w:szCs w:val="22"/>
              </w:rPr>
              <w:t>wdechowe</w:t>
            </w:r>
            <w:proofErr w:type="gramEnd"/>
            <w:r w:rsidRPr="00B47540">
              <w:rPr>
                <w:sz w:val="22"/>
                <w:szCs w:val="22"/>
              </w:rPr>
              <w:t xml:space="preserve"> PIP.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Ciśnienie średnie.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Podatność i oporność dynamiczna płuc.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Prezentacja</w:t>
            </w:r>
            <w:r w:rsidRPr="00B47540">
              <w:rPr>
                <w:sz w:val="22"/>
                <w:szCs w:val="22"/>
              </w:rPr>
              <w:t xml:space="preserve"> na ekranie respiratora trendu DCO2.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Integralny pomiar stężenia tlenu czujnikiem paramagnetycznym.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Pomiar przepływu czujnikiem proksymalnym.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jednoczesnej prezentacji na ekranie wartości parametrów ustawionych i ich wartości mierzonych.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710242" w:rsidP="006154D6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54D6" w:rsidRPr="00B47540" w:rsidRDefault="006154D6" w:rsidP="006154D6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Prezentacja na ekranie RSBI.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54D6" w:rsidRPr="006154D6" w:rsidRDefault="006154D6" w:rsidP="006154D6">
            <w:pPr>
              <w:jc w:val="center"/>
              <w:rPr>
                <w:sz w:val="22"/>
                <w:szCs w:val="22"/>
              </w:rPr>
            </w:pPr>
            <w:r w:rsidRPr="006154D6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54D6" w:rsidTr="00710242">
        <w:trPr>
          <w:cantSplit/>
          <w:trHeight w:val="462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54D6" w:rsidRDefault="006154D6" w:rsidP="006154D6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B47540">
              <w:rPr>
                <w:rFonts w:ascii="Times New Roman" w:hAnsi="Times New Roman"/>
                <w:b/>
                <w:bCs/>
              </w:rPr>
              <w:t>Prezentacja graficzna</w:t>
            </w: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:rsidR="005D3AF7" w:rsidRPr="00B47540" w:rsidRDefault="005D3AF7" w:rsidP="005D3AF7">
            <w:pPr>
              <w:textAlignment w:val="auto"/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Kolorowy ekran respiratora o przekątnej roboczej ekranu minimum 15,6 cala.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6154D6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Szklany ekran dotykowy.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373F8B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Prezentacja na ekranie respiratora krzywych oddechowych: ciśnienie/czas, przepływ/czas, objętość/czas – z możliwością jednoczesnej obserwacji minimum 3 krzywych na ekranie.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373F8B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710242">
        <w:trPr>
          <w:cantSplit/>
          <w:jc w:val="center"/>
        </w:trPr>
        <w:tc>
          <w:tcPr>
            <w:tcW w:w="699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Skalowanie wykresów - automatyczne lub zadane przez użytkownika.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373F8B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3AF7" w:rsidTr="006154D6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710242" w:rsidP="005D3AF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5D3AF7" w:rsidRPr="00B47540" w:rsidRDefault="005D3AF7" w:rsidP="005D3AF7">
            <w:pPr>
              <w:rPr>
                <w:sz w:val="22"/>
                <w:szCs w:val="22"/>
              </w:rPr>
            </w:pPr>
            <w:proofErr w:type="gramStart"/>
            <w:r w:rsidRPr="00B47540">
              <w:rPr>
                <w:sz w:val="22"/>
                <w:szCs w:val="22"/>
              </w:rPr>
              <w:t>Prezentacja  na</w:t>
            </w:r>
            <w:proofErr w:type="gramEnd"/>
            <w:r w:rsidRPr="00B47540">
              <w:rPr>
                <w:sz w:val="22"/>
                <w:szCs w:val="22"/>
              </w:rPr>
              <w:t xml:space="preserve"> ekranie respiratora pętli  oddechowych minimum ciśnienie/objętość, przepływ/objętość.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Pr="00D00668" w:rsidRDefault="00373F8B" w:rsidP="005D3AF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D3AF7" w:rsidRDefault="005D3AF7" w:rsidP="005D3AF7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373F8B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Możliwość jednoczesnej prezentacji dwóch pętli oddechowych.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8B" w:rsidRPr="00B47540" w:rsidRDefault="00373F8B" w:rsidP="00373F8B">
            <w:pPr>
              <w:pStyle w:val="Domylnie"/>
              <w:spacing w:after="0"/>
              <w:rPr>
                <w:rFonts w:ascii="Times New Roman" w:hAnsi="Times New Roman"/>
              </w:rPr>
            </w:pPr>
            <w:r w:rsidRPr="00B47540">
              <w:rPr>
                <w:rFonts w:ascii="Times New Roman" w:hAnsi="Times New Roman"/>
              </w:rPr>
              <w:t xml:space="preserve">Możliwość jednoczesnej prezentacji krótkich trendów i krzywych dynamicznych.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373F8B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textAlignment w:val="auto"/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Dziennik z możliwością zachowania 5000 wpisów.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Zapisywanie trendów mierzonych parametrów z min. 30 dni.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Graficzne obrazowanie podatności i oporności płuc.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Polski interfejs i oprogramowanie aparatu.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Instrukcja Obsługi respiratora w języku polskim na ekranie respiratora.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Graficzna prezentacja proporcji samodzielnych wysiłków oddechowych pacjenta i wsparcia respiratorowego.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Podpowiedzi tekstowe i graficzne dotyczące minimum: trybów wentylacji, alarmów, manewrów terapeutycznych, procedur czyszczenia, stanu baterii wyświetlane na ekranie.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Zabezpieczenie przed przypadkową zmianą nastawień. Zmiana trybu wentylacji i poszczególnych parametrów wentylacji wymaga potwierdzenia pokrętłem.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Łatwe dostosowywanie wyświetlanych parametrów na ekranie - możliwość szybkiego wyboru np. parametrów spontanicznego oddechu.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6 konfigurowalnych widoków ekranu.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373F8B">
        <w:trPr>
          <w:cantSplit/>
          <w:trHeight w:val="369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Pr="00373F8B" w:rsidRDefault="00373F8B" w:rsidP="00373F8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373F8B">
              <w:rPr>
                <w:rFonts w:ascii="Times New Roman" w:hAnsi="Times New Roman"/>
                <w:b/>
                <w:bCs/>
                <w:color w:val="000000"/>
              </w:rPr>
              <w:t>Alarmy</w:t>
            </w: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Kategorie alarmów według ważności.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Braku zasilania w energię elektryczną.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Niskiego ciśnienia gazów zasilających.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Za wysokiego i za niskiego stężenia tlenu.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Całkowitej objętości minutowej za wysokiej i za niskiej.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Za niskiej objętości oddechowej TV.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Za wysokiej częstości </w:t>
            </w:r>
            <w:proofErr w:type="gramStart"/>
            <w:r w:rsidRPr="00B47540">
              <w:rPr>
                <w:sz w:val="22"/>
                <w:szCs w:val="22"/>
              </w:rPr>
              <w:t xml:space="preserve">oddechów –  </w:t>
            </w:r>
            <w:proofErr w:type="spellStart"/>
            <w:r w:rsidRPr="00B47540">
              <w:rPr>
                <w:sz w:val="22"/>
                <w:szCs w:val="22"/>
              </w:rPr>
              <w:t>tachypnea</w:t>
            </w:r>
            <w:proofErr w:type="spellEnd"/>
            <w:proofErr w:type="gramEnd"/>
            <w:r w:rsidRPr="00B4754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EF575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Alarm bezdechu z automatycznym uruchomieniem wentylacji zastępczej i czasem bezdechu regulowanym w zakresie minimum 5 - 50 sekund.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</w:pPr>
            <w:r w:rsidRPr="002D6F5A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2202C8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Zapamiętywanie historii alarmów.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</w:pPr>
            <w:r w:rsidRPr="003567D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2202C8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Wyświetlanie na ekranie instrukcji pomocniczych do występującego alarmu - w postaci przyczyna alarmu i środek zaradczy.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Default="00373F8B" w:rsidP="00373F8B">
            <w:pPr>
              <w:jc w:val="center"/>
            </w:pPr>
            <w:r w:rsidRPr="003567D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373F8B">
        <w:trPr>
          <w:cantSplit/>
          <w:trHeight w:val="425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Pr="00373F8B" w:rsidRDefault="00373F8B" w:rsidP="00373F8B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373F8B">
              <w:rPr>
                <w:rFonts w:ascii="Times New Roman" w:hAnsi="Times New Roman"/>
                <w:b/>
                <w:bCs/>
                <w:color w:val="000000"/>
              </w:rPr>
              <w:t>Wyposażenie dodatkowe</w:t>
            </w:r>
          </w:p>
        </w:tc>
      </w:tr>
      <w:tr w:rsidR="00373F8B" w:rsidTr="00E27A95">
        <w:trPr>
          <w:cantSplit/>
          <w:jc w:val="center"/>
        </w:trPr>
        <w:tc>
          <w:tcPr>
            <w:tcW w:w="699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Nawilżacz aktywny z podgrzewaniem ramienia </w:t>
            </w:r>
            <w:proofErr w:type="gramStart"/>
            <w:r w:rsidRPr="00B47540">
              <w:rPr>
                <w:sz w:val="22"/>
                <w:szCs w:val="22"/>
              </w:rPr>
              <w:t>wdechowego</w:t>
            </w:r>
            <w:proofErr w:type="gramEnd"/>
            <w:r w:rsidRPr="00B47540">
              <w:rPr>
                <w:sz w:val="22"/>
                <w:szCs w:val="22"/>
              </w:rPr>
              <w:t xml:space="preserve"> i </w:t>
            </w:r>
            <w:proofErr w:type="spellStart"/>
            <w:r w:rsidRPr="00B47540">
              <w:rPr>
                <w:sz w:val="22"/>
                <w:szCs w:val="22"/>
              </w:rPr>
              <w:t>serwokontrolą</w:t>
            </w:r>
            <w:proofErr w:type="spellEnd"/>
            <w:r w:rsidRPr="00B47540">
              <w:rPr>
                <w:sz w:val="22"/>
                <w:szCs w:val="22"/>
              </w:rPr>
              <w:t xml:space="preserve"> temperatury przepływu oraz przewodami do podłączenia do jednorazowych układów pacjenta.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Pr="00614860" w:rsidRDefault="00373F8B" w:rsidP="00373F8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73F8B" w:rsidRPr="00614860" w:rsidRDefault="00373F8B" w:rsidP="00373F8B">
            <w:pPr>
              <w:jc w:val="center"/>
            </w:pPr>
            <w:r w:rsidRPr="00614860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373F8B" w:rsidTr="00710242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710242" w:rsidP="00373F8B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373F8B" w:rsidRPr="00B47540" w:rsidRDefault="00373F8B" w:rsidP="00373F8B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Nawilżacz z funkcją wykrywania poziomu wody w komorze.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73F8B" w:rsidRPr="00614860" w:rsidRDefault="00373F8B" w:rsidP="00373F8B">
            <w:pPr>
              <w:jc w:val="center"/>
            </w:pPr>
            <w:r w:rsidRPr="00614860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73F8B" w:rsidRDefault="00373F8B" w:rsidP="00373F8B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4265D2" w:rsidTr="00710242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Pr="00373F8B" w:rsidRDefault="00710242" w:rsidP="004265D2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00" w:fill="auto"/>
            <w:vAlign w:val="center"/>
          </w:tcPr>
          <w:p w:rsidR="004265D2" w:rsidRPr="00373F8B" w:rsidRDefault="004265D2" w:rsidP="004265D2">
            <w:pPr>
              <w:rPr>
                <w:sz w:val="22"/>
                <w:szCs w:val="22"/>
              </w:rPr>
            </w:pPr>
            <w:r w:rsidRPr="00710242">
              <w:rPr>
                <w:sz w:val="22"/>
                <w:szCs w:val="22"/>
              </w:rPr>
              <w:t>Dreny zasilające w tlen i powietrze wtyk do gniazd</w:t>
            </w:r>
            <w:r w:rsidR="00710242" w:rsidRPr="00710242">
              <w:rPr>
                <w:sz w:val="22"/>
                <w:szCs w:val="22"/>
              </w:rPr>
              <w:t>a AGA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Pr="00614860" w:rsidRDefault="00614860" w:rsidP="004265D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Pr="00373F8B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2 czujniki proksymalnego pomiaru przepływu.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Płuco testowe.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2 zastawki wydechowe.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Ramię podtrzymujące układy oddechowe wyposażone w dodatkowe uchwyty do mocowania układów oddechowych i kabli.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10 sztuk kompletnych jednorazowych układów oddechowych dla noworodków do współpracy z  nawilżaczem aktywnym z podgrzewanym ramieniem </w:t>
            </w:r>
            <w:proofErr w:type="gramStart"/>
            <w:r w:rsidRPr="00B47540">
              <w:rPr>
                <w:sz w:val="22"/>
                <w:szCs w:val="22"/>
              </w:rPr>
              <w:t>wdechowym</w:t>
            </w:r>
            <w:proofErr w:type="gramEnd"/>
            <w:r w:rsidRPr="00B47540">
              <w:rPr>
                <w:sz w:val="22"/>
                <w:szCs w:val="22"/>
              </w:rPr>
              <w:t xml:space="preserve"> i wydechowym.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>Układy oddechowe umożliwiające zmianę trybów pracy respiratora z nieinwazyjnych na inwazyjne w tym HFO i odwrotnie bez konieczności ich zmiany.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614860" w:rsidTr="0094256A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710242" w:rsidP="00614860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43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614860" w:rsidRPr="00B47540" w:rsidRDefault="00614860" w:rsidP="00614860">
            <w:pPr>
              <w:rPr>
                <w:sz w:val="22"/>
                <w:szCs w:val="22"/>
              </w:rPr>
            </w:pPr>
            <w:r w:rsidRPr="00B47540">
              <w:rPr>
                <w:sz w:val="22"/>
                <w:szCs w:val="22"/>
              </w:rPr>
              <w:t xml:space="preserve">Zestaw startowy do wspomagania oddechowego </w:t>
            </w:r>
            <w:proofErr w:type="spellStart"/>
            <w:r w:rsidRPr="00B47540">
              <w:rPr>
                <w:sz w:val="22"/>
                <w:szCs w:val="22"/>
              </w:rPr>
              <w:t>nCPAP</w:t>
            </w:r>
            <w:proofErr w:type="spellEnd"/>
            <w:r w:rsidRPr="00B47540">
              <w:rPr>
                <w:sz w:val="22"/>
                <w:szCs w:val="22"/>
              </w:rPr>
              <w:t xml:space="preserve"> obejmujący generatory ciśnienia min. 3, czapeczki lub opaski min.2, maski nosowe min.2, kaniule donosowe min. 2 oraz miękkie łączniki do podłączenia z układem jednorazowym.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14860" w:rsidRDefault="00614860" w:rsidP="006148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4860" w:rsidRDefault="00614860" w:rsidP="0061486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4860" w:rsidRDefault="00614860" w:rsidP="00614860">
            <w:pPr>
              <w:jc w:val="center"/>
            </w:pPr>
            <w:r w:rsidRPr="00E5076A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860" w:rsidRDefault="00614860" w:rsidP="00614860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4265D2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4265D2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710242" w:rsidP="004265D2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4265D2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710242" w:rsidP="004265D2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4265D2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710242" w:rsidP="004265D2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5D2" w:rsidRPr="000B4A3D" w:rsidRDefault="004265D2" w:rsidP="004265D2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4265D2" w:rsidRP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4265D2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710242" w:rsidP="004265D2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4265D2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710242" w:rsidP="004265D2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Pr="00916FDA" w:rsidRDefault="004265D2" w:rsidP="004265D2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4265D2" w:rsidRDefault="004265D2" w:rsidP="004265D2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4265D2" w:rsidRDefault="004265D2" w:rsidP="004265D2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 w:rsidRPr="00916FDA">
              <w:rPr>
                <w:bCs/>
                <w:color w:val="000000" w:themeColor="text1"/>
                <w:szCs w:val="22"/>
              </w:rPr>
              <w:t>Dodatkowy okres gwarancji</w:t>
            </w:r>
            <w:r w:rsidRPr="00916FDA">
              <w:rPr>
                <w:color w:val="000000" w:themeColor="text1"/>
                <w:szCs w:val="22"/>
              </w:rPr>
              <w:t xml:space="preserve"> ponad minimalny należy podać w formularzu ofertowym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265D2" w:rsidRDefault="004265D2" w:rsidP="004265D2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916FDA">
              <w:rPr>
                <w:rFonts w:ascii="Times New Roman" w:hAnsi="Times New Roman"/>
                <w:i/>
                <w:color w:val="FF0000"/>
              </w:rPr>
              <w:t>Dodatkowy okres gwarancji będzie punktowany zgodnie z kryterium oceny ofert opisanym pkt.35 SWZ.</w:t>
            </w:r>
            <w:bookmarkStart w:id="3" w:name="_Hlk78802960"/>
            <w:bookmarkEnd w:id="3"/>
          </w:p>
        </w:tc>
      </w:tr>
    </w:tbl>
    <w:p w:rsidR="005550DF" w:rsidRDefault="005550DF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>
      <w:footerReference w:type="default" r:id="rId7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289" w:rsidRDefault="00FB1289">
      <w:r>
        <w:separator/>
      </w:r>
    </w:p>
  </w:endnote>
  <w:endnote w:type="continuationSeparator" w:id="0">
    <w:p w:rsidR="00FB1289" w:rsidRDefault="00FB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6154D6" w:rsidRDefault="006154D6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73D50">
          <w:rPr>
            <w:noProof/>
          </w:rPr>
          <w:t>6</w:t>
        </w:r>
        <w:r>
          <w:fldChar w:fldCharType="end"/>
        </w:r>
      </w:p>
    </w:sdtContent>
  </w:sdt>
  <w:p w:rsidR="006154D6" w:rsidRDefault="006154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289" w:rsidRDefault="00FB1289">
      <w:r>
        <w:separator/>
      </w:r>
    </w:p>
  </w:footnote>
  <w:footnote w:type="continuationSeparator" w:id="0">
    <w:p w:rsidR="00FB1289" w:rsidRDefault="00FB1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9072E"/>
    <w:rsid w:val="00115EFC"/>
    <w:rsid w:val="00215984"/>
    <w:rsid w:val="00230613"/>
    <w:rsid w:val="00241893"/>
    <w:rsid w:val="00273D50"/>
    <w:rsid w:val="002C7E55"/>
    <w:rsid w:val="002E376F"/>
    <w:rsid w:val="0034456A"/>
    <w:rsid w:val="00373F8B"/>
    <w:rsid w:val="0037443A"/>
    <w:rsid w:val="003C742B"/>
    <w:rsid w:val="004265D2"/>
    <w:rsid w:val="00437503"/>
    <w:rsid w:val="0048185C"/>
    <w:rsid w:val="00493636"/>
    <w:rsid w:val="004A1083"/>
    <w:rsid w:val="004D427D"/>
    <w:rsid w:val="00502142"/>
    <w:rsid w:val="005550DF"/>
    <w:rsid w:val="00562910"/>
    <w:rsid w:val="005D3AF7"/>
    <w:rsid w:val="00614860"/>
    <w:rsid w:val="006154D6"/>
    <w:rsid w:val="0062723B"/>
    <w:rsid w:val="006A1225"/>
    <w:rsid w:val="00710242"/>
    <w:rsid w:val="007A4009"/>
    <w:rsid w:val="0084507E"/>
    <w:rsid w:val="00872C3A"/>
    <w:rsid w:val="008732BC"/>
    <w:rsid w:val="00916FDA"/>
    <w:rsid w:val="009A1B7F"/>
    <w:rsid w:val="00A219EC"/>
    <w:rsid w:val="00B47540"/>
    <w:rsid w:val="00B8078E"/>
    <w:rsid w:val="00BF2F38"/>
    <w:rsid w:val="00C46ECD"/>
    <w:rsid w:val="00C93CE7"/>
    <w:rsid w:val="00CF4176"/>
    <w:rsid w:val="00D00668"/>
    <w:rsid w:val="00D44CC9"/>
    <w:rsid w:val="00DA26E0"/>
    <w:rsid w:val="00DA6728"/>
    <w:rsid w:val="00DE4713"/>
    <w:rsid w:val="00DF4DBB"/>
    <w:rsid w:val="00E27A95"/>
    <w:rsid w:val="00E663D4"/>
    <w:rsid w:val="00E7354D"/>
    <w:rsid w:val="00E81420"/>
    <w:rsid w:val="00F35205"/>
    <w:rsid w:val="00F77D0E"/>
    <w:rsid w:val="00FB1289"/>
    <w:rsid w:val="00FC10D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B3A4-08AD-41C6-A6FF-65B97E48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1767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38</cp:revision>
  <cp:lastPrinted>2026-01-12T11:52:00Z</cp:lastPrinted>
  <dcterms:created xsi:type="dcterms:W3CDTF">2025-12-03T13:31:00Z</dcterms:created>
  <dcterms:modified xsi:type="dcterms:W3CDTF">2026-06-30T10:56:00Z</dcterms:modified>
  <dc:language>pl-PL</dc:language>
</cp:coreProperties>
</file>