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2C42" w14:textId="40E5AE61" w:rsidR="008B4EFB" w:rsidRPr="00886E5D" w:rsidRDefault="005900DB" w:rsidP="008B4EFB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Zmodyfikowany </w:t>
      </w:r>
      <w:r w:rsidR="008B4EFB" w:rsidRPr="00886E5D">
        <w:rPr>
          <w:b/>
          <w:bCs/>
          <w:sz w:val="22"/>
          <w:szCs w:val="22"/>
        </w:rPr>
        <w:t xml:space="preserve">Załącznik nr </w:t>
      </w:r>
      <w:r w:rsidR="00510B84" w:rsidRPr="00886E5D">
        <w:rPr>
          <w:b/>
          <w:bCs/>
          <w:sz w:val="22"/>
          <w:szCs w:val="22"/>
        </w:rPr>
        <w:t>2</w:t>
      </w:r>
      <w:r w:rsidR="00656209">
        <w:rPr>
          <w:b/>
          <w:bCs/>
          <w:sz w:val="22"/>
          <w:szCs w:val="22"/>
        </w:rPr>
        <w:t>.</w:t>
      </w:r>
      <w:r w:rsidR="006C07C3">
        <w:rPr>
          <w:b/>
          <w:bCs/>
          <w:sz w:val="22"/>
          <w:szCs w:val="22"/>
        </w:rPr>
        <w:t>2</w:t>
      </w:r>
      <w:r w:rsidR="00510B84" w:rsidRPr="00886E5D">
        <w:rPr>
          <w:b/>
          <w:bCs/>
          <w:sz w:val="22"/>
          <w:szCs w:val="22"/>
        </w:rPr>
        <w:t xml:space="preserve"> do Zaproszenia</w:t>
      </w:r>
    </w:p>
    <w:p w14:paraId="45FF9F37" w14:textId="3ABAD361" w:rsidR="00510B84" w:rsidRPr="000B11D1" w:rsidRDefault="00510B84" w:rsidP="008B4EFB">
      <w:pPr>
        <w:jc w:val="right"/>
        <w:rPr>
          <w:b/>
          <w:bCs/>
          <w:i/>
          <w:iCs/>
          <w:sz w:val="22"/>
          <w:szCs w:val="22"/>
        </w:rPr>
      </w:pPr>
      <w:r w:rsidRPr="000B11D1">
        <w:rPr>
          <w:b/>
          <w:bCs/>
          <w:i/>
          <w:iCs/>
          <w:sz w:val="22"/>
          <w:szCs w:val="22"/>
        </w:rPr>
        <w:t xml:space="preserve">Załącznik nr </w:t>
      </w:r>
      <w:r w:rsidR="00656209">
        <w:rPr>
          <w:b/>
          <w:bCs/>
          <w:i/>
          <w:iCs/>
          <w:sz w:val="22"/>
          <w:szCs w:val="22"/>
        </w:rPr>
        <w:t>….</w:t>
      </w:r>
      <w:r w:rsidRPr="000B11D1">
        <w:rPr>
          <w:b/>
          <w:bCs/>
          <w:i/>
          <w:iCs/>
          <w:sz w:val="22"/>
          <w:szCs w:val="22"/>
        </w:rPr>
        <w:t xml:space="preserve"> do Umowy</w:t>
      </w:r>
    </w:p>
    <w:p w14:paraId="7A8BE681" w14:textId="77777777" w:rsidR="008B4EFB" w:rsidRPr="00886E5D" w:rsidRDefault="008B4EFB" w:rsidP="008B4EFB">
      <w:pPr>
        <w:rPr>
          <w:b/>
          <w:bCs/>
          <w:sz w:val="22"/>
          <w:szCs w:val="22"/>
        </w:rPr>
      </w:pPr>
    </w:p>
    <w:p w14:paraId="6416E7C9" w14:textId="7D22A7D0" w:rsidR="008B4EFB" w:rsidRPr="00F0175F" w:rsidRDefault="008B4EFB" w:rsidP="008B4EFB">
      <w:pPr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Znak sprawy: EZ</w:t>
      </w:r>
      <w:r w:rsidR="000B11D1">
        <w:rPr>
          <w:b/>
          <w:bCs/>
          <w:sz w:val="22"/>
          <w:szCs w:val="22"/>
        </w:rPr>
        <w:t>/1</w:t>
      </w:r>
      <w:r w:rsidR="006040E7">
        <w:rPr>
          <w:b/>
          <w:bCs/>
          <w:sz w:val="22"/>
          <w:szCs w:val="22"/>
        </w:rPr>
        <w:t>6</w:t>
      </w:r>
      <w:r w:rsidR="00656209">
        <w:rPr>
          <w:b/>
          <w:bCs/>
          <w:sz w:val="22"/>
          <w:szCs w:val="22"/>
        </w:rPr>
        <w:t>4</w:t>
      </w:r>
      <w:r w:rsidR="000B11D1">
        <w:rPr>
          <w:b/>
          <w:bCs/>
          <w:sz w:val="22"/>
          <w:szCs w:val="22"/>
        </w:rPr>
        <w:t>/202</w:t>
      </w:r>
      <w:r w:rsidR="006040E7">
        <w:rPr>
          <w:b/>
          <w:bCs/>
          <w:sz w:val="22"/>
          <w:szCs w:val="22"/>
        </w:rPr>
        <w:t>6</w:t>
      </w:r>
      <w:r w:rsidR="000B11D1">
        <w:rPr>
          <w:b/>
          <w:bCs/>
          <w:sz w:val="22"/>
          <w:szCs w:val="22"/>
        </w:rPr>
        <w:t>/SL</w:t>
      </w:r>
    </w:p>
    <w:p w14:paraId="5DC6ECD9" w14:textId="77777777" w:rsidR="008B4EFB" w:rsidRPr="00F0175F" w:rsidRDefault="008B4EFB" w:rsidP="008B4EFB">
      <w:pPr>
        <w:jc w:val="center"/>
        <w:rPr>
          <w:sz w:val="22"/>
          <w:szCs w:val="22"/>
        </w:rPr>
      </w:pPr>
    </w:p>
    <w:p w14:paraId="33793113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OPIS PRZEDMIOTU ZAMÓWIENIA</w:t>
      </w:r>
    </w:p>
    <w:p w14:paraId="4B5C837D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</w:p>
    <w:p w14:paraId="6949D472" w14:textId="1C5CF390" w:rsidR="008B4EFB" w:rsidRDefault="008B4EFB" w:rsidP="000B11D1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ZESTAWIENIE PARAMETRÓW</w:t>
      </w:r>
      <w:r w:rsidR="000B11D1">
        <w:rPr>
          <w:b/>
          <w:bCs/>
          <w:sz w:val="22"/>
          <w:szCs w:val="22"/>
        </w:rPr>
        <w:t xml:space="preserve"> TECHNICZNO- FUNKCJONALNYCH</w:t>
      </w:r>
    </w:p>
    <w:p w14:paraId="75CEA064" w14:textId="77777777" w:rsidR="006040E7" w:rsidRDefault="006040E7" w:rsidP="000B11D1">
      <w:pPr>
        <w:jc w:val="center"/>
        <w:rPr>
          <w:b/>
          <w:bCs/>
          <w:sz w:val="22"/>
          <w:szCs w:val="22"/>
        </w:rPr>
      </w:pPr>
    </w:p>
    <w:p w14:paraId="422283AC" w14:textId="1D9281FE" w:rsidR="000B11D1" w:rsidRPr="00F0175F" w:rsidRDefault="00656209" w:rsidP="000B11D1">
      <w:pPr>
        <w:jc w:val="center"/>
        <w:rPr>
          <w:sz w:val="22"/>
          <w:szCs w:val="22"/>
        </w:rPr>
      </w:pPr>
      <w:r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Pakiet nr </w:t>
      </w:r>
      <w:r w:rsidR="00417F5E">
        <w:rPr>
          <w:b/>
          <w:color w:val="EE0000"/>
          <w:kern w:val="2"/>
          <w:sz w:val="22"/>
          <w:szCs w:val="22"/>
          <w:u w:val="single"/>
          <w:lang w:eastAsia="ar-SA"/>
        </w:rPr>
        <w:t>2</w:t>
      </w:r>
      <w:r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- </w:t>
      </w:r>
      <w:r w:rsidR="00417F5E" w:rsidRPr="00417F5E"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Wózek/Fotel do transportu pacjenta </w:t>
      </w:r>
      <w:proofErr w:type="spellStart"/>
      <w:r w:rsidR="00417F5E" w:rsidRPr="00417F5E">
        <w:rPr>
          <w:b/>
          <w:color w:val="EE0000"/>
          <w:kern w:val="2"/>
          <w:sz w:val="22"/>
          <w:szCs w:val="22"/>
          <w:u w:val="single"/>
          <w:lang w:eastAsia="ar-SA"/>
        </w:rPr>
        <w:t>bariatrycznego</w:t>
      </w:r>
      <w:proofErr w:type="spellEnd"/>
      <w:r w:rsidR="00417F5E" w:rsidRPr="00417F5E"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 w pozycji siedzącej</w:t>
      </w:r>
      <w:r w:rsidR="00417F5E">
        <w:rPr>
          <w:b/>
          <w:color w:val="EE0000"/>
          <w:kern w:val="2"/>
          <w:sz w:val="22"/>
          <w:szCs w:val="22"/>
          <w:u w:val="single"/>
          <w:lang w:eastAsia="ar-SA"/>
        </w:rPr>
        <w:t>- 1 szt.</w:t>
      </w:r>
    </w:p>
    <w:p w14:paraId="49E863E1" w14:textId="77777777" w:rsidR="00483BF3" w:rsidRPr="00F0175F" w:rsidRDefault="00483BF3" w:rsidP="00CC2D43">
      <w:pPr>
        <w:pStyle w:val="Tekstpodstawowy"/>
        <w:rPr>
          <w:b/>
          <w:bCs/>
          <w:color w:val="000000"/>
          <w:sz w:val="22"/>
          <w:szCs w:val="22"/>
        </w:rPr>
      </w:pPr>
    </w:p>
    <w:tbl>
      <w:tblPr>
        <w:tblW w:w="10349" w:type="dxa"/>
        <w:tblInd w:w="-36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497"/>
        <w:gridCol w:w="2692"/>
        <w:gridCol w:w="1137"/>
        <w:gridCol w:w="1701"/>
        <w:gridCol w:w="4322"/>
      </w:tblGrid>
      <w:tr w:rsidR="00CC2D43" w:rsidRPr="00F0175F" w14:paraId="4D8F3C5F" w14:textId="77777777" w:rsidTr="00656209">
        <w:trPr>
          <w:cantSplit/>
          <w:trHeight w:val="315"/>
        </w:trPr>
        <w:tc>
          <w:tcPr>
            <w:tcW w:w="3189" w:type="dxa"/>
            <w:gridSpan w:val="2"/>
          </w:tcPr>
          <w:p w14:paraId="0A68FC51" w14:textId="2DFA56C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b/>
                <w:color w:val="000000"/>
                <w:sz w:val="22"/>
                <w:szCs w:val="22"/>
              </w:rPr>
              <w:t>Wykonawca/Producent</w:t>
            </w:r>
            <w:r w:rsidR="00335A03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335A03" w:rsidRPr="00335A03">
              <w:rPr>
                <w:bCs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7160" w:type="dxa"/>
            <w:gridSpan w:val="3"/>
          </w:tcPr>
          <w:p w14:paraId="57EA2B62" w14:textId="46176420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79B34810" w14:textId="77777777" w:rsidTr="00656209">
        <w:trPr>
          <w:cantSplit/>
          <w:trHeight w:val="263"/>
        </w:trPr>
        <w:tc>
          <w:tcPr>
            <w:tcW w:w="3189" w:type="dxa"/>
            <w:gridSpan w:val="2"/>
          </w:tcPr>
          <w:p w14:paraId="70C4058C" w14:textId="17F406C9" w:rsidR="00CC2D43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Nazwa-model/typ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2B15ADA4" w14:textId="7777777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D71284" w:rsidRPr="00F0175F" w14:paraId="5153E044" w14:textId="77777777" w:rsidTr="00656209">
        <w:trPr>
          <w:cantSplit/>
          <w:trHeight w:val="268"/>
        </w:trPr>
        <w:tc>
          <w:tcPr>
            <w:tcW w:w="3189" w:type="dxa"/>
            <w:gridSpan w:val="2"/>
          </w:tcPr>
          <w:p w14:paraId="49D2F16E" w14:textId="609AF978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Kraj pochodzenia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3C84E50C" w14:textId="77777777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417F5E" w:rsidRPr="00F0175F" w14:paraId="7894C496" w14:textId="77777777" w:rsidTr="00656209">
        <w:trPr>
          <w:cantSplit/>
          <w:trHeight w:val="268"/>
        </w:trPr>
        <w:tc>
          <w:tcPr>
            <w:tcW w:w="3189" w:type="dxa"/>
            <w:gridSpan w:val="2"/>
          </w:tcPr>
          <w:p w14:paraId="554C27AB" w14:textId="4608874C" w:rsidR="00417F5E" w:rsidRPr="00F0175F" w:rsidRDefault="00417F5E" w:rsidP="00483BF3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</w:pPr>
            <w:r w:rsidRPr="00417F5E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Klasa wyrobu medycznego</w:t>
            </w:r>
            <w:r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Pr="00417F5E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659AA40F" w14:textId="77777777" w:rsidR="00417F5E" w:rsidRPr="00F0175F" w:rsidRDefault="00417F5E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01EE745F" w14:textId="77777777" w:rsidTr="00904B50">
        <w:trPr>
          <w:cantSplit/>
          <w:trHeight w:val="419"/>
        </w:trPr>
        <w:tc>
          <w:tcPr>
            <w:tcW w:w="10349" w:type="dxa"/>
            <w:gridSpan w:val="5"/>
          </w:tcPr>
          <w:p w14:paraId="34A6E6BB" w14:textId="4D27B7AA" w:rsidR="00CC2D43" w:rsidRPr="00F0175F" w:rsidRDefault="00D71284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040E7">
              <w:rPr>
                <w:b/>
                <w:color w:val="EE0000"/>
                <w:sz w:val="22"/>
                <w:szCs w:val="22"/>
              </w:rPr>
              <w:t>Rok produkcji min. 202</w:t>
            </w:r>
            <w:r w:rsidR="006040E7" w:rsidRPr="006040E7">
              <w:rPr>
                <w:b/>
                <w:color w:val="EE0000"/>
                <w:sz w:val="22"/>
                <w:szCs w:val="22"/>
              </w:rPr>
              <w:t>6, fabrycznie now</w:t>
            </w:r>
            <w:r w:rsidR="00656209">
              <w:rPr>
                <w:b/>
                <w:color w:val="EE0000"/>
                <w:sz w:val="22"/>
                <w:szCs w:val="22"/>
              </w:rPr>
              <w:t>e</w:t>
            </w:r>
          </w:p>
        </w:tc>
      </w:tr>
      <w:tr w:rsidR="004D5949" w:rsidRPr="00F0175F" w14:paraId="3FFFA3BE" w14:textId="77777777" w:rsidTr="00656209">
        <w:trPr>
          <w:cantSplit/>
          <w:trHeight w:val="112"/>
        </w:trPr>
        <w:tc>
          <w:tcPr>
            <w:tcW w:w="497" w:type="dxa"/>
          </w:tcPr>
          <w:p w14:paraId="791B1EC4" w14:textId="3F2B90E4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29" w:type="dxa"/>
            <w:gridSpan w:val="2"/>
          </w:tcPr>
          <w:p w14:paraId="207846C2" w14:textId="13863C66" w:rsidR="004D5949" w:rsidRPr="001F5386" w:rsidRDefault="004D5949" w:rsidP="004D5949">
            <w:pPr>
              <w:widowControl w:val="0"/>
              <w:tabs>
                <w:tab w:val="left" w:pos="1509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 xml:space="preserve">Opis </w:t>
            </w:r>
            <w:proofErr w:type="gramStart"/>
            <w:r w:rsidRPr="001F5386">
              <w:rPr>
                <w:b/>
                <w:bCs/>
                <w:sz w:val="20"/>
                <w:szCs w:val="20"/>
              </w:rPr>
              <w:t>minimalnych  wymaganych</w:t>
            </w:r>
            <w:proofErr w:type="gramEnd"/>
            <w:r w:rsidRPr="001F5386">
              <w:rPr>
                <w:b/>
                <w:bCs/>
                <w:sz w:val="20"/>
                <w:szCs w:val="20"/>
              </w:rPr>
              <w:t xml:space="preserve"> parametrów technicznych</w:t>
            </w:r>
          </w:p>
        </w:tc>
        <w:tc>
          <w:tcPr>
            <w:tcW w:w="1701" w:type="dxa"/>
          </w:tcPr>
          <w:p w14:paraId="413F3633" w14:textId="01840588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Wartość wymagana</w:t>
            </w:r>
          </w:p>
        </w:tc>
        <w:tc>
          <w:tcPr>
            <w:tcW w:w="4322" w:type="dxa"/>
          </w:tcPr>
          <w:p w14:paraId="628FC183" w14:textId="469796F5" w:rsidR="004D5949" w:rsidRPr="00F0175F" w:rsidRDefault="001F5386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53574F">
              <w:rPr>
                <w:b/>
                <w:bCs/>
                <w:sz w:val="18"/>
                <w:szCs w:val="18"/>
              </w:rPr>
              <w:t>Parametr oferowany – opisać, podać zakresy</w:t>
            </w:r>
            <w:r w:rsidRPr="0053574F">
              <w:rPr>
                <w:b/>
                <w:bCs/>
                <w:sz w:val="18"/>
                <w:szCs w:val="18"/>
              </w:rPr>
              <w:br/>
            </w:r>
            <w:r w:rsidRPr="0053574F">
              <w:rPr>
                <w:i/>
                <w:iCs/>
                <w:sz w:val="18"/>
                <w:szCs w:val="18"/>
              </w:rPr>
              <w:t>(wskazać dokument przedmiotowy wraz z numerem strony na potwierdzenie spełnienia parametru)</w:t>
            </w:r>
          </w:p>
        </w:tc>
      </w:tr>
      <w:tr w:rsidR="00483BF3" w:rsidRPr="00483BF3" w14:paraId="3FD312E1" w14:textId="77777777" w:rsidTr="0011117C">
        <w:trPr>
          <w:cantSplit/>
          <w:trHeight w:val="313"/>
        </w:trPr>
        <w:tc>
          <w:tcPr>
            <w:tcW w:w="10349" w:type="dxa"/>
            <w:gridSpan w:val="5"/>
          </w:tcPr>
          <w:p w14:paraId="1FEC1AF6" w14:textId="77777777" w:rsidR="00483BF3" w:rsidRPr="00483BF3" w:rsidRDefault="00483BF3" w:rsidP="00456C2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83BF3">
              <w:rPr>
                <w:b/>
                <w:color w:val="000000"/>
                <w:sz w:val="20"/>
                <w:szCs w:val="20"/>
              </w:rPr>
              <w:t>PARAMETRY OGÓLNE</w:t>
            </w:r>
          </w:p>
        </w:tc>
      </w:tr>
      <w:tr w:rsidR="00483BF3" w:rsidRPr="00483BF3" w14:paraId="574E7064" w14:textId="77777777" w:rsidTr="00656209">
        <w:trPr>
          <w:cantSplit/>
          <w:trHeight w:val="245"/>
        </w:trPr>
        <w:tc>
          <w:tcPr>
            <w:tcW w:w="497" w:type="dxa"/>
          </w:tcPr>
          <w:p w14:paraId="1F880E78" w14:textId="4BC77EA4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9FC512" w14:textId="77777777" w:rsidR="00483BF3" w:rsidRPr="006040E7" w:rsidRDefault="00483BF3" w:rsidP="006040E7">
            <w:pPr>
              <w:widowControl w:val="0"/>
              <w:autoSpaceDE w:val="0"/>
              <w:autoSpaceDN w:val="0"/>
              <w:adjustRightInd w:val="0"/>
              <w:ind w:hanging="569"/>
              <w:rPr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29581536" w14:textId="69C2CA70" w:rsidR="001F5386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Wózek/Fotel do transportu pacjenta w pozycji siedzącej</w:t>
            </w:r>
          </w:p>
        </w:tc>
        <w:tc>
          <w:tcPr>
            <w:tcW w:w="1701" w:type="dxa"/>
            <w:vAlign w:val="center"/>
          </w:tcPr>
          <w:p w14:paraId="33329202" w14:textId="5F224923" w:rsidR="00483BF3" w:rsidRPr="00483BF3" w:rsidRDefault="00E66F3A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361824F4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4BB0A85B" w14:textId="77777777" w:rsidTr="00656209">
        <w:trPr>
          <w:cantSplit/>
          <w:trHeight w:val="112"/>
        </w:trPr>
        <w:tc>
          <w:tcPr>
            <w:tcW w:w="497" w:type="dxa"/>
          </w:tcPr>
          <w:p w14:paraId="773A9EAA" w14:textId="50ADB47B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EE5E701" w14:textId="095A26E4" w:rsidR="00483BF3" w:rsidRPr="00483BF3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Rama stalowa – pokryta żywicą, tapicerka piankowa (grubość min. 8 cm), wykończenie bezszwowe z powłoką winylową</w:t>
            </w:r>
          </w:p>
        </w:tc>
        <w:tc>
          <w:tcPr>
            <w:tcW w:w="1701" w:type="dxa"/>
            <w:vAlign w:val="center"/>
          </w:tcPr>
          <w:p w14:paraId="74DBE5F4" w14:textId="129AAFAA" w:rsidR="00483BF3" w:rsidRPr="00483BF3" w:rsidRDefault="00C63562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2" w:type="dxa"/>
          </w:tcPr>
          <w:p w14:paraId="3311C49E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35463C0E" w14:textId="77777777" w:rsidTr="00656209">
        <w:trPr>
          <w:cantSplit/>
          <w:trHeight w:val="112"/>
        </w:trPr>
        <w:tc>
          <w:tcPr>
            <w:tcW w:w="497" w:type="dxa"/>
          </w:tcPr>
          <w:p w14:paraId="5337856C" w14:textId="7D40792A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4065C53" w14:textId="67B3022D" w:rsidR="00483BF3" w:rsidRPr="00483BF3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Możliwość wyboru min. 3 kolorów tapicerki</w:t>
            </w:r>
          </w:p>
        </w:tc>
        <w:tc>
          <w:tcPr>
            <w:tcW w:w="1701" w:type="dxa"/>
            <w:vAlign w:val="center"/>
          </w:tcPr>
          <w:p w14:paraId="531098B2" w14:textId="740FB3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2" w:type="dxa"/>
          </w:tcPr>
          <w:p w14:paraId="3EBEB583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5A87604F" w14:textId="77777777" w:rsidTr="00656209">
        <w:trPr>
          <w:cantSplit/>
          <w:trHeight w:val="112"/>
        </w:trPr>
        <w:tc>
          <w:tcPr>
            <w:tcW w:w="497" w:type="dxa"/>
          </w:tcPr>
          <w:p w14:paraId="627ABA47" w14:textId="084A889E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94923CA" w14:textId="0A84AC7A" w:rsidR="00483BF3" w:rsidRPr="00483BF3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Maksymalne wymiary: długość 110 cm, szerokość 86 cm, wysokość 100 cm lub mniejsze</w:t>
            </w:r>
          </w:p>
        </w:tc>
        <w:tc>
          <w:tcPr>
            <w:tcW w:w="1701" w:type="dxa"/>
            <w:vAlign w:val="center"/>
          </w:tcPr>
          <w:p w14:paraId="25EEC8BD" w14:textId="533B56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2" w:type="dxa"/>
          </w:tcPr>
          <w:p w14:paraId="5497B1A8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B9B487A" w14:textId="77777777" w:rsidTr="00656209">
        <w:trPr>
          <w:cantSplit/>
          <w:trHeight w:val="227"/>
        </w:trPr>
        <w:tc>
          <w:tcPr>
            <w:tcW w:w="497" w:type="dxa"/>
          </w:tcPr>
          <w:p w14:paraId="607CD076" w14:textId="5F3BA36A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2F562213" w14:textId="4E5177EA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Bezpieczne obciążenie robocze – min. 250 kg</w:t>
            </w:r>
          </w:p>
        </w:tc>
        <w:tc>
          <w:tcPr>
            <w:tcW w:w="1701" w:type="dxa"/>
            <w:vAlign w:val="center"/>
          </w:tcPr>
          <w:p w14:paraId="1665F943" w14:textId="6820B16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61184851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5DC2A1E1" w14:textId="77777777" w:rsidTr="00656209">
        <w:trPr>
          <w:cantSplit/>
          <w:trHeight w:val="112"/>
        </w:trPr>
        <w:tc>
          <w:tcPr>
            <w:tcW w:w="497" w:type="dxa"/>
          </w:tcPr>
          <w:p w14:paraId="364BAA1D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449028BF" w14:textId="77777777" w:rsidR="00417F5E" w:rsidRPr="00417F5E" w:rsidRDefault="00417F5E" w:rsidP="00417F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System jezdny:</w:t>
            </w:r>
          </w:p>
          <w:p w14:paraId="6978093E" w14:textId="5BFF0BC1" w:rsidR="00417F5E" w:rsidRPr="00417F5E" w:rsidRDefault="00417F5E" w:rsidP="00417F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 xml:space="preserve">- koła przednie, skrętne średnica min. 125 </w:t>
            </w:r>
            <w:r w:rsidR="005900DB">
              <w:rPr>
                <w:color w:val="000000"/>
                <w:sz w:val="20"/>
                <w:szCs w:val="20"/>
              </w:rPr>
              <w:t>m</w:t>
            </w:r>
            <w:r w:rsidRPr="00417F5E">
              <w:rPr>
                <w:color w:val="000000"/>
                <w:sz w:val="20"/>
                <w:szCs w:val="20"/>
              </w:rPr>
              <w:t>m</w:t>
            </w:r>
          </w:p>
          <w:p w14:paraId="0FC9F487" w14:textId="3D0771E8" w:rsidR="006040E7" w:rsidRPr="006040E7" w:rsidRDefault="00417F5E" w:rsidP="00417F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 xml:space="preserve">- kola tylne, pełne, średnica min. 30 </w:t>
            </w:r>
            <w:proofErr w:type="gramStart"/>
            <w:r w:rsidRPr="00417F5E">
              <w:rPr>
                <w:color w:val="000000"/>
                <w:sz w:val="20"/>
                <w:szCs w:val="20"/>
              </w:rPr>
              <w:t>cm,  centralny</w:t>
            </w:r>
            <w:proofErr w:type="gramEnd"/>
            <w:r w:rsidRPr="00417F5E">
              <w:rPr>
                <w:color w:val="000000"/>
                <w:sz w:val="20"/>
                <w:szCs w:val="20"/>
              </w:rPr>
              <w:t xml:space="preserve"> układ hamulcowy blokowany jednym przyciskiem nożnym</w:t>
            </w:r>
          </w:p>
        </w:tc>
        <w:tc>
          <w:tcPr>
            <w:tcW w:w="1701" w:type="dxa"/>
            <w:vAlign w:val="center"/>
          </w:tcPr>
          <w:p w14:paraId="51B6984A" w14:textId="336762E9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64FD2007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85EC415" w14:textId="77777777" w:rsidTr="00656209">
        <w:trPr>
          <w:cantSplit/>
          <w:trHeight w:val="112"/>
        </w:trPr>
        <w:tc>
          <w:tcPr>
            <w:tcW w:w="497" w:type="dxa"/>
          </w:tcPr>
          <w:p w14:paraId="01C7B210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6506B174" w14:textId="3B33359E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Wymiary siedziska i oparcia: min. 66 x 47 cm, wysokość siedziska min. 59 cm</w:t>
            </w:r>
          </w:p>
        </w:tc>
        <w:tc>
          <w:tcPr>
            <w:tcW w:w="1701" w:type="dxa"/>
            <w:vAlign w:val="center"/>
          </w:tcPr>
          <w:p w14:paraId="4CD29E56" w14:textId="1CC30EB7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47112900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46957E4" w14:textId="77777777" w:rsidTr="00656209">
        <w:trPr>
          <w:cantSplit/>
          <w:trHeight w:val="112"/>
        </w:trPr>
        <w:tc>
          <w:tcPr>
            <w:tcW w:w="497" w:type="dxa"/>
          </w:tcPr>
          <w:p w14:paraId="509685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3994D549" w14:textId="6F9E5BBC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Podnóżek w formie wysuwanej/</w:t>
            </w:r>
            <w:proofErr w:type="gramStart"/>
            <w:r w:rsidRPr="00417F5E">
              <w:rPr>
                <w:color w:val="000000"/>
                <w:sz w:val="20"/>
                <w:szCs w:val="20"/>
              </w:rPr>
              <w:t>chowanej  i</w:t>
            </w:r>
            <w:proofErr w:type="gramEnd"/>
            <w:r w:rsidRPr="00417F5E">
              <w:rPr>
                <w:color w:val="000000"/>
                <w:sz w:val="20"/>
                <w:szCs w:val="20"/>
              </w:rPr>
              <w:t xml:space="preserve"> samoblokującej platformy, zapewniającej łatwość wsiadania i pełny dostęp do pacjenta</w:t>
            </w:r>
          </w:p>
        </w:tc>
        <w:tc>
          <w:tcPr>
            <w:tcW w:w="1701" w:type="dxa"/>
            <w:vAlign w:val="center"/>
          </w:tcPr>
          <w:p w14:paraId="1DC72B83" w14:textId="192817CC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CDCF9D5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502E393" w14:textId="77777777" w:rsidTr="00656209">
        <w:trPr>
          <w:cantSplit/>
          <w:trHeight w:val="112"/>
        </w:trPr>
        <w:tc>
          <w:tcPr>
            <w:tcW w:w="497" w:type="dxa"/>
          </w:tcPr>
          <w:p w14:paraId="4C5621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F585DB2" w14:textId="07B26CC8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Profilowane podłokietniki z możliwością złożenia / unoszenia,</w:t>
            </w:r>
          </w:p>
        </w:tc>
        <w:tc>
          <w:tcPr>
            <w:tcW w:w="1701" w:type="dxa"/>
            <w:vAlign w:val="center"/>
          </w:tcPr>
          <w:p w14:paraId="1C0F44F1" w14:textId="610BA6E6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10D48BC6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1A9B7E8B" w14:textId="77777777" w:rsidTr="00656209">
        <w:trPr>
          <w:cantSplit/>
          <w:trHeight w:val="112"/>
        </w:trPr>
        <w:tc>
          <w:tcPr>
            <w:tcW w:w="497" w:type="dxa"/>
          </w:tcPr>
          <w:p w14:paraId="42E83B43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6236544D" w14:textId="1A87ABD7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 xml:space="preserve">Wyprofilowane rączki do prowadzenia </w:t>
            </w:r>
            <w:proofErr w:type="gramStart"/>
            <w:r w:rsidRPr="00417F5E">
              <w:rPr>
                <w:color w:val="000000"/>
                <w:sz w:val="20"/>
                <w:szCs w:val="20"/>
              </w:rPr>
              <w:t>fotela  powlekane</w:t>
            </w:r>
            <w:proofErr w:type="gramEnd"/>
            <w:r w:rsidRPr="00417F5E">
              <w:rPr>
                <w:color w:val="000000"/>
                <w:sz w:val="20"/>
                <w:szCs w:val="20"/>
              </w:rPr>
              <w:t xml:space="preserve"> materiałem antypoślizgowym</w:t>
            </w:r>
          </w:p>
        </w:tc>
        <w:tc>
          <w:tcPr>
            <w:tcW w:w="1701" w:type="dxa"/>
            <w:vAlign w:val="center"/>
          </w:tcPr>
          <w:p w14:paraId="594CFB71" w14:textId="1D13760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957065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265458F1" w14:textId="77777777" w:rsidTr="00656209">
        <w:trPr>
          <w:cantSplit/>
          <w:trHeight w:val="112"/>
        </w:trPr>
        <w:tc>
          <w:tcPr>
            <w:tcW w:w="497" w:type="dxa"/>
          </w:tcPr>
          <w:p w14:paraId="421A05B6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7B59F141" w14:textId="41F90837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Waga własna wózka maks. 47 kg</w:t>
            </w:r>
          </w:p>
        </w:tc>
        <w:tc>
          <w:tcPr>
            <w:tcW w:w="1701" w:type="dxa"/>
            <w:vAlign w:val="center"/>
          </w:tcPr>
          <w:p w14:paraId="44893829" w14:textId="3FA05FB1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417F5E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5F3C45F3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FA3C325" w14:textId="77777777" w:rsidTr="00656209">
        <w:trPr>
          <w:cantSplit/>
          <w:trHeight w:val="112"/>
        </w:trPr>
        <w:tc>
          <w:tcPr>
            <w:tcW w:w="497" w:type="dxa"/>
          </w:tcPr>
          <w:p w14:paraId="29F6EC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00D4C435" w14:textId="5E307396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Wyposażenie: kosz na akcesoria, kieszeń na dokumenty z tyłu wózka</w:t>
            </w:r>
          </w:p>
        </w:tc>
        <w:tc>
          <w:tcPr>
            <w:tcW w:w="1701" w:type="dxa"/>
            <w:vAlign w:val="center"/>
          </w:tcPr>
          <w:p w14:paraId="7D77E47D" w14:textId="0683E53E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B859B4D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56209" w:rsidRPr="00483BF3" w14:paraId="2D65D28C" w14:textId="77777777" w:rsidTr="00806490">
        <w:trPr>
          <w:cantSplit/>
          <w:trHeight w:val="311"/>
        </w:trPr>
        <w:tc>
          <w:tcPr>
            <w:tcW w:w="10349" w:type="dxa"/>
            <w:gridSpan w:val="5"/>
          </w:tcPr>
          <w:p w14:paraId="2DB254A4" w14:textId="1C1C7C48" w:rsidR="00656209" w:rsidRPr="00656209" w:rsidRDefault="00417F5E" w:rsidP="00483B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WYPOSAŻENIE DODATKOWE</w:t>
            </w:r>
          </w:p>
        </w:tc>
      </w:tr>
      <w:tr w:rsidR="00656209" w:rsidRPr="00483BF3" w14:paraId="2FBFFA9E" w14:textId="77777777" w:rsidTr="00656209">
        <w:trPr>
          <w:cantSplit/>
          <w:trHeight w:val="311"/>
        </w:trPr>
        <w:tc>
          <w:tcPr>
            <w:tcW w:w="497" w:type="dxa"/>
          </w:tcPr>
          <w:p w14:paraId="533ACDB8" w14:textId="77777777" w:rsidR="00656209" w:rsidRPr="006040E7" w:rsidRDefault="00656209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1F2FB57" w14:textId="675A2D46" w:rsidR="00656209" w:rsidRPr="001F5386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Stojak na płyny infuzyjne, wyjmowany, rozciągany 2-stopniowo, 2 haczyki – 1szt</w:t>
            </w:r>
          </w:p>
        </w:tc>
        <w:tc>
          <w:tcPr>
            <w:tcW w:w="1701" w:type="dxa"/>
            <w:vAlign w:val="center"/>
          </w:tcPr>
          <w:p w14:paraId="31A0F6DF" w14:textId="31EAFEB7" w:rsidR="00656209" w:rsidRDefault="00417F5E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072BA0AE" w14:textId="77777777" w:rsidR="00656209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1E9EA57" w14:textId="77777777" w:rsidTr="00656209">
        <w:trPr>
          <w:cantSplit/>
          <w:trHeight w:val="112"/>
        </w:trPr>
        <w:tc>
          <w:tcPr>
            <w:tcW w:w="497" w:type="dxa"/>
          </w:tcPr>
          <w:p w14:paraId="38C8C16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08B13AE8" w14:textId="2EFE2E28" w:rsidR="001F5386" w:rsidRPr="001F5386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Regulowana podpórka pod nogę, możliwość podparcia nogi w dwóch pozycjach, część podpierająca zakończona tapicerka piankową – 1szt</w:t>
            </w:r>
          </w:p>
        </w:tc>
        <w:tc>
          <w:tcPr>
            <w:tcW w:w="1701" w:type="dxa"/>
            <w:vAlign w:val="center"/>
          </w:tcPr>
          <w:p w14:paraId="122D94A0" w14:textId="7E41FDE0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9AB766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C3954AB" w14:textId="77777777" w:rsidTr="00656209">
        <w:trPr>
          <w:cantSplit/>
          <w:trHeight w:val="112"/>
        </w:trPr>
        <w:tc>
          <w:tcPr>
            <w:tcW w:w="497" w:type="dxa"/>
          </w:tcPr>
          <w:p w14:paraId="55BA335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634FA335" w14:textId="70D16BF9" w:rsidR="001F5386" w:rsidRPr="001F5386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Uchwyt na butlę z tlenem – 1szt</w:t>
            </w:r>
          </w:p>
        </w:tc>
        <w:tc>
          <w:tcPr>
            <w:tcW w:w="1701" w:type="dxa"/>
            <w:vAlign w:val="center"/>
          </w:tcPr>
          <w:p w14:paraId="013520F8" w14:textId="19D7E74D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6E3E6F1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678C2" w:rsidRPr="00483BF3" w14:paraId="55F8ECEB" w14:textId="77777777" w:rsidTr="00E66F3A">
        <w:trPr>
          <w:cantSplit/>
          <w:trHeight w:val="112"/>
        </w:trPr>
        <w:tc>
          <w:tcPr>
            <w:tcW w:w="10349" w:type="dxa"/>
            <w:gridSpan w:val="5"/>
            <w:vAlign w:val="center"/>
          </w:tcPr>
          <w:p w14:paraId="7D5C38B8" w14:textId="73425527" w:rsidR="007678C2" w:rsidRPr="00F0175F" w:rsidRDefault="007678C2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0175F">
              <w:rPr>
                <w:b/>
                <w:sz w:val="20"/>
                <w:szCs w:val="20"/>
              </w:rPr>
              <w:t>POZOSAŁE WARUNKI</w:t>
            </w:r>
          </w:p>
        </w:tc>
      </w:tr>
      <w:tr w:rsidR="00AF21D3" w:rsidRPr="00483BF3" w14:paraId="457BE93A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5A535006" w14:textId="789EAB48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29" w:type="dxa"/>
            <w:gridSpan w:val="2"/>
            <w:vAlign w:val="center"/>
          </w:tcPr>
          <w:p w14:paraId="4931E3CD" w14:textId="244BA3D5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Karta gwarancyjna oraz paszport techniczny w języku polskim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9FCFF59" w14:textId="04D8DA21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</w:tc>
        <w:tc>
          <w:tcPr>
            <w:tcW w:w="4322" w:type="dxa"/>
            <w:vAlign w:val="center"/>
          </w:tcPr>
          <w:p w14:paraId="19DCC4F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3FCACBC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11596FBC" w14:textId="23009081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29" w:type="dxa"/>
            <w:gridSpan w:val="2"/>
            <w:vAlign w:val="center"/>
          </w:tcPr>
          <w:p w14:paraId="2F2039E4" w14:textId="1D09B898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Instrukcja obsługi w języku polskim dostarczona wraz z urządzeniem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8FB5C70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259BB52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2" w:type="dxa"/>
            <w:vAlign w:val="center"/>
          </w:tcPr>
          <w:p w14:paraId="4773E3F3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B9F3412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2191C7A6" w14:textId="1ECB2E9D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29" w:type="dxa"/>
            <w:gridSpan w:val="2"/>
            <w:vAlign w:val="center"/>
          </w:tcPr>
          <w:p w14:paraId="70A4EA2B" w14:textId="2BC5AA6B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rFonts w:eastAsia="Calibri"/>
                <w:sz w:val="20"/>
                <w:szCs w:val="20"/>
                <w:lang w:eastAsia="en-US"/>
              </w:rPr>
              <w:t xml:space="preserve">Gwarancja min. 24 miesiące </w:t>
            </w:r>
            <w:r w:rsidRPr="00F0175F">
              <w:rPr>
                <w:color w:val="000000"/>
                <w:sz w:val="20"/>
                <w:szCs w:val="20"/>
              </w:rPr>
              <w:t>licząc od dnia wydania Zamawiającemu towaru zgodnego z umową.</w:t>
            </w:r>
          </w:p>
        </w:tc>
        <w:tc>
          <w:tcPr>
            <w:tcW w:w="1701" w:type="dxa"/>
            <w:vAlign w:val="center"/>
          </w:tcPr>
          <w:p w14:paraId="5927A383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1B85CAD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2" w:type="dxa"/>
            <w:vAlign w:val="center"/>
          </w:tcPr>
          <w:p w14:paraId="18C7FF7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C769E" w:rsidRPr="00483BF3" w14:paraId="74CBBECA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008B6F78" w14:textId="7DD72327" w:rsidR="00CC769E" w:rsidRDefault="00CC769E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29" w:type="dxa"/>
            <w:gridSpan w:val="2"/>
            <w:vAlign w:val="center"/>
          </w:tcPr>
          <w:p w14:paraId="00400260" w14:textId="0ABD73F1" w:rsidR="00CC769E" w:rsidRPr="00F0175F" w:rsidRDefault="00CC769E" w:rsidP="001F53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769E">
              <w:rPr>
                <w:rFonts w:eastAsia="Calibri"/>
                <w:sz w:val="20"/>
                <w:szCs w:val="20"/>
                <w:lang w:eastAsia="en-US"/>
              </w:rPr>
              <w:t>Przedmiot umowy jest wyrobem medycznym w rozumieniu ustawy z dnia 7 kwietnia 2022 r. o wyrobach medycznych (Dz.U. 2024 poz. 1620) oraz Rozporządzenia Parlamentu Europejskiego i Rady (UE) 2017/745 z dnia 5 kwietnia 2017 r. w sprawie wyrobów medycznych.</w:t>
            </w:r>
          </w:p>
        </w:tc>
        <w:tc>
          <w:tcPr>
            <w:tcW w:w="1701" w:type="dxa"/>
            <w:vAlign w:val="center"/>
          </w:tcPr>
          <w:p w14:paraId="32A7BDB2" w14:textId="750F98E8" w:rsidR="00CC769E" w:rsidRPr="00F0175F" w:rsidRDefault="00CC769E" w:rsidP="00E66F3A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4322" w:type="dxa"/>
            <w:vAlign w:val="center"/>
          </w:tcPr>
          <w:p w14:paraId="68252A11" w14:textId="77777777" w:rsidR="00CC769E" w:rsidRPr="00F0175F" w:rsidRDefault="00CC769E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7B9A61C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28266FD1" w14:textId="77777777" w:rsidR="00913133" w:rsidRPr="00886E5D" w:rsidRDefault="00913133" w:rsidP="00913133">
      <w:pPr>
        <w:rPr>
          <w:rFonts w:eastAsia="Calibri"/>
          <w:sz w:val="22"/>
          <w:szCs w:val="22"/>
          <w:lang w:eastAsia="zh-CN"/>
        </w:rPr>
      </w:pPr>
      <w:r w:rsidRPr="00665397">
        <w:rPr>
          <w:rFonts w:eastAsia="Calibri"/>
          <w:color w:val="4472C4" w:themeColor="accent1"/>
          <w:sz w:val="22"/>
          <w:szCs w:val="22"/>
          <w:lang w:eastAsia="zh-CN"/>
        </w:rPr>
        <w:t>Serwis gwarancyjny i pogwarancyjny na terenie kraju prowadzi</w:t>
      </w:r>
      <w:r w:rsidRPr="00886E5D">
        <w:rPr>
          <w:rFonts w:eastAsia="Calibri"/>
          <w:sz w:val="22"/>
          <w:szCs w:val="22"/>
          <w:lang w:eastAsia="zh-CN"/>
        </w:rPr>
        <w:t xml:space="preserve"> …………………</w:t>
      </w:r>
      <w:proofErr w:type="gramStart"/>
      <w:r w:rsidRPr="00886E5D">
        <w:rPr>
          <w:rFonts w:eastAsia="Calibri"/>
          <w:sz w:val="22"/>
          <w:szCs w:val="22"/>
          <w:lang w:eastAsia="zh-CN"/>
        </w:rPr>
        <w:t>...….</w:t>
      </w:r>
      <w:proofErr w:type="gramEnd"/>
      <w:r w:rsidRPr="00886E5D">
        <w:rPr>
          <w:rFonts w:eastAsia="Calibri"/>
          <w:sz w:val="22"/>
          <w:szCs w:val="22"/>
          <w:lang w:eastAsia="zh-CN"/>
        </w:rPr>
        <w:t>.………………</w:t>
      </w:r>
    </w:p>
    <w:p w14:paraId="3DB28E27" w14:textId="61F1C2DB" w:rsidR="00913133" w:rsidRPr="001F5386" w:rsidRDefault="00913133" w:rsidP="001F5386">
      <w:pPr>
        <w:ind w:left="6372" w:firstLine="708"/>
        <w:rPr>
          <w:rFonts w:eastAsia="Calibri"/>
          <w:i/>
          <w:iCs/>
          <w:lang w:eastAsia="zh-CN"/>
        </w:rPr>
      </w:pPr>
      <w:r w:rsidRPr="00582754">
        <w:rPr>
          <w:rFonts w:eastAsia="Calibri"/>
          <w:i/>
          <w:iCs/>
          <w:lang w:eastAsia="zh-CN"/>
        </w:rPr>
        <w:t>(uzupełnić)</w:t>
      </w:r>
    </w:p>
    <w:p w14:paraId="06045473" w14:textId="77777777" w:rsidR="00913133" w:rsidRPr="00886E5D" w:rsidRDefault="00913133" w:rsidP="00913133">
      <w:pPr>
        <w:autoSpaceDE w:val="0"/>
        <w:adjustRightInd w:val="0"/>
        <w:ind w:right="58"/>
        <w:jc w:val="both"/>
        <w:rPr>
          <w:rFonts w:eastAsia="Arial Unicode MS"/>
          <w:sz w:val="22"/>
          <w:szCs w:val="22"/>
        </w:rPr>
      </w:pPr>
      <w:r w:rsidRPr="00886E5D">
        <w:rPr>
          <w:rFonts w:eastAsia="Arial Unicode MS"/>
          <w:sz w:val="22"/>
          <w:szCs w:val="22"/>
        </w:rPr>
        <w:t xml:space="preserve">Parametry wymagane stanowią parametry graniczne / odcinające – </w:t>
      </w:r>
      <w:proofErr w:type="gramStart"/>
      <w:r w:rsidRPr="00886E5D">
        <w:rPr>
          <w:rFonts w:eastAsia="Arial Unicode MS"/>
          <w:sz w:val="22"/>
          <w:szCs w:val="22"/>
        </w:rPr>
        <w:t>nie spełnienie</w:t>
      </w:r>
      <w:proofErr w:type="gramEnd"/>
      <w:r w:rsidRPr="00886E5D">
        <w:rPr>
          <w:rFonts w:eastAsia="Arial Unicode MS"/>
          <w:sz w:val="22"/>
          <w:szCs w:val="22"/>
        </w:rPr>
        <w:t xml:space="preserve"> nawet jednego z w/w parametrów spowoduje odrzucenie oferty. Brak opisu traktowany będzie jako brak danego parametru w oferowanej konfiguracji urządzenia.</w:t>
      </w:r>
    </w:p>
    <w:p w14:paraId="6F2870EE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</w:p>
    <w:p w14:paraId="7D813A4A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  <w:r w:rsidRPr="00886E5D">
        <w:rPr>
          <w:sz w:val="22"/>
          <w:szCs w:val="22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61A6355F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405A6D88" w14:textId="77777777" w:rsidR="008B4EFB" w:rsidRPr="00886E5D" w:rsidRDefault="008B4EFB" w:rsidP="008B4EFB">
      <w:pPr>
        <w:ind w:left="5670"/>
        <w:jc w:val="center"/>
        <w:rPr>
          <w:sz w:val="22"/>
          <w:szCs w:val="22"/>
          <w:lang w:eastAsia="zh-CN"/>
        </w:rPr>
      </w:pPr>
    </w:p>
    <w:sectPr w:rsidR="008B4EFB" w:rsidRPr="00886E5D" w:rsidSect="000F381C">
      <w:headerReference w:type="default" r:id="rId7"/>
      <w:footerReference w:type="even" r:id="rId8"/>
      <w:footerReference w:type="default" r:id="rId9"/>
      <w:pgSz w:w="11906" w:h="16838"/>
      <w:pgMar w:top="1255" w:right="1417" w:bottom="709" w:left="1417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BA476" w14:textId="77777777" w:rsidR="00F96250" w:rsidRDefault="00F96250">
      <w:r>
        <w:separator/>
      </w:r>
    </w:p>
  </w:endnote>
  <w:endnote w:type="continuationSeparator" w:id="0">
    <w:p w14:paraId="514EA32C" w14:textId="77777777" w:rsidR="00F96250" w:rsidRDefault="00F9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3049" w14:textId="77777777" w:rsidR="003F3856" w:rsidRDefault="003F38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F48F8" w14:textId="77777777" w:rsidR="003F3856" w:rsidRDefault="003F38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B387" w14:textId="77777777" w:rsidR="003F3856" w:rsidRDefault="003F3856" w:rsidP="000C2FFB">
    <w:pPr>
      <w:pStyle w:val="Stopka"/>
      <w:pBdr>
        <w:bottom w:val="single" w:sz="12" w:space="1" w:color="auto"/>
      </w:pBdr>
      <w:ind w:right="360"/>
      <w:jc w:val="center"/>
      <w:rPr>
        <w:b/>
        <w:sz w:val="18"/>
        <w:szCs w:val="18"/>
      </w:rPr>
    </w:pPr>
  </w:p>
  <w:p w14:paraId="53732AB8" w14:textId="77777777" w:rsidR="003F3856" w:rsidRPr="00BC03EC" w:rsidRDefault="003F3856" w:rsidP="000C2FFB">
    <w:pPr>
      <w:pStyle w:val="Stopka"/>
      <w:ind w:right="360"/>
      <w:jc w:val="center"/>
      <w:rPr>
        <w:rFonts w:ascii="Arial" w:hAnsi="Arial" w:cs="Arial"/>
        <w:b/>
        <w:sz w:val="18"/>
        <w:szCs w:val="18"/>
      </w:rPr>
    </w:pPr>
  </w:p>
  <w:p w14:paraId="043AA52C" w14:textId="77777777" w:rsidR="003F3856" w:rsidRPr="00AF5318" w:rsidRDefault="003F3856" w:rsidP="000C2FFB">
    <w:pPr>
      <w:pStyle w:val="Stopka"/>
      <w:ind w:right="360"/>
      <w:jc w:val="center"/>
      <w:rPr>
        <w:rFonts w:ascii="Arial" w:hAnsi="Arial" w:cs="Arial"/>
        <w:b/>
        <w:sz w:val="16"/>
        <w:szCs w:val="16"/>
      </w:rPr>
    </w:pPr>
    <w:r w:rsidRPr="00AF5318">
      <w:rPr>
        <w:rFonts w:ascii="Arial" w:hAnsi="Arial" w:cs="Arial"/>
        <w:b/>
        <w:sz w:val="16"/>
        <w:szCs w:val="16"/>
      </w:rPr>
      <w:t>Dział Zamówień Publicznych</w:t>
    </w:r>
  </w:p>
  <w:p w14:paraId="58DF31AB" w14:textId="6ADB1439" w:rsidR="003F3856" w:rsidRPr="006B4FFF" w:rsidRDefault="000261FD" w:rsidP="000C2FFB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>tel.</w:t>
    </w:r>
    <w:r w:rsidR="003F3856" w:rsidRPr="006B4FFF">
      <w:rPr>
        <w:rFonts w:ascii="Arial" w:hAnsi="Arial" w:cs="Arial"/>
        <w:sz w:val="16"/>
        <w:szCs w:val="16"/>
      </w:rPr>
      <w:t>: 41/</w:t>
    </w:r>
    <w:r w:rsidR="00A66FC5" w:rsidRPr="006B4FFF">
      <w:rPr>
        <w:rFonts w:ascii="Arial" w:hAnsi="Arial" w:cs="Arial"/>
        <w:sz w:val="16"/>
        <w:szCs w:val="16"/>
      </w:rPr>
      <w:t>30-33-517</w:t>
    </w:r>
  </w:p>
  <w:p w14:paraId="05815F2A" w14:textId="37169920" w:rsidR="00001FAC" w:rsidRPr="006B4FFF" w:rsidRDefault="00E863ED" w:rsidP="008B25A6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 xml:space="preserve">e-mail: </w:t>
    </w:r>
    <w:hyperlink r:id="rId1" w:history="1">
      <w:r w:rsidR="00A227E3" w:rsidRPr="00C8568F">
        <w:rPr>
          <w:rStyle w:val="Hipercze"/>
          <w:rFonts w:ascii="Arial" w:hAnsi="Arial" w:cs="Arial"/>
          <w:sz w:val="16"/>
          <w:szCs w:val="16"/>
        </w:rPr>
        <w:t>sylwia.lasa@wszzkielce.pl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AFEA" w14:textId="77777777" w:rsidR="00F96250" w:rsidRDefault="00F96250">
      <w:r>
        <w:separator/>
      </w:r>
    </w:p>
  </w:footnote>
  <w:footnote w:type="continuationSeparator" w:id="0">
    <w:p w14:paraId="5E9C413E" w14:textId="77777777" w:rsidR="00F96250" w:rsidRDefault="00F96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400"/>
      <w:gridCol w:w="2520"/>
    </w:tblGrid>
    <w:tr w:rsidR="003F3856" w14:paraId="00BC9331" w14:textId="77777777" w:rsidTr="008F6677">
      <w:trPr>
        <w:cantSplit/>
        <w:trHeight w:val="1262"/>
      </w:trPr>
      <w:tc>
        <w:tcPr>
          <w:tcW w:w="1510" w:type="dxa"/>
          <w:tcBorders>
            <w:bottom w:val="single" w:sz="4" w:space="0" w:color="auto"/>
          </w:tcBorders>
        </w:tcPr>
        <w:p w14:paraId="237956CC" w14:textId="16644B96" w:rsidR="003F3856" w:rsidRDefault="00024F17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B846806" wp14:editId="7AD9F3A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800100" cy="734060"/>
                <wp:effectExtent l="0" t="0" r="0" b="0"/>
                <wp:wrapNone/>
                <wp:docPr id="2040194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039A8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24B7B9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24D12E31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7E5E71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22"/>
            </w:rPr>
          </w:pPr>
        </w:p>
        <w:p w14:paraId="19DEAA3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ind w:right="-70"/>
            <w:rPr>
              <w:rFonts w:ascii="Arial" w:hAnsi="Arial" w:cs="Arial"/>
              <w:b/>
              <w:sz w:val="12"/>
            </w:rPr>
          </w:pPr>
        </w:p>
      </w:tc>
      <w:tc>
        <w:tcPr>
          <w:tcW w:w="5400" w:type="dxa"/>
          <w:tcBorders>
            <w:bottom w:val="single" w:sz="4" w:space="0" w:color="auto"/>
          </w:tcBorders>
        </w:tcPr>
        <w:p w14:paraId="0E34EE2A" w14:textId="77777777" w:rsidR="00AF5318" w:rsidRPr="00136E36" w:rsidRDefault="00AF5318" w:rsidP="00AF5318">
          <w:pPr>
            <w:pStyle w:val="Nagwek8"/>
            <w:tabs>
              <w:tab w:val="clear" w:pos="5870"/>
              <w:tab w:val="clear" w:pos="7200"/>
              <w:tab w:val="right" w:pos="6840"/>
              <w:tab w:val="right" w:pos="7920"/>
            </w:tabs>
            <w:jc w:val="center"/>
            <w:rPr>
              <w:sz w:val="16"/>
              <w:szCs w:val="16"/>
            </w:rPr>
          </w:pPr>
          <w:r w:rsidRPr="00136E36">
            <w:rPr>
              <w:sz w:val="16"/>
              <w:szCs w:val="16"/>
            </w:rPr>
            <w:t>Wojewódzki Szpital Zespolony w Kielcach</w:t>
          </w:r>
        </w:p>
        <w:p w14:paraId="1FA18BDA" w14:textId="77777777" w:rsidR="00AF5318" w:rsidRPr="00136E36" w:rsidRDefault="00AF5318" w:rsidP="00AF5318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25-736 Kielce, ul. Grunwaldzka 45</w:t>
          </w:r>
        </w:p>
        <w:p w14:paraId="137EEA13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tel.: 41/36-71-301, fax: 41/34-50-623</w:t>
          </w:r>
        </w:p>
        <w:p w14:paraId="06E69BC2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NIP: 959-12-91-292, Regon: 000289785</w:t>
          </w:r>
        </w:p>
        <w:p w14:paraId="57F209D3" w14:textId="77777777" w:rsidR="00AF5318" w:rsidRPr="00510B84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 w:rsidRPr="00510B84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510B84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szpital@wszzkielce.pl</w:t>
            </w:r>
          </w:hyperlink>
          <w:r w:rsidRPr="00510B84">
            <w:rPr>
              <w:rFonts w:ascii="Arial" w:hAnsi="Arial" w:cs="Arial"/>
              <w:sz w:val="16"/>
              <w:szCs w:val="16"/>
              <w:lang w:val="en-US"/>
            </w:rPr>
            <w:br/>
            <w:t>www.wszzkielce.pl</w:t>
          </w:r>
        </w:p>
        <w:p w14:paraId="7B6FC984" w14:textId="77777777" w:rsidR="003F3856" w:rsidRDefault="003F3856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trike/>
              <w:sz w:val="16"/>
            </w:rPr>
          </w:pPr>
          <w:r>
            <w:rPr>
              <w:rFonts w:ascii="Arial" w:hAnsi="Arial" w:cs="Arial"/>
              <w:strike/>
              <w:sz w:val="16"/>
            </w:rPr>
            <w:t>.                                             .</w:t>
          </w:r>
        </w:p>
        <w:p w14:paraId="0A92B7A8" w14:textId="77777777" w:rsidR="003F3856" w:rsidRDefault="003F3856" w:rsidP="00287D8D">
          <w:pPr>
            <w:pStyle w:val="Nagwek"/>
            <w:tabs>
              <w:tab w:val="clear" w:pos="4536"/>
              <w:tab w:val="clear" w:pos="9072"/>
              <w:tab w:val="right" w:pos="5260"/>
            </w:tabs>
            <w:rPr>
              <w:rFonts w:ascii="Arial" w:hAnsi="Arial" w:cs="Arial"/>
              <w:sz w:val="16"/>
            </w:rPr>
          </w:pPr>
        </w:p>
        <w:p w14:paraId="399C4E52" w14:textId="77777777" w:rsidR="003F3856" w:rsidRDefault="003F3856" w:rsidP="00FE27E2">
          <w:pPr>
            <w:pStyle w:val="Nagwek"/>
            <w:tabs>
              <w:tab w:val="clear" w:pos="4536"/>
              <w:tab w:val="clear" w:pos="9072"/>
              <w:tab w:val="right" w:pos="5260"/>
            </w:tabs>
            <w:jc w:val="center"/>
            <w:rPr>
              <w:sz w:val="6"/>
            </w:rPr>
          </w:pPr>
        </w:p>
      </w:tc>
      <w:tc>
        <w:tcPr>
          <w:tcW w:w="2520" w:type="dxa"/>
          <w:tcBorders>
            <w:left w:val="nil"/>
            <w:bottom w:val="single" w:sz="4" w:space="0" w:color="auto"/>
          </w:tcBorders>
        </w:tcPr>
        <w:p w14:paraId="3C7572A9" w14:textId="244E5D83" w:rsidR="003F3856" w:rsidRDefault="00024F17" w:rsidP="001901FA">
          <w:pPr>
            <w:pStyle w:val="Nagwek"/>
            <w:tabs>
              <w:tab w:val="clear" w:pos="4536"/>
              <w:tab w:val="clear" w:pos="9072"/>
            </w:tabs>
            <w:ind w:left="110" w:hanging="110"/>
            <w:jc w:val="right"/>
            <w:rPr>
              <w:sz w:val="12"/>
            </w:rPr>
          </w:pPr>
          <w:r>
            <w:rPr>
              <w:noProof/>
              <w:sz w:val="28"/>
            </w:rPr>
            <w:drawing>
              <wp:inline distT="0" distB="0" distL="0" distR="0" wp14:anchorId="31979D13" wp14:editId="7F52BDF5">
                <wp:extent cx="731520" cy="787400"/>
                <wp:effectExtent l="0" t="0" r="0" b="0"/>
                <wp:docPr id="1729425699" name="Obraz 17294256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77173" w14:textId="77777777" w:rsidR="003F3856" w:rsidRDefault="003F38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C242D4BA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D9E1B6D"/>
    <w:multiLevelType w:val="hybridMultilevel"/>
    <w:tmpl w:val="364A16A8"/>
    <w:lvl w:ilvl="0" w:tplc="5BC035F2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B222F64"/>
    <w:multiLevelType w:val="hybridMultilevel"/>
    <w:tmpl w:val="0A26C960"/>
    <w:lvl w:ilvl="0" w:tplc="72F0005C">
      <w:start w:val="1"/>
      <w:numFmt w:val="bullet"/>
      <w:lvlText w:val="-"/>
      <w:lvlJc w:val="left"/>
      <w:pPr>
        <w:ind w:left="1185" w:hanging="360"/>
      </w:pPr>
      <w:rPr>
        <w:rFonts w:ascii="Sylfaen" w:hAnsi="Sylfaen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20D073BB"/>
    <w:multiLevelType w:val="hybridMultilevel"/>
    <w:tmpl w:val="4B964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23505FD"/>
    <w:multiLevelType w:val="singleLevel"/>
    <w:tmpl w:val="DC5659C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</w:abstractNum>
  <w:abstractNum w:abstractNumId="7" w15:restartNumberingAfterBreak="0">
    <w:nsid w:val="2C8941F1"/>
    <w:multiLevelType w:val="hybridMultilevel"/>
    <w:tmpl w:val="D3A26FB6"/>
    <w:lvl w:ilvl="0" w:tplc="726E6F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629E"/>
    <w:multiLevelType w:val="hybridMultilevel"/>
    <w:tmpl w:val="0A966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7F8F"/>
    <w:multiLevelType w:val="hybridMultilevel"/>
    <w:tmpl w:val="57420F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E643F"/>
    <w:multiLevelType w:val="hybridMultilevel"/>
    <w:tmpl w:val="74F0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006D0"/>
    <w:multiLevelType w:val="hybridMultilevel"/>
    <w:tmpl w:val="22D0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721F1"/>
    <w:multiLevelType w:val="hybridMultilevel"/>
    <w:tmpl w:val="AB0C71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F276A"/>
    <w:multiLevelType w:val="hybridMultilevel"/>
    <w:tmpl w:val="6B0ACD10"/>
    <w:lvl w:ilvl="0" w:tplc="6DDC2B92">
      <w:start w:val="1"/>
      <w:numFmt w:val="decimal"/>
      <w:lvlText w:val="%1.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45E2C"/>
    <w:multiLevelType w:val="hybridMultilevel"/>
    <w:tmpl w:val="EF22AC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47988"/>
    <w:multiLevelType w:val="hybridMultilevel"/>
    <w:tmpl w:val="D9C60638"/>
    <w:lvl w:ilvl="0" w:tplc="C234E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6094E"/>
    <w:multiLevelType w:val="hybridMultilevel"/>
    <w:tmpl w:val="85687CC4"/>
    <w:lvl w:ilvl="0" w:tplc="64C66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05BCA"/>
    <w:multiLevelType w:val="hybridMultilevel"/>
    <w:tmpl w:val="7084D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FAC"/>
    <w:multiLevelType w:val="hybridMultilevel"/>
    <w:tmpl w:val="F1422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366F5"/>
    <w:multiLevelType w:val="hybridMultilevel"/>
    <w:tmpl w:val="0A388BD8"/>
    <w:lvl w:ilvl="0" w:tplc="BBB2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5E3ED2"/>
    <w:multiLevelType w:val="singleLevel"/>
    <w:tmpl w:val="95EE5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7B5F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F06BA8"/>
    <w:multiLevelType w:val="hybridMultilevel"/>
    <w:tmpl w:val="A1DAB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75462"/>
    <w:multiLevelType w:val="singleLevel"/>
    <w:tmpl w:val="F6F6DEC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ACF1A46"/>
    <w:multiLevelType w:val="hybridMultilevel"/>
    <w:tmpl w:val="8AC6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644492">
    <w:abstractNumId w:val="14"/>
  </w:num>
  <w:num w:numId="2" w16cid:durableId="1636570090">
    <w:abstractNumId w:val="21"/>
  </w:num>
  <w:num w:numId="3" w16cid:durableId="1209488523">
    <w:abstractNumId w:val="21"/>
  </w:num>
  <w:num w:numId="4" w16cid:durableId="403992426">
    <w:abstractNumId w:val="6"/>
  </w:num>
  <w:num w:numId="5" w16cid:durableId="37626103">
    <w:abstractNumId w:val="6"/>
    <w:lvlOverride w:ilvl="0">
      <w:startOverride w:val="2"/>
    </w:lvlOverride>
  </w:num>
  <w:num w:numId="6" w16cid:durableId="4284287">
    <w:abstractNumId w:val="22"/>
    <w:lvlOverride w:ilvl="0">
      <w:startOverride w:val="1"/>
    </w:lvlOverride>
  </w:num>
  <w:num w:numId="7" w16cid:durableId="48261247">
    <w:abstractNumId w:val="24"/>
  </w:num>
  <w:num w:numId="8" w16cid:durableId="2110194454">
    <w:abstractNumId w:val="15"/>
  </w:num>
  <w:num w:numId="9" w16cid:durableId="388498625">
    <w:abstractNumId w:val="17"/>
  </w:num>
  <w:num w:numId="10" w16cid:durableId="596713517">
    <w:abstractNumId w:val="8"/>
  </w:num>
  <w:num w:numId="11" w16cid:durableId="839781423">
    <w:abstractNumId w:val="7"/>
  </w:num>
  <w:num w:numId="12" w16cid:durableId="19627652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45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08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69619">
    <w:abstractNumId w:val="3"/>
  </w:num>
  <w:num w:numId="16" w16cid:durableId="66127808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896498">
    <w:abstractNumId w:val="16"/>
  </w:num>
  <w:num w:numId="18" w16cid:durableId="770668147">
    <w:abstractNumId w:val="9"/>
  </w:num>
  <w:num w:numId="19" w16cid:durableId="508058602">
    <w:abstractNumId w:val="25"/>
  </w:num>
  <w:num w:numId="20" w16cid:durableId="414087754">
    <w:abstractNumId w:val="18"/>
  </w:num>
  <w:num w:numId="21" w16cid:durableId="1299994284">
    <w:abstractNumId w:val="10"/>
  </w:num>
  <w:num w:numId="22" w16cid:durableId="1673530600">
    <w:abstractNumId w:val="4"/>
  </w:num>
  <w:num w:numId="23" w16cid:durableId="114174845">
    <w:abstractNumId w:val="2"/>
    <w:lvlOverride w:ilvl="0">
      <w:startOverride w:val="1"/>
    </w:lvlOverride>
  </w:num>
  <w:num w:numId="24" w16cid:durableId="280110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1256296">
    <w:abstractNumId w:val="20"/>
  </w:num>
  <w:num w:numId="26" w16cid:durableId="1216700834">
    <w:abstractNumId w:val="4"/>
  </w:num>
  <w:num w:numId="27" w16cid:durableId="1203323373">
    <w:abstractNumId w:val="13"/>
  </w:num>
  <w:num w:numId="28" w16cid:durableId="9529063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1755693">
    <w:abstractNumId w:val="5"/>
  </w:num>
  <w:num w:numId="30" w16cid:durableId="346907874">
    <w:abstractNumId w:val="19"/>
  </w:num>
  <w:num w:numId="31" w16cid:durableId="1247107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D6"/>
    <w:rsid w:val="00000806"/>
    <w:rsid w:val="00001FAC"/>
    <w:rsid w:val="00004F83"/>
    <w:rsid w:val="00011F9C"/>
    <w:rsid w:val="00024F17"/>
    <w:rsid w:val="000261FD"/>
    <w:rsid w:val="0004295C"/>
    <w:rsid w:val="00045F58"/>
    <w:rsid w:val="00063E07"/>
    <w:rsid w:val="00065E20"/>
    <w:rsid w:val="000B11D1"/>
    <w:rsid w:val="000C2FFB"/>
    <w:rsid w:val="000C5B48"/>
    <w:rsid w:val="000C67C1"/>
    <w:rsid w:val="000C75BD"/>
    <w:rsid w:val="000C7FC0"/>
    <w:rsid w:val="000D10B3"/>
    <w:rsid w:val="000D51EA"/>
    <w:rsid w:val="000F381C"/>
    <w:rsid w:val="000F3B60"/>
    <w:rsid w:val="00100B28"/>
    <w:rsid w:val="001020BB"/>
    <w:rsid w:val="0011117C"/>
    <w:rsid w:val="00114F32"/>
    <w:rsid w:val="00123E62"/>
    <w:rsid w:val="00124022"/>
    <w:rsid w:val="00134312"/>
    <w:rsid w:val="0013495B"/>
    <w:rsid w:val="0014556F"/>
    <w:rsid w:val="00147B47"/>
    <w:rsid w:val="00154D17"/>
    <w:rsid w:val="001635FD"/>
    <w:rsid w:val="0017173C"/>
    <w:rsid w:val="00173CCA"/>
    <w:rsid w:val="001901FA"/>
    <w:rsid w:val="00194EA5"/>
    <w:rsid w:val="001A28F2"/>
    <w:rsid w:val="001B5862"/>
    <w:rsid w:val="001B61D4"/>
    <w:rsid w:val="001C314B"/>
    <w:rsid w:val="001C5238"/>
    <w:rsid w:val="001C6492"/>
    <w:rsid w:val="001D6CF3"/>
    <w:rsid w:val="001F5386"/>
    <w:rsid w:val="001F5845"/>
    <w:rsid w:val="00240ED1"/>
    <w:rsid w:val="002500CD"/>
    <w:rsid w:val="002554B6"/>
    <w:rsid w:val="00264475"/>
    <w:rsid w:val="0027410E"/>
    <w:rsid w:val="0028003D"/>
    <w:rsid w:val="00287D8D"/>
    <w:rsid w:val="002933A6"/>
    <w:rsid w:val="002A47AD"/>
    <w:rsid w:val="002B5478"/>
    <w:rsid w:val="002B7498"/>
    <w:rsid w:val="002C4467"/>
    <w:rsid w:val="002C4543"/>
    <w:rsid w:val="002D26A8"/>
    <w:rsid w:val="00310E75"/>
    <w:rsid w:val="00327970"/>
    <w:rsid w:val="0033560F"/>
    <w:rsid w:val="00335A03"/>
    <w:rsid w:val="00344C41"/>
    <w:rsid w:val="0035147F"/>
    <w:rsid w:val="003573A1"/>
    <w:rsid w:val="003634B0"/>
    <w:rsid w:val="00367664"/>
    <w:rsid w:val="00371C33"/>
    <w:rsid w:val="003725E2"/>
    <w:rsid w:val="00375A69"/>
    <w:rsid w:val="00375CCD"/>
    <w:rsid w:val="003A139F"/>
    <w:rsid w:val="003A537E"/>
    <w:rsid w:val="003A7C97"/>
    <w:rsid w:val="003B35E0"/>
    <w:rsid w:val="003B5028"/>
    <w:rsid w:val="003C27BB"/>
    <w:rsid w:val="003D1F47"/>
    <w:rsid w:val="003D5BFD"/>
    <w:rsid w:val="003D6121"/>
    <w:rsid w:val="003E4379"/>
    <w:rsid w:val="003E746F"/>
    <w:rsid w:val="003F3856"/>
    <w:rsid w:val="00404D70"/>
    <w:rsid w:val="00405AE7"/>
    <w:rsid w:val="00405C34"/>
    <w:rsid w:val="00417F5E"/>
    <w:rsid w:val="00425C19"/>
    <w:rsid w:val="0043261D"/>
    <w:rsid w:val="00456C2B"/>
    <w:rsid w:val="004607F6"/>
    <w:rsid w:val="004705E3"/>
    <w:rsid w:val="00483BF3"/>
    <w:rsid w:val="004A44E0"/>
    <w:rsid w:val="004A79CF"/>
    <w:rsid w:val="004A7ED7"/>
    <w:rsid w:val="004C2DEB"/>
    <w:rsid w:val="004D5949"/>
    <w:rsid w:val="004E04C5"/>
    <w:rsid w:val="00510B84"/>
    <w:rsid w:val="005348FC"/>
    <w:rsid w:val="00535110"/>
    <w:rsid w:val="005371BE"/>
    <w:rsid w:val="00550308"/>
    <w:rsid w:val="00567AC1"/>
    <w:rsid w:val="00582754"/>
    <w:rsid w:val="005900DB"/>
    <w:rsid w:val="005920D9"/>
    <w:rsid w:val="00593B54"/>
    <w:rsid w:val="005C0E59"/>
    <w:rsid w:val="005C7FC1"/>
    <w:rsid w:val="005D7C8A"/>
    <w:rsid w:val="005F580D"/>
    <w:rsid w:val="006007FC"/>
    <w:rsid w:val="006018A1"/>
    <w:rsid w:val="006040E7"/>
    <w:rsid w:val="00604F33"/>
    <w:rsid w:val="00623E5E"/>
    <w:rsid w:val="00637E1F"/>
    <w:rsid w:val="00655BAA"/>
    <w:rsid w:val="00655BBF"/>
    <w:rsid w:val="00656209"/>
    <w:rsid w:val="00657F04"/>
    <w:rsid w:val="00665397"/>
    <w:rsid w:val="00692723"/>
    <w:rsid w:val="0069558C"/>
    <w:rsid w:val="006A045E"/>
    <w:rsid w:val="006A29D3"/>
    <w:rsid w:val="006B4FFF"/>
    <w:rsid w:val="006C07C3"/>
    <w:rsid w:val="006C4ACE"/>
    <w:rsid w:val="006C7E16"/>
    <w:rsid w:val="006D1AE2"/>
    <w:rsid w:val="006F4815"/>
    <w:rsid w:val="006F7EFF"/>
    <w:rsid w:val="00703B66"/>
    <w:rsid w:val="007065A1"/>
    <w:rsid w:val="0071088C"/>
    <w:rsid w:val="00714C01"/>
    <w:rsid w:val="00716F6C"/>
    <w:rsid w:val="007477F3"/>
    <w:rsid w:val="0075006D"/>
    <w:rsid w:val="007678C2"/>
    <w:rsid w:val="00776D15"/>
    <w:rsid w:val="007900CF"/>
    <w:rsid w:val="007A269B"/>
    <w:rsid w:val="007A2F96"/>
    <w:rsid w:val="007A5618"/>
    <w:rsid w:val="007B602F"/>
    <w:rsid w:val="007F5F42"/>
    <w:rsid w:val="008076FB"/>
    <w:rsid w:val="00812331"/>
    <w:rsid w:val="00820F68"/>
    <w:rsid w:val="00821799"/>
    <w:rsid w:val="008221B1"/>
    <w:rsid w:val="0083307C"/>
    <w:rsid w:val="008350FB"/>
    <w:rsid w:val="00840AC6"/>
    <w:rsid w:val="00842571"/>
    <w:rsid w:val="00846244"/>
    <w:rsid w:val="00864E38"/>
    <w:rsid w:val="008700D4"/>
    <w:rsid w:val="00876836"/>
    <w:rsid w:val="00877BAF"/>
    <w:rsid w:val="00880BFD"/>
    <w:rsid w:val="00886E5D"/>
    <w:rsid w:val="008875A1"/>
    <w:rsid w:val="00893036"/>
    <w:rsid w:val="00894934"/>
    <w:rsid w:val="008A3A33"/>
    <w:rsid w:val="008B25A6"/>
    <w:rsid w:val="008B4EFB"/>
    <w:rsid w:val="008D0F65"/>
    <w:rsid w:val="008D1A44"/>
    <w:rsid w:val="008D4FDA"/>
    <w:rsid w:val="008F6677"/>
    <w:rsid w:val="00900E59"/>
    <w:rsid w:val="009040B5"/>
    <w:rsid w:val="00904B50"/>
    <w:rsid w:val="00910AF8"/>
    <w:rsid w:val="009119FE"/>
    <w:rsid w:val="00913133"/>
    <w:rsid w:val="00913522"/>
    <w:rsid w:val="0092613D"/>
    <w:rsid w:val="009325DC"/>
    <w:rsid w:val="009330B3"/>
    <w:rsid w:val="009439C8"/>
    <w:rsid w:val="009441D7"/>
    <w:rsid w:val="009600D9"/>
    <w:rsid w:val="00973E0C"/>
    <w:rsid w:val="0097522B"/>
    <w:rsid w:val="0097607E"/>
    <w:rsid w:val="00981D6B"/>
    <w:rsid w:val="00981E34"/>
    <w:rsid w:val="009A1B0C"/>
    <w:rsid w:val="009B047C"/>
    <w:rsid w:val="009B718F"/>
    <w:rsid w:val="009D338A"/>
    <w:rsid w:val="009E6298"/>
    <w:rsid w:val="00A227E3"/>
    <w:rsid w:val="00A32F8A"/>
    <w:rsid w:val="00A337D6"/>
    <w:rsid w:val="00A47BC3"/>
    <w:rsid w:val="00A5103F"/>
    <w:rsid w:val="00A54348"/>
    <w:rsid w:val="00A57C13"/>
    <w:rsid w:val="00A61D3B"/>
    <w:rsid w:val="00A64081"/>
    <w:rsid w:val="00A66FC5"/>
    <w:rsid w:val="00A70835"/>
    <w:rsid w:val="00A71D1C"/>
    <w:rsid w:val="00A81C7E"/>
    <w:rsid w:val="00A86469"/>
    <w:rsid w:val="00A877DE"/>
    <w:rsid w:val="00A94737"/>
    <w:rsid w:val="00AA0B32"/>
    <w:rsid w:val="00AB091B"/>
    <w:rsid w:val="00AB7144"/>
    <w:rsid w:val="00AD1692"/>
    <w:rsid w:val="00AE060F"/>
    <w:rsid w:val="00AE0F03"/>
    <w:rsid w:val="00AE190D"/>
    <w:rsid w:val="00AE5049"/>
    <w:rsid w:val="00AF21D3"/>
    <w:rsid w:val="00AF5318"/>
    <w:rsid w:val="00AF6F05"/>
    <w:rsid w:val="00B043CD"/>
    <w:rsid w:val="00B1119B"/>
    <w:rsid w:val="00B230E3"/>
    <w:rsid w:val="00B23D46"/>
    <w:rsid w:val="00B24009"/>
    <w:rsid w:val="00B35494"/>
    <w:rsid w:val="00B434C1"/>
    <w:rsid w:val="00B4662A"/>
    <w:rsid w:val="00B47F2B"/>
    <w:rsid w:val="00B50CC6"/>
    <w:rsid w:val="00B511C0"/>
    <w:rsid w:val="00B534A5"/>
    <w:rsid w:val="00B54D78"/>
    <w:rsid w:val="00B5591D"/>
    <w:rsid w:val="00B7693D"/>
    <w:rsid w:val="00B81C7C"/>
    <w:rsid w:val="00B83478"/>
    <w:rsid w:val="00B84FC5"/>
    <w:rsid w:val="00B9448E"/>
    <w:rsid w:val="00BA02CA"/>
    <w:rsid w:val="00BB117E"/>
    <w:rsid w:val="00BC03EC"/>
    <w:rsid w:val="00BD17AE"/>
    <w:rsid w:val="00BE05F7"/>
    <w:rsid w:val="00BF18D9"/>
    <w:rsid w:val="00BF5CD1"/>
    <w:rsid w:val="00C0216A"/>
    <w:rsid w:val="00C22F7D"/>
    <w:rsid w:val="00C33B03"/>
    <w:rsid w:val="00C34629"/>
    <w:rsid w:val="00C34A9D"/>
    <w:rsid w:val="00C56781"/>
    <w:rsid w:val="00C60D34"/>
    <w:rsid w:val="00C61E09"/>
    <w:rsid w:val="00C63562"/>
    <w:rsid w:val="00C77F5D"/>
    <w:rsid w:val="00C9489E"/>
    <w:rsid w:val="00CA6B92"/>
    <w:rsid w:val="00CB2EFE"/>
    <w:rsid w:val="00CB6C07"/>
    <w:rsid w:val="00CC2D43"/>
    <w:rsid w:val="00CC6459"/>
    <w:rsid w:val="00CC769E"/>
    <w:rsid w:val="00CD4521"/>
    <w:rsid w:val="00CD700D"/>
    <w:rsid w:val="00CE12F4"/>
    <w:rsid w:val="00CF229E"/>
    <w:rsid w:val="00D0048E"/>
    <w:rsid w:val="00D12521"/>
    <w:rsid w:val="00D258A8"/>
    <w:rsid w:val="00D43A89"/>
    <w:rsid w:val="00D51476"/>
    <w:rsid w:val="00D63D95"/>
    <w:rsid w:val="00D64691"/>
    <w:rsid w:val="00D71284"/>
    <w:rsid w:val="00D838B9"/>
    <w:rsid w:val="00D85BA5"/>
    <w:rsid w:val="00D92DC3"/>
    <w:rsid w:val="00DB7D8F"/>
    <w:rsid w:val="00DC2C3A"/>
    <w:rsid w:val="00DD575B"/>
    <w:rsid w:val="00DE0E3D"/>
    <w:rsid w:val="00DF2FCE"/>
    <w:rsid w:val="00DF6204"/>
    <w:rsid w:val="00E01C0B"/>
    <w:rsid w:val="00E07805"/>
    <w:rsid w:val="00E10751"/>
    <w:rsid w:val="00E122BB"/>
    <w:rsid w:val="00E131E4"/>
    <w:rsid w:val="00E17209"/>
    <w:rsid w:val="00E17AE6"/>
    <w:rsid w:val="00E202C5"/>
    <w:rsid w:val="00E24D21"/>
    <w:rsid w:val="00E25A5C"/>
    <w:rsid w:val="00E66F3A"/>
    <w:rsid w:val="00E74855"/>
    <w:rsid w:val="00E863ED"/>
    <w:rsid w:val="00EA3E1B"/>
    <w:rsid w:val="00EC4C9C"/>
    <w:rsid w:val="00EC6EEF"/>
    <w:rsid w:val="00EE22EC"/>
    <w:rsid w:val="00EE34F9"/>
    <w:rsid w:val="00EF1077"/>
    <w:rsid w:val="00F0175F"/>
    <w:rsid w:val="00F05D13"/>
    <w:rsid w:val="00F1114D"/>
    <w:rsid w:val="00F11F84"/>
    <w:rsid w:val="00F36798"/>
    <w:rsid w:val="00F56BDC"/>
    <w:rsid w:val="00F64013"/>
    <w:rsid w:val="00F7426A"/>
    <w:rsid w:val="00F871EF"/>
    <w:rsid w:val="00F96250"/>
    <w:rsid w:val="00FA55B2"/>
    <w:rsid w:val="00FB6130"/>
    <w:rsid w:val="00FC131B"/>
    <w:rsid w:val="00FC1BB2"/>
    <w:rsid w:val="00FC4BC6"/>
    <w:rsid w:val="00FE27E2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F4513"/>
  <w15:chartTrackingRefBased/>
  <w15:docId w15:val="{D7CF0875-C061-45CB-8294-9F90C8FA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eastAsia="Arial Unicode MS" w:hAnsi="Arial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eastAsia="Arial Unicode MS" w:hAnsi="Arial"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eastAsia="Arial Unicode MS" w:hAnsi="Arial"/>
      <w:sz w:val="28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eastAsia="Arial Unicode MS" w:hAnsi="Arial"/>
      <w:b/>
      <w:sz w:val="28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ahoma" w:hAnsi="Tahoma" w:cs="Tahoma"/>
      <w:sz w:val="28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tabs>
        <w:tab w:val="right" w:pos="5870"/>
        <w:tab w:val="right" w:pos="7200"/>
      </w:tabs>
      <w:outlineLvl w:val="7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spacing w:line="360" w:lineRule="auto"/>
      <w:jc w:val="both"/>
    </w:pPr>
    <w:rPr>
      <w:rFonts w:eastAsia="Arial Unicode MS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54D17"/>
    <w:rPr>
      <w:color w:val="605E5C"/>
      <w:shd w:val="clear" w:color="auto" w:fill="E1DFDD"/>
    </w:rPr>
  </w:style>
  <w:style w:type="character" w:customStyle="1" w:styleId="TekstpodstawowyZnak">
    <w:name w:val="Tekst podstawowy Znak"/>
    <w:link w:val="Tekstpodstawowy"/>
    <w:rsid w:val="000C75BD"/>
    <w:rPr>
      <w:sz w:val="28"/>
    </w:rPr>
  </w:style>
  <w:style w:type="character" w:customStyle="1" w:styleId="StopkaZnak">
    <w:name w:val="Stopka Znak"/>
    <w:link w:val="Stopka"/>
    <w:uiPriority w:val="99"/>
    <w:rsid w:val="00001FA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64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1C6492"/>
    <w:rPr>
      <w:sz w:val="16"/>
      <w:szCs w:val="16"/>
    </w:rPr>
  </w:style>
  <w:style w:type="paragraph" w:customStyle="1" w:styleId="Default">
    <w:name w:val="Default"/>
    <w:rsid w:val="00AE504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5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50C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1E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1E09"/>
  </w:style>
  <w:style w:type="character" w:styleId="Odwoanieprzypisukocowego">
    <w:name w:val="endnote reference"/>
    <w:rsid w:val="00C61E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D57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DD575B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DD575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E74855"/>
    <w:pPr>
      <w:suppressLineNumbers/>
      <w:autoSpaceDN w:val="0"/>
      <w:textAlignment w:val="baseline"/>
    </w:pPr>
    <w:rPr>
      <w:rFonts w:eastAsia="Times New Roman"/>
      <w:kern w:val="3"/>
    </w:rPr>
  </w:style>
  <w:style w:type="paragraph" w:styleId="Bezodstpw">
    <w:name w:val="No Spacing"/>
    <w:uiPriority w:val="1"/>
    <w:qFormat/>
    <w:rsid w:val="00E74855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FontStyle58">
    <w:name w:val="Font Style58"/>
    <w:rsid w:val="00E74855"/>
    <w:rPr>
      <w:rFonts w:ascii="Times New Roman" w:hAnsi="Times New Roman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ylwia.lasa@wszzkielc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zpital@wszzkielce.pl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htdocs\doce\szablon%20ISO%20i%20akre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ISO i akred</Template>
  <TotalTime>0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255/2023</vt:lpstr>
    </vt:vector>
  </TitlesOfParts>
  <Company>Microsoft</Company>
  <LinksUpToDate>false</LinksUpToDate>
  <CharactersWithSpaces>3106</CharactersWithSpaces>
  <SharedDoc>false</SharedDoc>
  <HLinks>
    <vt:vector size="12" baseType="variant">
      <vt:variant>
        <vt:i4>2097226</vt:i4>
      </vt:variant>
      <vt:variant>
        <vt:i4>5</vt:i4>
      </vt:variant>
      <vt:variant>
        <vt:i4>0</vt:i4>
      </vt:variant>
      <vt:variant>
        <vt:i4>5</vt:i4>
      </vt:variant>
      <vt:variant>
        <vt:lpwstr>mailto:magdalena.wojcik@wszzkielce.pl</vt:lpwstr>
      </vt:variant>
      <vt:variant>
        <vt:lpwstr/>
      </vt:variant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255/2023</dc:title>
  <dc:subject/>
  <dc:creator>ZAM. PUB.</dc:creator>
  <cp:keywords/>
  <cp:lastModifiedBy>user</cp:lastModifiedBy>
  <cp:revision>2</cp:revision>
  <cp:lastPrinted>2025-06-26T07:55:00Z</cp:lastPrinted>
  <dcterms:created xsi:type="dcterms:W3CDTF">2026-07-30T07:46:00Z</dcterms:created>
  <dcterms:modified xsi:type="dcterms:W3CDTF">2026-07-30T07:46:00Z</dcterms:modified>
</cp:coreProperties>
</file>