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52C42" w14:textId="77777777" w:rsidR="008B4EFB" w:rsidRPr="00886E5D" w:rsidRDefault="008B4EFB" w:rsidP="008B4EFB">
      <w:pPr>
        <w:jc w:val="right"/>
        <w:rPr>
          <w:b/>
          <w:bCs/>
          <w:sz w:val="22"/>
          <w:szCs w:val="22"/>
        </w:rPr>
      </w:pPr>
      <w:r w:rsidRPr="00886E5D">
        <w:rPr>
          <w:b/>
          <w:bCs/>
          <w:sz w:val="22"/>
          <w:szCs w:val="22"/>
        </w:rPr>
        <w:t xml:space="preserve">Załącznik nr </w:t>
      </w:r>
      <w:r w:rsidR="00510B84" w:rsidRPr="00886E5D">
        <w:rPr>
          <w:b/>
          <w:bCs/>
          <w:sz w:val="22"/>
          <w:szCs w:val="22"/>
        </w:rPr>
        <w:t>2 do Zaproszenia</w:t>
      </w:r>
    </w:p>
    <w:p w14:paraId="45FF9F37" w14:textId="77777777" w:rsidR="00510B84" w:rsidRPr="000B11D1" w:rsidRDefault="00510B84" w:rsidP="008B4EFB">
      <w:pPr>
        <w:jc w:val="right"/>
        <w:rPr>
          <w:b/>
          <w:bCs/>
          <w:i/>
          <w:iCs/>
          <w:sz w:val="22"/>
          <w:szCs w:val="22"/>
        </w:rPr>
      </w:pPr>
      <w:r w:rsidRPr="000B11D1">
        <w:rPr>
          <w:b/>
          <w:bCs/>
          <w:i/>
          <w:iCs/>
          <w:sz w:val="22"/>
          <w:szCs w:val="22"/>
        </w:rPr>
        <w:t>Załącznik nr 1 do Umowy</w:t>
      </w:r>
    </w:p>
    <w:p w14:paraId="7A8BE681" w14:textId="77777777" w:rsidR="008B4EFB" w:rsidRPr="00886E5D" w:rsidRDefault="008B4EFB" w:rsidP="008B4EFB">
      <w:pPr>
        <w:rPr>
          <w:b/>
          <w:bCs/>
          <w:sz w:val="22"/>
          <w:szCs w:val="22"/>
        </w:rPr>
      </w:pPr>
    </w:p>
    <w:p w14:paraId="6416E7C9" w14:textId="6FD7AF4D" w:rsidR="008B4EFB" w:rsidRPr="00F0175F" w:rsidRDefault="008B4EFB" w:rsidP="008B4EFB">
      <w:pPr>
        <w:rPr>
          <w:b/>
          <w:bCs/>
          <w:sz w:val="22"/>
          <w:szCs w:val="22"/>
        </w:rPr>
      </w:pPr>
      <w:r w:rsidRPr="00F0175F">
        <w:rPr>
          <w:b/>
          <w:bCs/>
          <w:sz w:val="22"/>
          <w:szCs w:val="22"/>
        </w:rPr>
        <w:t>Znak sprawy: EZ</w:t>
      </w:r>
      <w:r w:rsidR="000B11D1">
        <w:rPr>
          <w:b/>
          <w:bCs/>
          <w:sz w:val="22"/>
          <w:szCs w:val="22"/>
        </w:rPr>
        <w:t>/1</w:t>
      </w:r>
      <w:r w:rsidR="006040E7">
        <w:rPr>
          <w:b/>
          <w:bCs/>
          <w:sz w:val="22"/>
          <w:szCs w:val="22"/>
        </w:rPr>
        <w:t>63</w:t>
      </w:r>
      <w:r w:rsidR="000B11D1">
        <w:rPr>
          <w:b/>
          <w:bCs/>
          <w:sz w:val="22"/>
          <w:szCs w:val="22"/>
        </w:rPr>
        <w:t>/202</w:t>
      </w:r>
      <w:r w:rsidR="006040E7">
        <w:rPr>
          <w:b/>
          <w:bCs/>
          <w:sz w:val="22"/>
          <w:szCs w:val="22"/>
        </w:rPr>
        <w:t>6</w:t>
      </w:r>
      <w:r w:rsidR="000B11D1">
        <w:rPr>
          <w:b/>
          <w:bCs/>
          <w:sz w:val="22"/>
          <w:szCs w:val="22"/>
        </w:rPr>
        <w:t>/SL</w:t>
      </w:r>
    </w:p>
    <w:p w14:paraId="5DC6ECD9" w14:textId="77777777" w:rsidR="008B4EFB" w:rsidRPr="00F0175F" w:rsidRDefault="008B4EFB" w:rsidP="008B4EFB">
      <w:pPr>
        <w:jc w:val="center"/>
        <w:rPr>
          <w:sz w:val="22"/>
          <w:szCs w:val="22"/>
        </w:rPr>
      </w:pPr>
    </w:p>
    <w:p w14:paraId="33793113" w14:textId="77777777" w:rsidR="008B4EFB" w:rsidRPr="00F0175F" w:rsidRDefault="008B4EFB" w:rsidP="008B4EFB">
      <w:pPr>
        <w:jc w:val="center"/>
        <w:rPr>
          <w:b/>
          <w:bCs/>
          <w:sz w:val="22"/>
          <w:szCs w:val="22"/>
        </w:rPr>
      </w:pPr>
      <w:r w:rsidRPr="00F0175F">
        <w:rPr>
          <w:b/>
          <w:bCs/>
          <w:sz w:val="22"/>
          <w:szCs w:val="22"/>
        </w:rPr>
        <w:t>OPIS PRZEDMIOTU ZAMÓWIENIA</w:t>
      </w:r>
    </w:p>
    <w:p w14:paraId="4B5C837D" w14:textId="77777777" w:rsidR="008B4EFB" w:rsidRPr="00F0175F" w:rsidRDefault="008B4EFB" w:rsidP="008B4EFB">
      <w:pPr>
        <w:jc w:val="center"/>
        <w:rPr>
          <w:b/>
          <w:bCs/>
          <w:sz w:val="22"/>
          <w:szCs w:val="22"/>
        </w:rPr>
      </w:pPr>
    </w:p>
    <w:p w14:paraId="6949D472" w14:textId="1C5CF390" w:rsidR="008B4EFB" w:rsidRDefault="008B4EFB" w:rsidP="000B11D1">
      <w:pPr>
        <w:jc w:val="center"/>
        <w:rPr>
          <w:b/>
          <w:bCs/>
          <w:sz w:val="22"/>
          <w:szCs w:val="22"/>
        </w:rPr>
      </w:pPr>
      <w:r w:rsidRPr="00F0175F">
        <w:rPr>
          <w:b/>
          <w:bCs/>
          <w:sz w:val="22"/>
          <w:szCs w:val="22"/>
        </w:rPr>
        <w:t>ZESTAWIENIE PARAMETRÓW</w:t>
      </w:r>
      <w:r w:rsidR="000B11D1">
        <w:rPr>
          <w:b/>
          <w:bCs/>
          <w:sz w:val="22"/>
          <w:szCs w:val="22"/>
        </w:rPr>
        <w:t xml:space="preserve"> TECHNICZNO- FUNKCJONALNYCH</w:t>
      </w:r>
    </w:p>
    <w:p w14:paraId="75CEA064" w14:textId="77777777" w:rsidR="006040E7" w:rsidRDefault="006040E7" w:rsidP="000B11D1">
      <w:pPr>
        <w:jc w:val="center"/>
        <w:rPr>
          <w:b/>
          <w:bCs/>
          <w:sz w:val="22"/>
          <w:szCs w:val="22"/>
        </w:rPr>
      </w:pPr>
    </w:p>
    <w:p w14:paraId="78328284" w14:textId="77777777" w:rsidR="006040E7" w:rsidRPr="006040E7" w:rsidRDefault="006040E7" w:rsidP="006040E7">
      <w:pPr>
        <w:spacing w:line="100" w:lineRule="atLeast"/>
        <w:jc w:val="center"/>
        <w:textAlignment w:val="baseline"/>
        <w:rPr>
          <w:b/>
          <w:color w:val="EE0000"/>
          <w:kern w:val="2"/>
          <w:sz w:val="22"/>
          <w:szCs w:val="22"/>
          <w:u w:val="single"/>
          <w:lang w:eastAsia="ar-SA"/>
        </w:rPr>
      </w:pPr>
      <w:r w:rsidRPr="006040E7">
        <w:rPr>
          <w:b/>
          <w:color w:val="EE0000"/>
          <w:kern w:val="2"/>
          <w:sz w:val="22"/>
          <w:szCs w:val="22"/>
          <w:u w:val="single"/>
          <w:lang w:eastAsia="ar-SA"/>
        </w:rPr>
        <w:t>Urządzenie do kompresji klatki piersiowej – 1 szt.</w:t>
      </w:r>
    </w:p>
    <w:p w14:paraId="422283AC" w14:textId="77777777" w:rsidR="000B11D1" w:rsidRPr="00F0175F" w:rsidRDefault="000B11D1" w:rsidP="000B11D1">
      <w:pPr>
        <w:jc w:val="center"/>
        <w:rPr>
          <w:sz w:val="22"/>
          <w:szCs w:val="22"/>
        </w:rPr>
      </w:pPr>
    </w:p>
    <w:p w14:paraId="49E863E1" w14:textId="77777777" w:rsidR="00483BF3" w:rsidRPr="00F0175F" w:rsidRDefault="00483BF3" w:rsidP="00CC2D43">
      <w:pPr>
        <w:pStyle w:val="Tekstpodstawowy"/>
        <w:rPr>
          <w:b/>
          <w:bCs/>
          <w:color w:val="000000"/>
          <w:sz w:val="22"/>
          <w:szCs w:val="22"/>
        </w:rPr>
      </w:pPr>
    </w:p>
    <w:tbl>
      <w:tblPr>
        <w:tblW w:w="10349" w:type="dxa"/>
        <w:tblInd w:w="-365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497"/>
        <w:gridCol w:w="2692"/>
        <w:gridCol w:w="1985"/>
        <w:gridCol w:w="1419"/>
        <w:gridCol w:w="3756"/>
      </w:tblGrid>
      <w:tr w:rsidR="00CC2D43" w:rsidRPr="00F0175F" w14:paraId="4D8F3C5F" w14:textId="77777777" w:rsidTr="005252C2">
        <w:trPr>
          <w:cantSplit/>
          <w:trHeight w:val="315"/>
        </w:trPr>
        <w:tc>
          <w:tcPr>
            <w:tcW w:w="3189" w:type="dxa"/>
            <w:gridSpan w:val="2"/>
          </w:tcPr>
          <w:p w14:paraId="0A68FC51" w14:textId="2DFA56C7" w:rsidR="00CC2D43" w:rsidRPr="00F0175F" w:rsidRDefault="00CC2D43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F0175F">
              <w:rPr>
                <w:b/>
                <w:color w:val="000000"/>
                <w:sz w:val="22"/>
                <w:szCs w:val="22"/>
              </w:rPr>
              <w:t>Wykonawca/Producent</w:t>
            </w:r>
            <w:r w:rsidR="00335A03">
              <w:rPr>
                <w:b/>
                <w:color w:val="000000"/>
                <w:sz w:val="22"/>
                <w:szCs w:val="22"/>
              </w:rPr>
              <w:t xml:space="preserve">, </w:t>
            </w:r>
            <w:r w:rsidR="00335A03" w:rsidRPr="00335A03">
              <w:rPr>
                <w:bCs/>
                <w:color w:val="000000"/>
                <w:sz w:val="22"/>
                <w:szCs w:val="22"/>
              </w:rPr>
              <w:t>podać</w:t>
            </w:r>
          </w:p>
        </w:tc>
        <w:tc>
          <w:tcPr>
            <w:tcW w:w="7160" w:type="dxa"/>
            <w:gridSpan w:val="3"/>
          </w:tcPr>
          <w:p w14:paraId="57EA2B62" w14:textId="46176420" w:rsidR="00CC2D43" w:rsidRPr="00F0175F" w:rsidRDefault="00CC2D43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43" w:rsidRPr="00F0175F" w14:paraId="79B34810" w14:textId="77777777" w:rsidTr="005252C2">
        <w:trPr>
          <w:cantSplit/>
          <w:trHeight w:val="263"/>
        </w:trPr>
        <w:tc>
          <w:tcPr>
            <w:tcW w:w="3189" w:type="dxa"/>
            <w:gridSpan w:val="2"/>
          </w:tcPr>
          <w:p w14:paraId="70C4058C" w14:textId="17F406C9" w:rsidR="00CC2D43" w:rsidRPr="00F0175F" w:rsidRDefault="00D71284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F0175F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>Nazwa-model/typ</w:t>
            </w:r>
            <w:r w:rsidR="00335A03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 xml:space="preserve">, </w:t>
            </w:r>
            <w:r w:rsidR="00335A03" w:rsidRPr="00335A03">
              <w:rPr>
                <w:rFonts w:eastAsia="Lucida Sans Unicode"/>
                <w:kern w:val="3"/>
                <w:sz w:val="22"/>
                <w:szCs w:val="22"/>
                <w:lang w:eastAsia="en-US"/>
              </w:rPr>
              <w:t>podać</w:t>
            </w:r>
          </w:p>
        </w:tc>
        <w:tc>
          <w:tcPr>
            <w:tcW w:w="7160" w:type="dxa"/>
            <w:gridSpan w:val="3"/>
          </w:tcPr>
          <w:p w14:paraId="2B15ADA4" w14:textId="77777777" w:rsidR="00CC2D43" w:rsidRPr="00F0175F" w:rsidRDefault="00CC2D43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D71284" w:rsidRPr="00F0175F" w14:paraId="5153E044" w14:textId="77777777" w:rsidTr="005252C2">
        <w:trPr>
          <w:cantSplit/>
          <w:trHeight w:val="268"/>
        </w:trPr>
        <w:tc>
          <w:tcPr>
            <w:tcW w:w="3189" w:type="dxa"/>
            <w:gridSpan w:val="2"/>
          </w:tcPr>
          <w:p w14:paraId="49D2F16E" w14:textId="609AF978" w:rsidR="00D71284" w:rsidRPr="00F0175F" w:rsidRDefault="00D71284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F0175F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>Kraj pochodzenia</w:t>
            </w:r>
            <w:r w:rsidR="00335A03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 xml:space="preserve">, </w:t>
            </w:r>
            <w:r w:rsidR="00335A03" w:rsidRPr="00335A03">
              <w:rPr>
                <w:rFonts w:eastAsia="Lucida Sans Unicode"/>
                <w:kern w:val="3"/>
                <w:sz w:val="22"/>
                <w:szCs w:val="22"/>
                <w:lang w:eastAsia="en-US"/>
              </w:rPr>
              <w:t>podać</w:t>
            </w:r>
          </w:p>
        </w:tc>
        <w:tc>
          <w:tcPr>
            <w:tcW w:w="7160" w:type="dxa"/>
            <w:gridSpan w:val="3"/>
          </w:tcPr>
          <w:p w14:paraId="3C84E50C" w14:textId="77777777" w:rsidR="00D71284" w:rsidRPr="00F0175F" w:rsidRDefault="00D71284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43" w:rsidRPr="00F0175F" w14:paraId="01EE745F" w14:textId="77777777" w:rsidTr="00904B50">
        <w:trPr>
          <w:cantSplit/>
          <w:trHeight w:val="419"/>
        </w:trPr>
        <w:tc>
          <w:tcPr>
            <w:tcW w:w="10349" w:type="dxa"/>
            <w:gridSpan w:val="5"/>
          </w:tcPr>
          <w:p w14:paraId="34A6E6BB" w14:textId="0F3D42EE" w:rsidR="00CC2D43" w:rsidRPr="00F0175F" w:rsidRDefault="00D71284" w:rsidP="00D712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040E7">
              <w:rPr>
                <w:b/>
                <w:color w:val="EE0000"/>
                <w:sz w:val="22"/>
                <w:szCs w:val="22"/>
              </w:rPr>
              <w:t>Rok produkcji min. 202</w:t>
            </w:r>
            <w:r w:rsidR="006040E7" w:rsidRPr="006040E7">
              <w:rPr>
                <w:b/>
                <w:color w:val="EE0000"/>
                <w:sz w:val="22"/>
                <w:szCs w:val="22"/>
              </w:rPr>
              <w:t>6, fabrycznie nowy</w:t>
            </w:r>
          </w:p>
        </w:tc>
      </w:tr>
      <w:tr w:rsidR="004D5949" w:rsidRPr="00F0175F" w14:paraId="3FFFA3BE" w14:textId="77777777" w:rsidTr="005252C2">
        <w:trPr>
          <w:cantSplit/>
          <w:trHeight w:val="112"/>
        </w:trPr>
        <w:tc>
          <w:tcPr>
            <w:tcW w:w="497" w:type="dxa"/>
          </w:tcPr>
          <w:p w14:paraId="791B1EC4" w14:textId="3F2B90E4" w:rsidR="004D5949" w:rsidRPr="001F5386" w:rsidRDefault="004D5949" w:rsidP="004D59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F5386">
              <w:rPr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677" w:type="dxa"/>
            <w:gridSpan w:val="2"/>
          </w:tcPr>
          <w:p w14:paraId="207846C2" w14:textId="13863C66" w:rsidR="004D5949" w:rsidRPr="001F5386" w:rsidRDefault="004D5949" w:rsidP="004D5949">
            <w:pPr>
              <w:widowControl w:val="0"/>
              <w:tabs>
                <w:tab w:val="left" w:pos="1509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F5386">
              <w:rPr>
                <w:b/>
                <w:bCs/>
                <w:sz w:val="20"/>
                <w:szCs w:val="20"/>
              </w:rPr>
              <w:t xml:space="preserve">Opis </w:t>
            </w:r>
            <w:proofErr w:type="gramStart"/>
            <w:r w:rsidRPr="001F5386">
              <w:rPr>
                <w:b/>
                <w:bCs/>
                <w:sz w:val="20"/>
                <w:szCs w:val="20"/>
              </w:rPr>
              <w:t>minimalnych  wymaganych</w:t>
            </w:r>
            <w:proofErr w:type="gramEnd"/>
            <w:r w:rsidRPr="001F5386">
              <w:rPr>
                <w:b/>
                <w:bCs/>
                <w:sz w:val="20"/>
                <w:szCs w:val="20"/>
              </w:rPr>
              <w:t xml:space="preserve"> parametrów technicznych</w:t>
            </w:r>
          </w:p>
        </w:tc>
        <w:tc>
          <w:tcPr>
            <w:tcW w:w="1419" w:type="dxa"/>
          </w:tcPr>
          <w:p w14:paraId="413F3633" w14:textId="01840588" w:rsidR="004D5949" w:rsidRPr="001F5386" w:rsidRDefault="004D5949" w:rsidP="004D59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F5386">
              <w:rPr>
                <w:b/>
                <w:bCs/>
                <w:sz w:val="20"/>
                <w:szCs w:val="20"/>
              </w:rPr>
              <w:t>Wartość wymagana</w:t>
            </w:r>
          </w:p>
        </w:tc>
        <w:tc>
          <w:tcPr>
            <w:tcW w:w="3756" w:type="dxa"/>
          </w:tcPr>
          <w:p w14:paraId="628FC183" w14:textId="469796F5" w:rsidR="004D5949" w:rsidRPr="00F0175F" w:rsidRDefault="001F5386" w:rsidP="004D59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53574F">
              <w:rPr>
                <w:b/>
                <w:bCs/>
                <w:sz w:val="18"/>
                <w:szCs w:val="18"/>
              </w:rPr>
              <w:t>Parametr oferowany – opisać, podać zakresy</w:t>
            </w:r>
            <w:r w:rsidRPr="0053574F">
              <w:rPr>
                <w:b/>
                <w:bCs/>
                <w:sz w:val="18"/>
                <w:szCs w:val="18"/>
              </w:rPr>
              <w:br/>
            </w:r>
            <w:r w:rsidRPr="0053574F">
              <w:rPr>
                <w:i/>
                <w:iCs/>
                <w:sz w:val="18"/>
                <w:szCs w:val="18"/>
              </w:rPr>
              <w:t>(wskazać dokument przedmiotowy wraz z numerem strony na potwierdzenie spełnienia parametru)</w:t>
            </w:r>
          </w:p>
        </w:tc>
      </w:tr>
      <w:tr w:rsidR="00483BF3" w:rsidRPr="00483BF3" w14:paraId="3FD312E1" w14:textId="77777777" w:rsidTr="0011117C">
        <w:trPr>
          <w:cantSplit/>
          <w:trHeight w:val="313"/>
        </w:trPr>
        <w:tc>
          <w:tcPr>
            <w:tcW w:w="10349" w:type="dxa"/>
            <w:gridSpan w:val="5"/>
          </w:tcPr>
          <w:p w14:paraId="1FEC1AF6" w14:textId="77777777" w:rsidR="00483BF3" w:rsidRPr="00483BF3" w:rsidRDefault="00483BF3" w:rsidP="00456C2B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483BF3">
              <w:rPr>
                <w:b/>
                <w:color w:val="000000"/>
                <w:sz w:val="20"/>
                <w:szCs w:val="20"/>
              </w:rPr>
              <w:t>PARAMETRY OGÓLNE</w:t>
            </w:r>
          </w:p>
        </w:tc>
      </w:tr>
      <w:tr w:rsidR="00483BF3" w:rsidRPr="00483BF3" w14:paraId="574E7064" w14:textId="77777777" w:rsidTr="005252C2">
        <w:trPr>
          <w:cantSplit/>
          <w:trHeight w:val="245"/>
        </w:trPr>
        <w:tc>
          <w:tcPr>
            <w:tcW w:w="497" w:type="dxa"/>
          </w:tcPr>
          <w:p w14:paraId="1F880E78" w14:textId="4BC77EA4" w:rsidR="00483BF3" w:rsidRPr="006040E7" w:rsidRDefault="00483BF3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19FC512" w14:textId="77777777" w:rsidR="00483BF3" w:rsidRPr="006040E7" w:rsidRDefault="00483BF3" w:rsidP="006040E7">
            <w:pPr>
              <w:widowControl w:val="0"/>
              <w:autoSpaceDE w:val="0"/>
              <w:autoSpaceDN w:val="0"/>
              <w:adjustRightInd w:val="0"/>
              <w:ind w:hanging="569"/>
              <w:rPr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29581536" w14:textId="0CD0EC42" w:rsidR="001F5386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040E7">
              <w:rPr>
                <w:color w:val="000000"/>
                <w:sz w:val="20"/>
                <w:szCs w:val="20"/>
              </w:rPr>
              <w:t>Urządzenie fabrycznie nowe</w:t>
            </w:r>
          </w:p>
        </w:tc>
        <w:tc>
          <w:tcPr>
            <w:tcW w:w="1419" w:type="dxa"/>
            <w:vAlign w:val="center"/>
          </w:tcPr>
          <w:p w14:paraId="33329202" w14:textId="5F224923" w:rsidR="00483BF3" w:rsidRPr="00483BF3" w:rsidRDefault="00E66F3A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361824F4" w14:textId="77777777" w:rsidR="00483BF3" w:rsidRPr="00483BF3" w:rsidRDefault="00483BF3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483BF3" w:rsidRPr="00483BF3" w14:paraId="4BB0A85B" w14:textId="77777777" w:rsidTr="005252C2">
        <w:trPr>
          <w:cantSplit/>
          <w:trHeight w:val="112"/>
        </w:trPr>
        <w:tc>
          <w:tcPr>
            <w:tcW w:w="497" w:type="dxa"/>
          </w:tcPr>
          <w:p w14:paraId="773A9EAA" w14:textId="50ADB47B" w:rsidR="00483BF3" w:rsidRPr="006040E7" w:rsidRDefault="00483BF3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1EE5E701" w14:textId="23EA27A5" w:rsidR="00483BF3" w:rsidRPr="00483BF3" w:rsidRDefault="006040E7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40E7">
              <w:rPr>
                <w:color w:val="000000"/>
                <w:sz w:val="20"/>
                <w:szCs w:val="20"/>
              </w:rPr>
              <w:t>Prowadzenie uciśnięć klatki piersiowej za pomocą mechanicznego tłoka w trybie 30 ucisków / 2 oddechy ratownicze oraz możliwość pracy w trybie ciągłym.</w:t>
            </w:r>
          </w:p>
        </w:tc>
        <w:tc>
          <w:tcPr>
            <w:tcW w:w="1419" w:type="dxa"/>
            <w:vAlign w:val="center"/>
          </w:tcPr>
          <w:p w14:paraId="74DBE5F4" w14:textId="129AAFAA" w:rsidR="00483BF3" w:rsidRPr="00483BF3" w:rsidRDefault="00C63562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3311C49E" w14:textId="77777777" w:rsidR="00483BF3" w:rsidRPr="00483BF3" w:rsidRDefault="00483BF3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483BF3" w:rsidRPr="00483BF3" w14:paraId="35463C0E" w14:textId="77777777" w:rsidTr="005252C2">
        <w:trPr>
          <w:cantSplit/>
          <w:trHeight w:val="112"/>
        </w:trPr>
        <w:tc>
          <w:tcPr>
            <w:tcW w:w="497" w:type="dxa"/>
          </w:tcPr>
          <w:p w14:paraId="5337856C" w14:textId="7D40792A" w:rsidR="00483BF3" w:rsidRPr="006040E7" w:rsidRDefault="00483BF3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14065C53" w14:textId="5FE715BB" w:rsidR="00483BF3" w:rsidRPr="00483BF3" w:rsidRDefault="006040E7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40E7">
              <w:rPr>
                <w:color w:val="000000"/>
                <w:sz w:val="20"/>
                <w:szCs w:val="20"/>
              </w:rPr>
              <w:t>Cykl pracy urządzenia: 50% kompresja / 50 % dekompresja (+/- 5%)</w:t>
            </w:r>
          </w:p>
        </w:tc>
        <w:tc>
          <w:tcPr>
            <w:tcW w:w="1419" w:type="dxa"/>
            <w:vAlign w:val="center"/>
          </w:tcPr>
          <w:p w14:paraId="531098B2" w14:textId="740FB325" w:rsidR="00483BF3" w:rsidRPr="00483BF3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3EBEB583" w14:textId="77777777" w:rsidR="00483BF3" w:rsidRPr="00483BF3" w:rsidRDefault="00483BF3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483BF3" w:rsidRPr="00483BF3" w14:paraId="5A87604F" w14:textId="77777777" w:rsidTr="005252C2">
        <w:trPr>
          <w:cantSplit/>
          <w:trHeight w:val="112"/>
        </w:trPr>
        <w:tc>
          <w:tcPr>
            <w:tcW w:w="497" w:type="dxa"/>
          </w:tcPr>
          <w:p w14:paraId="627ABA47" w14:textId="084A889E" w:rsidR="00483BF3" w:rsidRPr="006040E7" w:rsidRDefault="00483BF3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194923CA" w14:textId="44A1F2CE" w:rsidR="00483BF3" w:rsidRPr="00483BF3" w:rsidRDefault="006040E7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40E7">
              <w:rPr>
                <w:color w:val="000000"/>
                <w:sz w:val="20"/>
                <w:szCs w:val="20"/>
              </w:rPr>
              <w:t>Częstość kompresji zawarta w zakresie od 102 – 120 (+/- 2) uciśnięć na minutę.</w:t>
            </w:r>
          </w:p>
        </w:tc>
        <w:tc>
          <w:tcPr>
            <w:tcW w:w="1419" w:type="dxa"/>
            <w:vAlign w:val="center"/>
          </w:tcPr>
          <w:p w14:paraId="25EEC8BD" w14:textId="533B5625" w:rsidR="00483BF3" w:rsidRPr="00483BF3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5497B1A8" w14:textId="77777777" w:rsidR="00483BF3" w:rsidRPr="00483BF3" w:rsidRDefault="00483BF3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7B9B487A" w14:textId="77777777" w:rsidTr="005252C2">
        <w:trPr>
          <w:cantSplit/>
          <w:trHeight w:val="112"/>
        </w:trPr>
        <w:tc>
          <w:tcPr>
            <w:tcW w:w="497" w:type="dxa"/>
          </w:tcPr>
          <w:p w14:paraId="607CD076" w14:textId="5F3BA36A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2F562213" w14:textId="07862266" w:rsidR="006040E7" w:rsidRPr="006040E7" w:rsidRDefault="006040E7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40E7">
              <w:rPr>
                <w:color w:val="000000"/>
                <w:sz w:val="20"/>
                <w:szCs w:val="20"/>
              </w:rPr>
              <w:t>Możliwość regulacji przynajmniej 3 prędkości uciśnięć w zakresie zgodnym z wytycznymi.</w:t>
            </w:r>
          </w:p>
        </w:tc>
        <w:tc>
          <w:tcPr>
            <w:tcW w:w="1419" w:type="dxa"/>
            <w:vAlign w:val="center"/>
          </w:tcPr>
          <w:p w14:paraId="1665F943" w14:textId="1A248013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61184851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5DC2A1E1" w14:textId="77777777" w:rsidTr="005252C2">
        <w:trPr>
          <w:cantSplit/>
          <w:trHeight w:val="112"/>
        </w:trPr>
        <w:tc>
          <w:tcPr>
            <w:tcW w:w="497" w:type="dxa"/>
          </w:tcPr>
          <w:p w14:paraId="364BAA1D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0FC9F487" w14:textId="22FABD2D" w:rsidR="006040E7" w:rsidRPr="006040E7" w:rsidRDefault="006040E7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40E7">
              <w:rPr>
                <w:color w:val="000000"/>
                <w:sz w:val="20"/>
                <w:szCs w:val="20"/>
              </w:rPr>
              <w:t>System uciśnięć oparty na ramionach dla lepszej stabilizacji podczas reanimacji, nie dopuszcza się urządzeń leżących bezpośrednio na klatce piersiowej</w:t>
            </w:r>
          </w:p>
        </w:tc>
        <w:tc>
          <w:tcPr>
            <w:tcW w:w="1419" w:type="dxa"/>
            <w:vAlign w:val="center"/>
          </w:tcPr>
          <w:p w14:paraId="51B6984A" w14:textId="2161B80D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64FD2007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785EC415" w14:textId="77777777" w:rsidTr="005252C2">
        <w:trPr>
          <w:cantSplit/>
          <w:trHeight w:val="112"/>
        </w:trPr>
        <w:tc>
          <w:tcPr>
            <w:tcW w:w="497" w:type="dxa"/>
          </w:tcPr>
          <w:p w14:paraId="01C7B210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6506B174" w14:textId="1B6D2496" w:rsidR="006040E7" w:rsidRPr="006040E7" w:rsidRDefault="006040E7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40E7">
              <w:rPr>
                <w:color w:val="000000"/>
                <w:sz w:val="20"/>
                <w:szCs w:val="20"/>
              </w:rPr>
              <w:t>Ładowanie urządzenia wraz z widocznym wskaźnikiem stanu naładowania baterii bez otwierania całego plecaka/torby i/lub wyjmowania urządzenia z plecaka/torby.</w:t>
            </w:r>
          </w:p>
        </w:tc>
        <w:tc>
          <w:tcPr>
            <w:tcW w:w="1419" w:type="dxa"/>
            <w:vAlign w:val="center"/>
          </w:tcPr>
          <w:p w14:paraId="4CD29E56" w14:textId="2FBB02E1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47112900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446957E4" w14:textId="77777777" w:rsidTr="005252C2">
        <w:trPr>
          <w:cantSplit/>
          <w:trHeight w:val="112"/>
        </w:trPr>
        <w:tc>
          <w:tcPr>
            <w:tcW w:w="497" w:type="dxa"/>
          </w:tcPr>
          <w:p w14:paraId="509685B8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3994D549" w14:textId="1176D442" w:rsidR="006040E7" w:rsidRPr="006040E7" w:rsidRDefault="006040E7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40E7">
              <w:rPr>
                <w:color w:val="000000"/>
                <w:sz w:val="20"/>
                <w:szCs w:val="20"/>
              </w:rPr>
              <w:t>Plecak/torba lekka ze sztywną obudową z poliwęglanu dla wyższej odporności, odporna na uszkodzenia.</w:t>
            </w:r>
          </w:p>
        </w:tc>
        <w:tc>
          <w:tcPr>
            <w:tcW w:w="1419" w:type="dxa"/>
            <w:vAlign w:val="center"/>
          </w:tcPr>
          <w:p w14:paraId="1DC72B83" w14:textId="192817CC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7CDCF9D5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4502E393" w14:textId="77777777" w:rsidTr="005252C2">
        <w:trPr>
          <w:cantSplit/>
          <w:trHeight w:val="112"/>
        </w:trPr>
        <w:tc>
          <w:tcPr>
            <w:tcW w:w="497" w:type="dxa"/>
          </w:tcPr>
          <w:p w14:paraId="4C5621B8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1F585DB2" w14:textId="3FC1BB67" w:rsidR="006040E7" w:rsidRPr="006040E7" w:rsidRDefault="006040E7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40E7">
              <w:rPr>
                <w:color w:val="000000"/>
                <w:sz w:val="20"/>
                <w:szCs w:val="20"/>
              </w:rPr>
              <w:t>Na wyposażeniu deska pod plecy grubości max 15 mm wykonana z jednolitego odlewu bez łączeń/ skręceń, łatwa do dezynfekcji</w:t>
            </w:r>
          </w:p>
        </w:tc>
        <w:tc>
          <w:tcPr>
            <w:tcW w:w="1419" w:type="dxa"/>
            <w:vAlign w:val="center"/>
          </w:tcPr>
          <w:p w14:paraId="1C0F44F1" w14:textId="1322A474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10D48BC6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1A9B7E8B" w14:textId="77777777" w:rsidTr="005252C2">
        <w:trPr>
          <w:cantSplit/>
          <w:trHeight w:val="112"/>
        </w:trPr>
        <w:tc>
          <w:tcPr>
            <w:tcW w:w="497" w:type="dxa"/>
          </w:tcPr>
          <w:p w14:paraId="42E83B43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6236544D" w14:textId="1500D641" w:rsidR="006040E7" w:rsidRPr="006040E7" w:rsidRDefault="006040E7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40E7">
              <w:rPr>
                <w:color w:val="000000"/>
                <w:sz w:val="20"/>
                <w:szCs w:val="20"/>
              </w:rPr>
              <w:t>Deska stabilizująca pod plecy posiadająca na brzegach wytrzymałe metalowe miejsca przyczepu dla głównego urządzenia, szer. każdego z miejsc przyczepu min.10 cm, umożliwiająca stabilny chwyt i możliwość szybkiego, łatwego przesuwania i wycentrowania deski do prawidłowej pozycji pod plecami pacjenta.</w:t>
            </w:r>
          </w:p>
        </w:tc>
        <w:tc>
          <w:tcPr>
            <w:tcW w:w="1419" w:type="dxa"/>
            <w:vAlign w:val="center"/>
          </w:tcPr>
          <w:p w14:paraId="594CFB71" w14:textId="1D137603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79570659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265458F1" w14:textId="77777777" w:rsidTr="005252C2">
        <w:trPr>
          <w:cantSplit/>
          <w:trHeight w:val="112"/>
        </w:trPr>
        <w:tc>
          <w:tcPr>
            <w:tcW w:w="497" w:type="dxa"/>
          </w:tcPr>
          <w:p w14:paraId="421A05B6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7B59F141" w14:textId="2F8F347A" w:rsidR="006040E7" w:rsidRPr="006040E7" w:rsidRDefault="006040E7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40E7">
              <w:rPr>
                <w:color w:val="000000"/>
                <w:sz w:val="20"/>
                <w:szCs w:val="20"/>
              </w:rPr>
              <w:t>Deska pod plecy wygięta na końcach i umożliwiająca personelowi pełen chwyt po obu stronach i</w:t>
            </w:r>
            <w:r w:rsidR="001F5386">
              <w:rPr>
                <w:color w:val="000000"/>
                <w:sz w:val="20"/>
                <w:szCs w:val="20"/>
              </w:rPr>
              <w:t xml:space="preserve"> </w:t>
            </w:r>
            <w:r w:rsidRPr="006040E7">
              <w:rPr>
                <w:color w:val="000000"/>
                <w:sz w:val="20"/>
                <w:szCs w:val="20"/>
              </w:rPr>
              <w:t>wykorzystanie jej podczas przenoszenia pacjenta jako wsparcie pleców</w:t>
            </w:r>
          </w:p>
        </w:tc>
        <w:tc>
          <w:tcPr>
            <w:tcW w:w="1419" w:type="dxa"/>
            <w:vAlign w:val="center"/>
          </w:tcPr>
          <w:p w14:paraId="44893829" w14:textId="6AA68114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5F3C45F3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4FA3C325" w14:textId="77777777" w:rsidTr="005252C2">
        <w:trPr>
          <w:cantSplit/>
          <w:trHeight w:val="112"/>
        </w:trPr>
        <w:tc>
          <w:tcPr>
            <w:tcW w:w="497" w:type="dxa"/>
          </w:tcPr>
          <w:p w14:paraId="29F6EC52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00D4C435" w14:textId="740CA879" w:rsidR="006040E7" w:rsidRPr="006040E7" w:rsidRDefault="006040E7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40E7">
              <w:rPr>
                <w:color w:val="000000"/>
                <w:sz w:val="20"/>
                <w:szCs w:val="20"/>
              </w:rPr>
              <w:t>Głębokość kompresji: w zakresie między 4 - 6 cm praca zgodna z wytycznymi AHA i ERC</w:t>
            </w:r>
          </w:p>
        </w:tc>
        <w:tc>
          <w:tcPr>
            <w:tcW w:w="1419" w:type="dxa"/>
            <w:vAlign w:val="center"/>
          </w:tcPr>
          <w:p w14:paraId="7D77E47D" w14:textId="02DB00BD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7B859B4D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0B13229C" w14:textId="77777777" w:rsidTr="005252C2">
        <w:trPr>
          <w:cantSplit/>
          <w:trHeight w:val="112"/>
        </w:trPr>
        <w:tc>
          <w:tcPr>
            <w:tcW w:w="497" w:type="dxa"/>
          </w:tcPr>
          <w:p w14:paraId="4D4EEF52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4BB25276" w14:textId="7777777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 xml:space="preserve">Możliwość konfiguracji stałej wartości głębokości ucisku </w:t>
            </w:r>
          </w:p>
          <w:p w14:paraId="683FFBB9" w14:textId="13126810" w:rsidR="006040E7" w:rsidRPr="006040E7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pomiędzy 45 do 53 (+/- 2 mm)</w:t>
            </w:r>
          </w:p>
        </w:tc>
        <w:tc>
          <w:tcPr>
            <w:tcW w:w="1419" w:type="dxa"/>
            <w:vAlign w:val="center"/>
          </w:tcPr>
          <w:p w14:paraId="79A8C75D" w14:textId="477F692B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5AF52ED9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2D65D28C" w14:textId="77777777" w:rsidTr="005252C2">
        <w:trPr>
          <w:cantSplit/>
          <w:trHeight w:val="311"/>
        </w:trPr>
        <w:tc>
          <w:tcPr>
            <w:tcW w:w="497" w:type="dxa"/>
          </w:tcPr>
          <w:p w14:paraId="3FEDEEE8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25F317F2" w14:textId="2B4C2645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Czasomierze dźwiękowe</w:t>
            </w:r>
          </w:p>
        </w:tc>
        <w:tc>
          <w:tcPr>
            <w:tcW w:w="1419" w:type="dxa"/>
            <w:vAlign w:val="center"/>
          </w:tcPr>
          <w:p w14:paraId="79EA5456" w14:textId="3B3E54CB" w:rsidR="001F5386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2DB254A4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41E9EA57" w14:textId="77777777" w:rsidTr="005252C2">
        <w:trPr>
          <w:cantSplit/>
          <w:trHeight w:val="112"/>
        </w:trPr>
        <w:tc>
          <w:tcPr>
            <w:tcW w:w="497" w:type="dxa"/>
          </w:tcPr>
          <w:p w14:paraId="38C8C16D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0A716C61" w14:textId="7777777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Tryby kompresji (wybór przez operatora)</w:t>
            </w:r>
          </w:p>
          <w:p w14:paraId="3C577472" w14:textId="7777777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• Tryb AKTYWNY 30:2: stosunek ucisków</w:t>
            </w:r>
          </w:p>
          <w:p w14:paraId="021AFD87" w14:textId="7777777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do wentylacji 30:2 (fabryczne ustawienie</w:t>
            </w:r>
          </w:p>
          <w:p w14:paraId="607CDBCA" w14:textId="7777777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domyślne) lub 50:2 (opcja ustawienia)</w:t>
            </w:r>
          </w:p>
          <w:p w14:paraId="08B13AE8" w14:textId="3108B39F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• Tryb AKTYWNY ciągły</w:t>
            </w:r>
          </w:p>
        </w:tc>
        <w:tc>
          <w:tcPr>
            <w:tcW w:w="1419" w:type="dxa"/>
            <w:vAlign w:val="center"/>
          </w:tcPr>
          <w:p w14:paraId="122D94A0" w14:textId="7E41FDE0" w:rsidR="001F5386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79AB7665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6C3954AB" w14:textId="77777777" w:rsidTr="005252C2">
        <w:trPr>
          <w:cantSplit/>
          <w:trHeight w:val="112"/>
        </w:trPr>
        <w:tc>
          <w:tcPr>
            <w:tcW w:w="497" w:type="dxa"/>
          </w:tcPr>
          <w:p w14:paraId="55BA3352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152CA4BB" w14:textId="7777777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Alerty dot. wentylacji</w:t>
            </w:r>
          </w:p>
          <w:p w14:paraId="6CB85B6B" w14:textId="7777777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• Tryb AKTYWNY 30:2: przed przerwą</w:t>
            </w:r>
          </w:p>
          <w:p w14:paraId="77980EA1" w14:textId="7777777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w wentylacji miga wskaźnik LED i</w:t>
            </w:r>
          </w:p>
          <w:p w14:paraId="1F7632F2" w14:textId="7777777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emitowane są sygnały dźwiękowe</w:t>
            </w:r>
          </w:p>
          <w:p w14:paraId="148D3C84" w14:textId="7777777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• Tryb AKTYWNY ciągły: miga wskaźnik</w:t>
            </w:r>
          </w:p>
          <w:p w14:paraId="09575C30" w14:textId="7777777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LED. Konfiguracja w zakresie 6 do 10</w:t>
            </w:r>
          </w:p>
          <w:p w14:paraId="634FA335" w14:textId="777854CE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alertów na minutę</w:t>
            </w:r>
          </w:p>
        </w:tc>
        <w:tc>
          <w:tcPr>
            <w:tcW w:w="1419" w:type="dxa"/>
            <w:vAlign w:val="center"/>
          </w:tcPr>
          <w:p w14:paraId="013520F8" w14:textId="19D7E74D" w:rsidR="001F5386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6E3E6F1B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1CDC8106" w14:textId="77777777" w:rsidTr="005252C2">
        <w:trPr>
          <w:cantSplit/>
          <w:trHeight w:val="112"/>
        </w:trPr>
        <w:tc>
          <w:tcPr>
            <w:tcW w:w="497" w:type="dxa"/>
          </w:tcPr>
          <w:p w14:paraId="7794ED40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275EA5BD" w14:textId="2B5824C6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 xml:space="preserve">Automatyczny </w:t>
            </w:r>
            <w:proofErr w:type="spellStart"/>
            <w:r w:rsidRPr="001F5386">
              <w:rPr>
                <w:color w:val="000000"/>
                <w:sz w:val="20"/>
                <w:szCs w:val="20"/>
              </w:rPr>
              <w:t>autotest</w:t>
            </w:r>
            <w:proofErr w:type="spellEnd"/>
            <w:r w:rsidRPr="001F5386">
              <w:rPr>
                <w:color w:val="000000"/>
                <w:sz w:val="20"/>
                <w:szCs w:val="20"/>
              </w:rPr>
              <w:t xml:space="preserve"> każdorazowo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podczas uruchamiania</w:t>
            </w:r>
          </w:p>
        </w:tc>
        <w:tc>
          <w:tcPr>
            <w:tcW w:w="1419" w:type="dxa"/>
            <w:vAlign w:val="center"/>
          </w:tcPr>
          <w:p w14:paraId="7509164E" w14:textId="31ED974C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78A99596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14BF6689" w14:textId="77777777" w:rsidTr="005252C2">
        <w:trPr>
          <w:cantSplit/>
          <w:trHeight w:val="112"/>
        </w:trPr>
        <w:tc>
          <w:tcPr>
            <w:tcW w:w="497" w:type="dxa"/>
          </w:tcPr>
          <w:p w14:paraId="400FD192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39E7A63B" w14:textId="3CF570D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Kontrola głębokości i częstości ucisków oraz cyklu pracy,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alarm bezpieczeństwa.</w:t>
            </w:r>
          </w:p>
        </w:tc>
        <w:tc>
          <w:tcPr>
            <w:tcW w:w="1419" w:type="dxa"/>
            <w:vAlign w:val="center"/>
          </w:tcPr>
          <w:p w14:paraId="06E0F742" w14:textId="21D5DE0B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7F7A5FF0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04A5CB99" w14:textId="77777777" w:rsidTr="005252C2">
        <w:trPr>
          <w:cantSplit/>
          <w:trHeight w:val="112"/>
        </w:trPr>
        <w:tc>
          <w:tcPr>
            <w:tcW w:w="497" w:type="dxa"/>
          </w:tcPr>
          <w:p w14:paraId="1C30EF5D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1C5B7F54" w14:textId="0BB2B37F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Miękki start na początku ucisków</w:t>
            </w:r>
          </w:p>
        </w:tc>
        <w:tc>
          <w:tcPr>
            <w:tcW w:w="1419" w:type="dxa"/>
            <w:vAlign w:val="center"/>
          </w:tcPr>
          <w:p w14:paraId="7D308A5C" w14:textId="76A936A3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4A38EB40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3CEF7CA6" w14:textId="77777777" w:rsidTr="005252C2">
        <w:trPr>
          <w:cantSplit/>
          <w:trHeight w:val="112"/>
        </w:trPr>
        <w:tc>
          <w:tcPr>
            <w:tcW w:w="497" w:type="dxa"/>
          </w:tcPr>
          <w:p w14:paraId="770713D2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6590573F" w14:textId="3233C55E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Automatyczna regulacja siły ucisku w celu zapewnienia ustawionej głębokości indywidualnie dla każdego pacjenta</w:t>
            </w:r>
          </w:p>
        </w:tc>
        <w:tc>
          <w:tcPr>
            <w:tcW w:w="1419" w:type="dxa"/>
            <w:vAlign w:val="center"/>
          </w:tcPr>
          <w:p w14:paraId="6D7004BE" w14:textId="5E49C795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7D72ECB3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0E7828ED" w14:textId="77777777" w:rsidTr="005252C2">
        <w:trPr>
          <w:cantSplit/>
          <w:trHeight w:val="112"/>
        </w:trPr>
        <w:tc>
          <w:tcPr>
            <w:tcW w:w="497" w:type="dxa"/>
          </w:tcPr>
          <w:p w14:paraId="78920E83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1643B147" w14:textId="63918965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Urządzenie umożliwiające bezproblemowe i bezpieczne prowadzenie terapii u pacjentów otyłych, bez dodatkowego wspomagania stabilności pracy urządzenia lub zmiany położenia pacjenta.</w:t>
            </w:r>
          </w:p>
        </w:tc>
        <w:tc>
          <w:tcPr>
            <w:tcW w:w="1419" w:type="dxa"/>
            <w:vAlign w:val="center"/>
          </w:tcPr>
          <w:p w14:paraId="3DF4A3AB" w14:textId="492E6A10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6D37BDC5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7DC34D12" w14:textId="77777777" w:rsidTr="005252C2">
        <w:trPr>
          <w:cantSplit/>
          <w:trHeight w:val="112"/>
        </w:trPr>
        <w:tc>
          <w:tcPr>
            <w:tcW w:w="497" w:type="dxa"/>
          </w:tcPr>
          <w:p w14:paraId="4060C63D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5BA1EE05" w14:textId="0AB55DE8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Urządzenie umożliwiające bezproblemowe i bezpieczne prowadzenie terapii u kobiet z implantami piersi.</w:t>
            </w:r>
          </w:p>
        </w:tc>
        <w:tc>
          <w:tcPr>
            <w:tcW w:w="1419" w:type="dxa"/>
            <w:vAlign w:val="center"/>
          </w:tcPr>
          <w:p w14:paraId="6E352A2D" w14:textId="08BBBB4B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08A003ED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28A795BB" w14:textId="77777777" w:rsidTr="005252C2">
        <w:trPr>
          <w:cantSplit/>
          <w:trHeight w:val="112"/>
        </w:trPr>
        <w:tc>
          <w:tcPr>
            <w:tcW w:w="497" w:type="dxa"/>
          </w:tcPr>
          <w:p w14:paraId="0426F5FE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65B7B3E3" w14:textId="016B7C18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417F1">
              <w:rPr>
                <w:color w:val="EE0000"/>
                <w:sz w:val="20"/>
                <w:szCs w:val="20"/>
              </w:rPr>
              <w:t xml:space="preserve">Możliwość </w:t>
            </w:r>
            <w:r w:rsidR="00F417F1" w:rsidRPr="00F417F1">
              <w:rPr>
                <w:color w:val="EE0000"/>
                <w:sz w:val="20"/>
                <w:szCs w:val="20"/>
              </w:rPr>
              <w:t>uniesieni</w:t>
            </w:r>
            <w:r w:rsidR="00F417F1" w:rsidRPr="00F417F1">
              <w:rPr>
                <w:color w:val="EE0000"/>
                <w:sz w:val="20"/>
                <w:szCs w:val="20"/>
              </w:rPr>
              <w:t>a</w:t>
            </w:r>
            <w:r w:rsidR="00F417F1" w:rsidRPr="00F417F1">
              <w:rPr>
                <w:color w:val="EE0000"/>
                <w:sz w:val="20"/>
                <w:szCs w:val="20"/>
              </w:rPr>
              <w:t xml:space="preserve"> przyssawki urządzenia powyżej pozycji wyjściowej nad klatką piersiową</w:t>
            </w:r>
          </w:p>
        </w:tc>
        <w:tc>
          <w:tcPr>
            <w:tcW w:w="1419" w:type="dxa"/>
            <w:vAlign w:val="center"/>
          </w:tcPr>
          <w:p w14:paraId="537D0885" w14:textId="2EE0C5E3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7EBCB639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6617A0B3" w14:textId="77777777" w:rsidTr="005252C2">
        <w:trPr>
          <w:cantSplit/>
          <w:trHeight w:val="112"/>
        </w:trPr>
        <w:tc>
          <w:tcPr>
            <w:tcW w:w="497" w:type="dxa"/>
          </w:tcPr>
          <w:p w14:paraId="46733922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4D63B07B" w14:textId="53C5F9D3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Możliwość wykonania defibrylacji bez konieczności zdejmowania urządzenia z pacjenta</w:t>
            </w:r>
          </w:p>
        </w:tc>
        <w:tc>
          <w:tcPr>
            <w:tcW w:w="1419" w:type="dxa"/>
            <w:vAlign w:val="center"/>
          </w:tcPr>
          <w:p w14:paraId="04764471" w14:textId="69E7BB3D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482C49CA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5FF49CAB" w14:textId="77777777" w:rsidTr="005252C2">
        <w:trPr>
          <w:cantSplit/>
          <w:trHeight w:val="112"/>
        </w:trPr>
        <w:tc>
          <w:tcPr>
            <w:tcW w:w="497" w:type="dxa"/>
          </w:tcPr>
          <w:p w14:paraId="7E838001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15D291F7" w14:textId="3B04A779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Waga samego urządzenia gotowego do pracy poniżej 11kg</w:t>
            </w:r>
          </w:p>
        </w:tc>
        <w:tc>
          <w:tcPr>
            <w:tcW w:w="1419" w:type="dxa"/>
            <w:vAlign w:val="center"/>
          </w:tcPr>
          <w:p w14:paraId="4A365DE9" w14:textId="0FFF4491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56C2B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22BDA1CB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038C1D90" w14:textId="77777777" w:rsidTr="005252C2">
        <w:trPr>
          <w:cantSplit/>
          <w:trHeight w:val="112"/>
        </w:trPr>
        <w:tc>
          <w:tcPr>
            <w:tcW w:w="497" w:type="dxa"/>
          </w:tcPr>
          <w:p w14:paraId="3C80A7EB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2EB6C9D9" w14:textId="293EBA00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 xml:space="preserve">Bezprzewodowa (przez sieć </w:t>
            </w:r>
            <w:proofErr w:type="gramStart"/>
            <w:r w:rsidRPr="001F5386">
              <w:rPr>
                <w:color w:val="000000"/>
                <w:sz w:val="20"/>
                <w:szCs w:val="20"/>
              </w:rPr>
              <w:t>WIFI )</w:t>
            </w:r>
            <w:proofErr w:type="gramEnd"/>
            <w:r w:rsidRPr="001F5386">
              <w:rPr>
                <w:color w:val="000000"/>
                <w:sz w:val="20"/>
                <w:szCs w:val="20"/>
              </w:rPr>
              <w:t xml:space="preserve"> transmisja danych medycznych z przebiegu RKO do komputerów typu PC z możliwością jednoczesnego powiadomienia (.pdf) wysyłanego automatycznie na dedykowany adres email</w:t>
            </w:r>
          </w:p>
        </w:tc>
        <w:tc>
          <w:tcPr>
            <w:tcW w:w="1419" w:type="dxa"/>
            <w:vAlign w:val="center"/>
          </w:tcPr>
          <w:p w14:paraId="356A5DC1" w14:textId="3E7F5BAF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4C9B795F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78DB7E4E" w14:textId="77777777" w:rsidTr="005252C2">
        <w:trPr>
          <w:cantSplit/>
          <w:trHeight w:val="112"/>
        </w:trPr>
        <w:tc>
          <w:tcPr>
            <w:tcW w:w="497" w:type="dxa"/>
          </w:tcPr>
          <w:p w14:paraId="28D7F9A5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00910710" w14:textId="29261215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Zdalna konfiguracja (przez sieć WIFI) częstości uciśnięć klatki piersiowej za pomocą tłoka w zakresie 102 - 111 - 120 (+/- 2) uciśnięć na minutę</w:t>
            </w:r>
          </w:p>
        </w:tc>
        <w:tc>
          <w:tcPr>
            <w:tcW w:w="1419" w:type="dxa"/>
            <w:vAlign w:val="center"/>
          </w:tcPr>
          <w:p w14:paraId="56C8954D" w14:textId="633B28F9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56C2B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6814966B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36C92D8C" w14:textId="77777777" w:rsidTr="005252C2">
        <w:trPr>
          <w:cantSplit/>
          <w:trHeight w:val="112"/>
        </w:trPr>
        <w:tc>
          <w:tcPr>
            <w:tcW w:w="497" w:type="dxa"/>
          </w:tcPr>
          <w:p w14:paraId="18276EF8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3BD8F12B" w14:textId="630FC665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Zdalna konfiguracja (przez sieć WIFI) głębokości uciśnięć klatki piersiowej, umożliwiająca dostosowanie głębokości do obowiązujących wytycznych ERC/AHA</w:t>
            </w:r>
          </w:p>
        </w:tc>
        <w:tc>
          <w:tcPr>
            <w:tcW w:w="1419" w:type="dxa"/>
            <w:vAlign w:val="center"/>
          </w:tcPr>
          <w:p w14:paraId="0CA8C6A1" w14:textId="76B1AC5D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41D8D752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5DF06C2D" w14:textId="77777777" w:rsidTr="005252C2">
        <w:trPr>
          <w:cantSplit/>
          <w:trHeight w:val="112"/>
        </w:trPr>
        <w:tc>
          <w:tcPr>
            <w:tcW w:w="497" w:type="dxa"/>
          </w:tcPr>
          <w:p w14:paraId="5E78FA45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62260993" w14:textId="6DDB4592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Zdalna konfiguracja (przez sieć WIFI) czasu przeznaczonego na wentylację w zakresie od 3 do 5 sekund</w:t>
            </w:r>
          </w:p>
        </w:tc>
        <w:tc>
          <w:tcPr>
            <w:tcW w:w="1419" w:type="dxa"/>
            <w:vAlign w:val="center"/>
          </w:tcPr>
          <w:p w14:paraId="684A2471" w14:textId="62BF4A42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56C2B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7F64ED4C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070D8281" w14:textId="77777777" w:rsidTr="005252C2">
        <w:trPr>
          <w:cantSplit/>
          <w:trHeight w:val="112"/>
        </w:trPr>
        <w:tc>
          <w:tcPr>
            <w:tcW w:w="497" w:type="dxa"/>
          </w:tcPr>
          <w:p w14:paraId="5D0C4851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3B3F29E9" w14:textId="5EC1D766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Opcja czasomierza RKO z sygnałem dźwiękowym i możliwością konfiguracji przynajmniej dwóch jego trybów</w:t>
            </w:r>
          </w:p>
        </w:tc>
        <w:tc>
          <w:tcPr>
            <w:tcW w:w="1419" w:type="dxa"/>
            <w:vAlign w:val="center"/>
          </w:tcPr>
          <w:p w14:paraId="0137AB5C" w14:textId="5C0045C0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4FB5A87C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676C21D4" w14:textId="77777777" w:rsidTr="005252C2">
        <w:trPr>
          <w:cantSplit/>
          <w:trHeight w:val="112"/>
        </w:trPr>
        <w:tc>
          <w:tcPr>
            <w:tcW w:w="497" w:type="dxa"/>
          </w:tcPr>
          <w:p w14:paraId="004ED9BF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6C0427C9" w14:textId="752DF570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Możliwość automatycznego doładowywania akumulatora wewnętrznego w urządzeniu podczas jego pracy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(wykonywanie RKO) z zewnętrznego źródła zasilania (230 V AC i 12 V DC).</w:t>
            </w:r>
          </w:p>
        </w:tc>
        <w:tc>
          <w:tcPr>
            <w:tcW w:w="1419" w:type="dxa"/>
            <w:vAlign w:val="center"/>
          </w:tcPr>
          <w:p w14:paraId="76773B16" w14:textId="5B43ED38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5722A6F6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0EDC2D5B" w14:textId="77777777" w:rsidTr="005252C2">
        <w:trPr>
          <w:cantSplit/>
          <w:trHeight w:val="112"/>
        </w:trPr>
        <w:tc>
          <w:tcPr>
            <w:tcW w:w="497" w:type="dxa"/>
          </w:tcPr>
          <w:p w14:paraId="2485D1D9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3CD02AEE" w14:textId="155BBC69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Możliwość ładowania akumulatora w urządzeniu (ładowarka wbudowana w urządzenie) lub w ładowarce zewnętrznej. Czas ładowania akumulatora od 0 do 100% max. 150 min.</w:t>
            </w:r>
          </w:p>
        </w:tc>
        <w:tc>
          <w:tcPr>
            <w:tcW w:w="1419" w:type="dxa"/>
            <w:vAlign w:val="center"/>
          </w:tcPr>
          <w:p w14:paraId="190BAFAD" w14:textId="6B62FCD6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56C2B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705F30B3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564E2D2F" w14:textId="77777777" w:rsidTr="005252C2">
        <w:trPr>
          <w:cantSplit/>
          <w:trHeight w:val="112"/>
        </w:trPr>
        <w:tc>
          <w:tcPr>
            <w:tcW w:w="497" w:type="dxa"/>
          </w:tcPr>
          <w:p w14:paraId="25B40C93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0753371A" w14:textId="47FA5AEF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Wymiary urządzenia po złożeniu (wys.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x szer. x gł.): 56 x 52 x 24 cm (+/- 3 cm)</w:t>
            </w:r>
          </w:p>
        </w:tc>
        <w:tc>
          <w:tcPr>
            <w:tcW w:w="1419" w:type="dxa"/>
            <w:vAlign w:val="center"/>
          </w:tcPr>
          <w:p w14:paraId="1E758FCD" w14:textId="48AC3943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56C2B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1F1A7D85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0CF8BAFD" w14:textId="77777777" w:rsidTr="005252C2">
        <w:trPr>
          <w:cantSplit/>
          <w:trHeight w:val="112"/>
        </w:trPr>
        <w:tc>
          <w:tcPr>
            <w:tcW w:w="497" w:type="dxa"/>
          </w:tcPr>
          <w:p w14:paraId="15FC098B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0106E8B3" w14:textId="1615AF3D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Wymiary urządzenia podczas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przechowywania w przenośnym futerale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(wys. x szer. x gł.): 58 x 33 x 26 cm (+/- 3 cm)</w:t>
            </w:r>
          </w:p>
        </w:tc>
        <w:tc>
          <w:tcPr>
            <w:tcW w:w="1419" w:type="dxa"/>
            <w:vAlign w:val="center"/>
          </w:tcPr>
          <w:p w14:paraId="0119CE48" w14:textId="252D7EAD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56C2B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560B5CEC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5740F6E1" w14:textId="77777777" w:rsidTr="005252C2">
        <w:trPr>
          <w:cantSplit/>
          <w:trHeight w:val="112"/>
        </w:trPr>
        <w:tc>
          <w:tcPr>
            <w:tcW w:w="497" w:type="dxa"/>
          </w:tcPr>
          <w:p w14:paraId="6FC4B198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67DE00F0" w14:textId="19ED0440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Wymiary akumulatora (wys. x szer. x gł.):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 xml:space="preserve">13,0 × 8,8 × 5,7 </w:t>
            </w:r>
            <w:proofErr w:type="gramStart"/>
            <w:r w:rsidRPr="001F5386">
              <w:rPr>
                <w:color w:val="000000"/>
                <w:sz w:val="20"/>
                <w:szCs w:val="20"/>
              </w:rPr>
              <w:t>cm  (</w:t>
            </w:r>
            <w:proofErr w:type="gramEnd"/>
            <w:r w:rsidRPr="001F5386">
              <w:rPr>
                <w:color w:val="000000"/>
                <w:sz w:val="20"/>
                <w:szCs w:val="20"/>
              </w:rPr>
              <w:t>+/- 3 cm)</w:t>
            </w:r>
          </w:p>
        </w:tc>
        <w:tc>
          <w:tcPr>
            <w:tcW w:w="1419" w:type="dxa"/>
            <w:vAlign w:val="center"/>
          </w:tcPr>
          <w:p w14:paraId="4AD6E69B" w14:textId="1F281456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56C2B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3159A5F8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475165E9" w14:textId="77777777" w:rsidTr="005252C2">
        <w:trPr>
          <w:cantSplit/>
          <w:trHeight w:val="112"/>
        </w:trPr>
        <w:tc>
          <w:tcPr>
            <w:tcW w:w="497" w:type="dxa"/>
          </w:tcPr>
          <w:p w14:paraId="21A2E165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00ADAD65" w14:textId="6524E604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Ciężar akumulatora: max 0,8 kg</w:t>
            </w:r>
          </w:p>
        </w:tc>
        <w:tc>
          <w:tcPr>
            <w:tcW w:w="1419" w:type="dxa"/>
            <w:vAlign w:val="center"/>
          </w:tcPr>
          <w:p w14:paraId="21E1BD08" w14:textId="2B007B70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56C2B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6C1D9E5E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6A4360F2" w14:textId="77777777" w:rsidTr="0060479D">
        <w:trPr>
          <w:cantSplit/>
          <w:trHeight w:val="112"/>
        </w:trPr>
        <w:tc>
          <w:tcPr>
            <w:tcW w:w="10349" w:type="dxa"/>
            <w:gridSpan w:val="5"/>
          </w:tcPr>
          <w:p w14:paraId="7A500100" w14:textId="7AC961A5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F5386">
              <w:rPr>
                <w:b/>
                <w:bCs/>
                <w:color w:val="000000"/>
                <w:sz w:val="20"/>
                <w:szCs w:val="20"/>
              </w:rPr>
              <w:t>WYPOSAŻENIE APARATU</w:t>
            </w:r>
          </w:p>
        </w:tc>
      </w:tr>
      <w:tr w:rsidR="001F5386" w:rsidRPr="00483BF3" w14:paraId="45C08C79" w14:textId="77777777" w:rsidTr="005252C2">
        <w:trPr>
          <w:cantSplit/>
          <w:trHeight w:val="112"/>
        </w:trPr>
        <w:tc>
          <w:tcPr>
            <w:tcW w:w="497" w:type="dxa"/>
          </w:tcPr>
          <w:p w14:paraId="493DC5E4" w14:textId="1E30BA19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37.</w:t>
            </w:r>
          </w:p>
        </w:tc>
        <w:tc>
          <w:tcPr>
            <w:tcW w:w="4677" w:type="dxa"/>
            <w:gridSpan w:val="2"/>
          </w:tcPr>
          <w:p w14:paraId="559BB7BF" w14:textId="7777777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Wyposażenie aparatu:</w:t>
            </w:r>
          </w:p>
          <w:p w14:paraId="51E4EE3B" w14:textId="125DEBCA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a.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 xml:space="preserve">Sztywny, lekki plecak przenośny z poliwęglanu –1 </w:t>
            </w:r>
            <w:proofErr w:type="spellStart"/>
            <w:r w:rsidRPr="001F5386">
              <w:rPr>
                <w:color w:val="000000"/>
                <w:sz w:val="20"/>
                <w:szCs w:val="20"/>
              </w:rPr>
              <w:t>szt</w:t>
            </w:r>
            <w:proofErr w:type="spellEnd"/>
          </w:p>
          <w:p w14:paraId="56943116" w14:textId="75151F3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b.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deska pod plecy pacjenta - 1 szt.</w:t>
            </w:r>
          </w:p>
          <w:p w14:paraId="0E2C092A" w14:textId="3F245DA6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c.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podkładka stabilizująca pod głowę pacjenta - 1 szt.</w:t>
            </w:r>
          </w:p>
          <w:p w14:paraId="4A684083" w14:textId="5D88376B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d.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pasy do mocowania rąk pacjenta do urządzenia - 1 szt.</w:t>
            </w:r>
          </w:p>
          <w:p w14:paraId="1C7FBA88" w14:textId="49920BD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e.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akumulator – 1 szt.</w:t>
            </w:r>
          </w:p>
          <w:p w14:paraId="6B23BE2F" w14:textId="5727D410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f.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 xml:space="preserve">min. 1 wymienny elementy do uciskania </w:t>
            </w:r>
            <w:proofErr w:type="gramStart"/>
            <w:r w:rsidRPr="001F5386">
              <w:rPr>
                <w:color w:val="000000"/>
                <w:sz w:val="20"/>
                <w:szCs w:val="20"/>
              </w:rPr>
              <w:t>klatki  piersiowej</w:t>
            </w:r>
            <w:proofErr w:type="gramEnd"/>
          </w:p>
          <w:p w14:paraId="5543F58D" w14:textId="3620A05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g.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Zasilacz 230V - 1szt.,</w:t>
            </w:r>
          </w:p>
          <w:p w14:paraId="61DDA1BB" w14:textId="3E3D5D62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h.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Kabel zasilający 12-28 V DC – 1 szt</w:t>
            </w:r>
            <w:r w:rsidRPr="001F5386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9" w:type="dxa"/>
          </w:tcPr>
          <w:p w14:paraId="732B368B" w14:textId="77777777" w:rsidR="00456C2B" w:rsidRDefault="00456C2B" w:rsidP="001F53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17DDA3FD" w14:textId="77777777" w:rsidR="00456C2B" w:rsidRDefault="00456C2B" w:rsidP="001F53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79EF59BB" w14:textId="77777777" w:rsidR="00456C2B" w:rsidRDefault="00456C2B" w:rsidP="001F53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66C1936E" w14:textId="77777777" w:rsidR="00456C2B" w:rsidRDefault="00456C2B" w:rsidP="001F53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17A3ABBA" w14:textId="77777777" w:rsidR="00456C2B" w:rsidRDefault="00456C2B" w:rsidP="001F53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0E925DFA" w14:textId="2B41D561" w:rsidR="001F5386" w:rsidRPr="00456C2B" w:rsidRDefault="00456C2B" w:rsidP="001F53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56C2B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5407AE8F" w14:textId="35423D7D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78C2" w:rsidRPr="00483BF3" w14:paraId="55F8ECEB" w14:textId="77777777" w:rsidTr="00E66F3A">
        <w:trPr>
          <w:cantSplit/>
          <w:trHeight w:val="112"/>
        </w:trPr>
        <w:tc>
          <w:tcPr>
            <w:tcW w:w="10349" w:type="dxa"/>
            <w:gridSpan w:val="5"/>
            <w:vAlign w:val="center"/>
          </w:tcPr>
          <w:p w14:paraId="7D5C38B8" w14:textId="73425527" w:rsidR="007678C2" w:rsidRPr="00F0175F" w:rsidRDefault="007678C2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0175F">
              <w:rPr>
                <w:b/>
                <w:sz w:val="20"/>
                <w:szCs w:val="20"/>
              </w:rPr>
              <w:t>POZOSAŁE WARUNKI</w:t>
            </w:r>
          </w:p>
        </w:tc>
      </w:tr>
      <w:tr w:rsidR="00AF21D3" w:rsidRPr="00483BF3" w14:paraId="457BE93A" w14:textId="77777777" w:rsidTr="005252C2">
        <w:trPr>
          <w:cantSplit/>
          <w:trHeight w:val="112"/>
        </w:trPr>
        <w:tc>
          <w:tcPr>
            <w:tcW w:w="497" w:type="dxa"/>
            <w:vAlign w:val="center"/>
          </w:tcPr>
          <w:p w14:paraId="5A535006" w14:textId="789EAB48" w:rsidR="00AF21D3" w:rsidRPr="00F0175F" w:rsidRDefault="000D10B3" w:rsidP="000D10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677" w:type="dxa"/>
            <w:gridSpan w:val="2"/>
            <w:vAlign w:val="center"/>
          </w:tcPr>
          <w:p w14:paraId="4931E3CD" w14:textId="244BA3D5" w:rsidR="00AF21D3" w:rsidRPr="00F0175F" w:rsidRDefault="00AF21D3" w:rsidP="001F5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 xml:space="preserve">Karta gwarancyjna oraz paszport techniczny w języku polskim </w:t>
            </w:r>
            <w:r w:rsidRPr="001F5386">
              <w:rPr>
                <w:i/>
                <w:iCs/>
                <w:sz w:val="20"/>
                <w:szCs w:val="20"/>
              </w:rPr>
              <w:t>(załączyć przy dostawie)</w:t>
            </w:r>
          </w:p>
        </w:tc>
        <w:tc>
          <w:tcPr>
            <w:tcW w:w="1419" w:type="dxa"/>
            <w:vAlign w:val="center"/>
          </w:tcPr>
          <w:p w14:paraId="19FCFF59" w14:textId="04D8DA21" w:rsidR="00AF21D3" w:rsidRPr="00F0175F" w:rsidRDefault="00AF21D3" w:rsidP="00E66F3A">
            <w:pPr>
              <w:jc w:val="center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>TAK</w:t>
            </w:r>
          </w:p>
        </w:tc>
        <w:tc>
          <w:tcPr>
            <w:tcW w:w="3756" w:type="dxa"/>
            <w:vAlign w:val="center"/>
          </w:tcPr>
          <w:p w14:paraId="19DCC4F0" w14:textId="77777777" w:rsidR="00AF21D3" w:rsidRPr="00F0175F" w:rsidRDefault="00AF21D3" w:rsidP="00AF21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F21D3" w:rsidRPr="00483BF3" w14:paraId="43FCACBC" w14:textId="77777777" w:rsidTr="005252C2">
        <w:trPr>
          <w:cantSplit/>
          <w:trHeight w:val="112"/>
        </w:trPr>
        <w:tc>
          <w:tcPr>
            <w:tcW w:w="497" w:type="dxa"/>
            <w:vAlign w:val="center"/>
          </w:tcPr>
          <w:p w14:paraId="11596FBC" w14:textId="23009081" w:rsidR="00AF21D3" w:rsidRPr="00F0175F" w:rsidRDefault="000D10B3" w:rsidP="000D10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677" w:type="dxa"/>
            <w:gridSpan w:val="2"/>
            <w:vAlign w:val="center"/>
          </w:tcPr>
          <w:p w14:paraId="2F2039E4" w14:textId="1D09B898" w:rsidR="00AF21D3" w:rsidRPr="00F0175F" w:rsidRDefault="00AF21D3" w:rsidP="001F5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 xml:space="preserve">Instrukcja obsługi w języku polskim dostarczona wraz z urządzeniem </w:t>
            </w:r>
            <w:r w:rsidRPr="001F5386">
              <w:rPr>
                <w:i/>
                <w:iCs/>
                <w:sz w:val="20"/>
                <w:szCs w:val="20"/>
              </w:rPr>
              <w:t>(załączyć przy dostawie)</w:t>
            </w:r>
          </w:p>
        </w:tc>
        <w:tc>
          <w:tcPr>
            <w:tcW w:w="1419" w:type="dxa"/>
            <w:vAlign w:val="center"/>
          </w:tcPr>
          <w:p w14:paraId="18FB5C70" w14:textId="77777777" w:rsidR="00AF21D3" w:rsidRPr="00F0175F" w:rsidRDefault="00AF21D3" w:rsidP="00E66F3A">
            <w:pPr>
              <w:ind w:left="5"/>
              <w:jc w:val="center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>TAK</w:t>
            </w:r>
          </w:p>
          <w:p w14:paraId="0259BB52" w14:textId="77777777" w:rsidR="00AF21D3" w:rsidRPr="00F0175F" w:rsidRDefault="00AF21D3" w:rsidP="00E66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6" w:type="dxa"/>
            <w:vAlign w:val="center"/>
          </w:tcPr>
          <w:p w14:paraId="4773E3F3" w14:textId="77777777" w:rsidR="00AF21D3" w:rsidRPr="00F0175F" w:rsidRDefault="00AF21D3" w:rsidP="00AF21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F21D3" w:rsidRPr="00483BF3" w14:paraId="4B9F3412" w14:textId="77777777" w:rsidTr="005252C2">
        <w:trPr>
          <w:cantSplit/>
          <w:trHeight w:val="112"/>
        </w:trPr>
        <w:tc>
          <w:tcPr>
            <w:tcW w:w="497" w:type="dxa"/>
            <w:vAlign w:val="center"/>
          </w:tcPr>
          <w:p w14:paraId="2191C7A6" w14:textId="1ECB2E9D" w:rsidR="00AF21D3" w:rsidRPr="00F0175F" w:rsidRDefault="000D10B3" w:rsidP="000D10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677" w:type="dxa"/>
            <w:gridSpan w:val="2"/>
            <w:vAlign w:val="center"/>
          </w:tcPr>
          <w:p w14:paraId="70A4EA2B" w14:textId="2BC5AA6B" w:rsidR="00AF21D3" w:rsidRPr="00F0175F" w:rsidRDefault="00AF21D3" w:rsidP="001F5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0175F">
              <w:rPr>
                <w:rFonts w:eastAsia="Calibri"/>
                <w:sz w:val="20"/>
                <w:szCs w:val="20"/>
                <w:lang w:eastAsia="en-US"/>
              </w:rPr>
              <w:t xml:space="preserve">Gwarancja min. 24 miesiące </w:t>
            </w:r>
            <w:r w:rsidRPr="00F0175F">
              <w:rPr>
                <w:color w:val="000000"/>
                <w:sz w:val="20"/>
                <w:szCs w:val="20"/>
              </w:rPr>
              <w:t>licząc od dnia wydania Zamawiającemu towaru zgodnego z umową.</w:t>
            </w:r>
          </w:p>
        </w:tc>
        <w:tc>
          <w:tcPr>
            <w:tcW w:w="1419" w:type="dxa"/>
            <w:vAlign w:val="center"/>
          </w:tcPr>
          <w:p w14:paraId="5927A383" w14:textId="77777777" w:rsidR="00AF21D3" w:rsidRPr="00F0175F" w:rsidRDefault="00AF21D3" w:rsidP="00E66F3A">
            <w:pPr>
              <w:ind w:left="5"/>
              <w:jc w:val="center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>TAK</w:t>
            </w:r>
          </w:p>
          <w:p w14:paraId="01B85CAD" w14:textId="77777777" w:rsidR="00AF21D3" w:rsidRPr="00F0175F" w:rsidRDefault="00AF21D3" w:rsidP="00E66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6" w:type="dxa"/>
            <w:vAlign w:val="center"/>
          </w:tcPr>
          <w:p w14:paraId="18C7FF70" w14:textId="77777777" w:rsidR="00AF21D3" w:rsidRPr="00F0175F" w:rsidRDefault="00AF21D3" w:rsidP="00AF21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252C2" w:rsidRPr="00483BF3" w14:paraId="63D835C1" w14:textId="77777777" w:rsidTr="005252C2">
        <w:trPr>
          <w:cantSplit/>
          <w:trHeight w:val="112"/>
        </w:trPr>
        <w:tc>
          <w:tcPr>
            <w:tcW w:w="497" w:type="dxa"/>
            <w:vAlign w:val="center"/>
          </w:tcPr>
          <w:p w14:paraId="4A147EB7" w14:textId="7102CA5D" w:rsidR="005252C2" w:rsidRDefault="005252C2" w:rsidP="000D10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677" w:type="dxa"/>
            <w:gridSpan w:val="2"/>
            <w:vAlign w:val="center"/>
          </w:tcPr>
          <w:p w14:paraId="0F4E0B0D" w14:textId="066BF776" w:rsidR="005252C2" w:rsidRPr="00F0175F" w:rsidRDefault="005252C2" w:rsidP="001F538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252C2">
              <w:rPr>
                <w:rFonts w:eastAsia="Calibri"/>
                <w:sz w:val="20"/>
                <w:szCs w:val="20"/>
                <w:lang w:eastAsia="en-US"/>
              </w:rPr>
              <w:t>Przedmiot umowy jest wyrobem medycznym w rozumieniu ustawy z dnia 7 kwietnia 2022 r. o wyrobach medycznych (Dz.U. 2024 poz. 1620) oraz Rozporządzenia Parlamentu Europejskiego i Rady (UE) 2017/745 z dnia 5 kwietnia 2017 r. w sprawie wyrobów medycznych.</w:t>
            </w:r>
          </w:p>
        </w:tc>
        <w:tc>
          <w:tcPr>
            <w:tcW w:w="1419" w:type="dxa"/>
            <w:vAlign w:val="center"/>
          </w:tcPr>
          <w:p w14:paraId="400A99A9" w14:textId="50429978" w:rsidR="005252C2" w:rsidRPr="00F0175F" w:rsidRDefault="005252C2" w:rsidP="00E66F3A">
            <w:pPr>
              <w:ind w:lef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3756" w:type="dxa"/>
            <w:vAlign w:val="center"/>
          </w:tcPr>
          <w:p w14:paraId="71B5BB1D" w14:textId="77777777" w:rsidR="005252C2" w:rsidRPr="00F0175F" w:rsidRDefault="005252C2" w:rsidP="00AF21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77B9A61C" w14:textId="77777777" w:rsidR="00913133" w:rsidRDefault="00913133" w:rsidP="00913133">
      <w:pPr>
        <w:pStyle w:val="Tekstpodstawowy"/>
        <w:rPr>
          <w:b/>
          <w:bCs/>
          <w:color w:val="000000"/>
          <w:sz w:val="22"/>
          <w:szCs w:val="22"/>
        </w:rPr>
      </w:pPr>
    </w:p>
    <w:p w14:paraId="28266FD1" w14:textId="77777777" w:rsidR="00913133" w:rsidRPr="00886E5D" w:rsidRDefault="00913133" w:rsidP="00913133">
      <w:pPr>
        <w:rPr>
          <w:rFonts w:eastAsia="Calibri"/>
          <w:sz w:val="22"/>
          <w:szCs w:val="22"/>
          <w:lang w:eastAsia="zh-CN"/>
        </w:rPr>
      </w:pPr>
      <w:r w:rsidRPr="00665397">
        <w:rPr>
          <w:rFonts w:eastAsia="Calibri"/>
          <w:color w:val="4472C4" w:themeColor="accent1"/>
          <w:sz w:val="22"/>
          <w:szCs w:val="22"/>
          <w:lang w:eastAsia="zh-CN"/>
        </w:rPr>
        <w:t>Serwis gwarancyjny i pogwarancyjny na terenie kraju prowadzi</w:t>
      </w:r>
      <w:r w:rsidRPr="00886E5D">
        <w:rPr>
          <w:rFonts w:eastAsia="Calibri"/>
          <w:sz w:val="22"/>
          <w:szCs w:val="22"/>
          <w:lang w:eastAsia="zh-CN"/>
        </w:rPr>
        <w:t xml:space="preserve"> …………………</w:t>
      </w:r>
      <w:proofErr w:type="gramStart"/>
      <w:r w:rsidRPr="00886E5D">
        <w:rPr>
          <w:rFonts w:eastAsia="Calibri"/>
          <w:sz w:val="22"/>
          <w:szCs w:val="22"/>
          <w:lang w:eastAsia="zh-CN"/>
        </w:rPr>
        <w:t>...….</w:t>
      </w:r>
      <w:proofErr w:type="gramEnd"/>
      <w:r w:rsidRPr="00886E5D">
        <w:rPr>
          <w:rFonts w:eastAsia="Calibri"/>
          <w:sz w:val="22"/>
          <w:szCs w:val="22"/>
          <w:lang w:eastAsia="zh-CN"/>
        </w:rPr>
        <w:t>.………………</w:t>
      </w:r>
    </w:p>
    <w:p w14:paraId="3DB28E27" w14:textId="61F1C2DB" w:rsidR="00913133" w:rsidRPr="001F5386" w:rsidRDefault="00913133" w:rsidP="001F5386">
      <w:pPr>
        <w:ind w:left="6372" w:firstLine="708"/>
        <w:rPr>
          <w:rFonts w:eastAsia="Calibri"/>
          <w:i/>
          <w:iCs/>
          <w:lang w:eastAsia="zh-CN"/>
        </w:rPr>
      </w:pPr>
      <w:r w:rsidRPr="00582754">
        <w:rPr>
          <w:rFonts w:eastAsia="Calibri"/>
          <w:i/>
          <w:iCs/>
          <w:lang w:eastAsia="zh-CN"/>
        </w:rPr>
        <w:t>(uzupełnić)</w:t>
      </w:r>
    </w:p>
    <w:p w14:paraId="06045473" w14:textId="77777777" w:rsidR="00913133" w:rsidRPr="00886E5D" w:rsidRDefault="00913133" w:rsidP="00913133">
      <w:pPr>
        <w:autoSpaceDE w:val="0"/>
        <w:adjustRightInd w:val="0"/>
        <w:ind w:right="58"/>
        <w:jc w:val="both"/>
        <w:rPr>
          <w:rFonts w:eastAsia="Arial Unicode MS"/>
          <w:sz w:val="22"/>
          <w:szCs w:val="22"/>
        </w:rPr>
      </w:pPr>
      <w:r w:rsidRPr="00886E5D">
        <w:rPr>
          <w:rFonts w:eastAsia="Arial Unicode MS"/>
          <w:sz w:val="22"/>
          <w:szCs w:val="22"/>
        </w:rPr>
        <w:t xml:space="preserve">Parametry wymagane stanowią parametry graniczne / odcinające – </w:t>
      </w:r>
      <w:proofErr w:type="gramStart"/>
      <w:r w:rsidRPr="00886E5D">
        <w:rPr>
          <w:rFonts w:eastAsia="Arial Unicode MS"/>
          <w:sz w:val="22"/>
          <w:szCs w:val="22"/>
        </w:rPr>
        <w:t>nie spełnienie</w:t>
      </w:r>
      <w:proofErr w:type="gramEnd"/>
      <w:r w:rsidRPr="00886E5D">
        <w:rPr>
          <w:rFonts w:eastAsia="Arial Unicode MS"/>
          <w:sz w:val="22"/>
          <w:szCs w:val="22"/>
        </w:rPr>
        <w:t xml:space="preserve"> nawet jednego z w/w parametrów spowoduje odrzucenie oferty. Brak opisu traktowany będzie jako brak danego parametru w oferowanej konfiguracji urządzenia.</w:t>
      </w:r>
    </w:p>
    <w:p w14:paraId="6F2870EE" w14:textId="77777777" w:rsidR="00913133" w:rsidRPr="00886E5D" w:rsidRDefault="00913133" w:rsidP="00913133">
      <w:pPr>
        <w:jc w:val="both"/>
        <w:rPr>
          <w:sz w:val="22"/>
          <w:szCs w:val="22"/>
          <w:lang w:eastAsia="zh-CN"/>
        </w:rPr>
      </w:pPr>
    </w:p>
    <w:p w14:paraId="7D813A4A" w14:textId="77777777" w:rsidR="00913133" w:rsidRPr="00886E5D" w:rsidRDefault="00913133" w:rsidP="00913133">
      <w:pPr>
        <w:jc w:val="both"/>
        <w:rPr>
          <w:sz w:val="22"/>
          <w:szCs w:val="22"/>
          <w:lang w:eastAsia="zh-CN"/>
        </w:rPr>
      </w:pPr>
      <w:r w:rsidRPr="00886E5D">
        <w:rPr>
          <w:sz w:val="22"/>
          <w:szCs w:val="22"/>
          <w:lang w:eastAsia="zh-CN"/>
        </w:rPr>
        <w:t>Oświadczamy, że oferowane, powyżej wyspecyfikowane, urządzenie jest kompletne i po zainstalowaniu będzie gotowe do pracy zgodnie z przeznaczeniem bez żadnych dodatkowych zakupów inwestycyjnych.</w:t>
      </w:r>
    </w:p>
    <w:p w14:paraId="61A6355F" w14:textId="77777777" w:rsidR="00913133" w:rsidRDefault="00913133" w:rsidP="00913133">
      <w:pPr>
        <w:pStyle w:val="Tekstpodstawowy"/>
        <w:rPr>
          <w:b/>
          <w:bCs/>
          <w:color w:val="000000"/>
          <w:sz w:val="22"/>
          <w:szCs w:val="22"/>
        </w:rPr>
      </w:pPr>
    </w:p>
    <w:p w14:paraId="405A6D88" w14:textId="77777777" w:rsidR="008B4EFB" w:rsidRPr="00886E5D" w:rsidRDefault="008B4EFB" w:rsidP="008B4EFB">
      <w:pPr>
        <w:ind w:left="5670"/>
        <w:jc w:val="center"/>
        <w:rPr>
          <w:sz w:val="22"/>
          <w:szCs w:val="22"/>
          <w:lang w:eastAsia="zh-CN"/>
        </w:rPr>
      </w:pPr>
    </w:p>
    <w:sectPr w:rsidR="008B4EFB" w:rsidRPr="00886E5D" w:rsidSect="000F381C">
      <w:headerReference w:type="default" r:id="rId7"/>
      <w:footerReference w:type="even" r:id="rId8"/>
      <w:footerReference w:type="default" r:id="rId9"/>
      <w:pgSz w:w="11906" w:h="16838"/>
      <w:pgMar w:top="1255" w:right="1417" w:bottom="709" w:left="1417" w:header="708" w:footer="2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5FAF6" w14:textId="77777777" w:rsidR="00090662" w:rsidRDefault="00090662">
      <w:r>
        <w:separator/>
      </w:r>
    </w:p>
  </w:endnote>
  <w:endnote w:type="continuationSeparator" w:id="0">
    <w:p w14:paraId="4718406D" w14:textId="77777777" w:rsidR="00090662" w:rsidRDefault="00090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E3049" w14:textId="77777777" w:rsidR="003F3856" w:rsidRDefault="003F385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C6F48F8" w14:textId="77777777" w:rsidR="003F3856" w:rsidRDefault="003F385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BB387" w14:textId="77777777" w:rsidR="003F3856" w:rsidRDefault="003F3856" w:rsidP="000C2FFB">
    <w:pPr>
      <w:pStyle w:val="Stopka"/>
      <w:pBdr>
        <w:bottom w:val="single" w:sz="12" w:space="1" w:color="auto"/>
      </w:pBdr>
      <w:ind w:right="360"/>
      <w:jc w:val="center"/>
      <w:rPr>
        <w:b/>
        <w:sz w:val="18"/>
        <w:szCs w:val="18"/>
      </w:rPr>
    </w:pPr>
  </w:p>
  <w:p w14:paraId="53732AB8" w14:textId="77777777" w:rsidR="003F3856" w:rsidRPr="00BC03EC" w:rsidRDefault="003F3856" w:rsidP="000C2FFB">
    <w:pPr>
      <w:pStyle w:val="Stopka"/>
      <w:ind w:right="360"/>
      <w:jc w:val="center"/>
      <w:rPr>
        <w:rFonts w:ascii="Arial" w:hAnsi="Arial" w:cs="Arial"/>
        <w:b/>
        <w:sz w:val="18"/>
        <w:szCs w:val="18"/>
      </w:rPr>
    </w:pPr>
  </w:p>
  <w:p w14:paraId="043AA52C" w14:textId="77777777" w:rsidR="003F3856" w:rsidRPr="00AF5318" w:rsidRDefault="003F3856" w:rsidP="000C2FFB">
    <w:pPr>
      <w:pStyle w:val="Stopka"/>
      <w:ind w:right="360"/>
      <w:jc w:val="center"/>
      <w:rPr>
        <w:rFonts w:ascii="Arial" w:hAnsi="Arial" w:cs="Arial"/>
        <w:b/>
        <w:sz w:val="16"/>
        <w:szCs w:val="16"/>
      </w:rPr>
    </w:pPr>
    <w:r w:rsidRPr="00AF5318">
      <w:rPr>
        <w:rFonts w:ascii="Arial" w:hAnsi="Arial" w:cs="Arial"/>
        <w:b/>
        <w:sz w:val="16"/>
        <w:szCs w:val="16"/>
      </w:rPr>
      <w:t>Dział Zamówień Publicznych</w:t>
    </w:r>
  </w:p>
  <w:p w14:paraId="58DF31AB" w14:textId="6ADB1439" w:rsidR="003F3856" w:rsidRPr="006B4FFF" w:rsidRDefault="000261FD" w:rsidP="000C2FFB">
    <w:pPr>
      <w:pStyle w:val="Stopka"/>
      <w:ind w:right="360"/>
      <w:jc w:val="center"/>
      <w:rPr>
        <w:rFonts w:ascii="Arial" w:hAnsi="Arial" w:cs="Arial"/>
        <w:sz w:val="16"/>
        <w:szCs w:val="16"/>
      </w:rPr>
    </w:pPr>
    <w:r w:rsidRPr="006B4FFF">
      <w:rPr>
        <w:rFonts w:ascii="Arial" w:hAnsi="Arial" w:cs="Arial"/>
        <w:sz w:val="16"/>
        <w:szCs w:val="16"/>
      </w:rPr>
      <w:t>tel.</w:t>
    </w:r>
    <w:r w:rsidR="003F3856" w:rsidRPr="006B4FFF">
      <w:rPr>
        <w:rFonts w:ascii="Arial" w:hAnsi="Arial" w:cs="Arial"/>
        <w:sz w:val="16"/>
        <w:szCs w:val="16"/>
      </w:rPr>
      <w:t>: 41/</w:t>
    </w:r>
    <w:r w:rsidR="00A66FC5" w:rsidRPr="006B4FFF">
      <w:rPr>
        <w:rFonts w:ascii="Arial" w:hAnsi="Arial" w:cs="Arial"/>
        <w:sz w:val="16"/>
        <w:szCs w:val="16"/>
      </w:rPr>
      <w:t>30-33-517</w:t>
    </w:r>
  </w:p>
  <w:p w14:paraId="05815F2A" w14:textId="37169920" w:rsidR="00001FAC" w:rsidRPr="006B4FFF" w:rsidRDefault="00E863ED" w:rsidP="008B25A6">
    <w:pPr>
      <w:pStyle w:val="Stopka"/>
      <w:ind w:right="360"/>
      <w:jc w:val="center"/>
      <w:rPr>
        <w:rFonts w:ascii="Arial" w:hAnsi="Arial" w:cs="Arial"/>
        <w:sz w:val="16"/>
        <w:szCs w:val="16"/>
      </w:rPr>
    </w:pPr>
    <w:r w:rsidRPr="006B4FFF">
      <w:rPr>
        <w:rFonts w:ascii="Arial" w:hAnsi="Arial" w:cs="Arial"/>
        <w:sz w:val="16"/>
        <w:szCs w:val="16"/>
      </w:rPr>
      <w:t xml:space="preserve">e-mail: </w:t>
    </w:r>
    <w:hyperlink r:id="rId1" w:history="1">
      <w:r w:rsidR="00A227E3" w:rsidRPr="00C8568F">
        <w:rPr>
          <w:rStyle w:val="Hipercze"/>
          <w:rFonts w:ascii="Arial" w:hAnsi="Arial" w:cs="Arial"/>
          <w:sz w:val="16"/>
          <w:szCs w:val="16"/>
        </w:rPr>
        <w:t>sylwia.lasa@wszzkielce.pl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73EDD" w14:textId="77777777" w:rsidR="00090662" w:rsidRDefault="00090662">
      <w:r>
        <w:separator/>
      </w:r>
    </w:p>
  </w:footnote>
  <w:footnote w:type="continuationSeparator" w:id="0">
    <w:p w14:paraId="54CA03C6" w14:textId="77777777" w:rsidR="00090662" w:rsidRDefault="00090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3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10"/>
      <w:gridCol w:w="5400"/>
      <w:gridCol w:w="2520"/>
    </w:tblGrid>
    <w:tr w:rsidR="003F3856" w14:paraId="00BC9331" w14:textId="77777777" w:rsidTr="008F6677">
      <w:trPr>
        <w:cantSplit/>
        <w:trHeight w:val="1262"/>
      </w:trPr>
      <w:tc>
        <w:tcPr>
          <w:tcW w:w="1510" w:type="dxa"/>
          <w:tcBorders>
            <w:bottom w:val="single" w:sz="4" w:space="0" w:color="auto"/>
          </w:tcBorders>
        </w:tcPr>
        <w:p w14:paraId="237956CC" w14:textId="16644B96" w:rsidR="003F3856" w:rsidRDefault="00024F17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noProof/>
              <w:sz w:val="20"/>
            </w:rPr>
            <w:drawing>
              <wp:anchor distT="0" distB="0" distL="114300" distR="114300" simplePos="0" relativeHeight="251657728" behindDoc="0" locked="0" layoutInCell="1" allowOverlap="1" wp14:anchorId="4B846806" wp14:editId="7AD9F3A0">
                <wp:simplePos x="0" y="0"/>
                <wp:positionH relativeFrom="column">
                  <wp:posOffset>0</wp:posOffset>
                </wp:positionH>
                <wp:positionV relativeFrom="paragraph">
                  <wp:posOffset>-6985</wp:posOffset>
                </wp:positionV>
                <wp:extent cx="800100" cy="734060"/>
                <wp:effectExtent l="0" t="0" r="0" b="0"/>
                <wp:wrapNone/>
                <wp:docPr id="204019499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3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1039A84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</w:rPr>
          </w:pPr>
        </w:p>
        <w:p w14:paraId="024B7B98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</w:rPr>
          </w:pPr>
        </w:p>
        <w:p w14:paraId="24D12E31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</w:rPr>
          </w:pPr>
        </w:p>
        <w:p w14:paraId="07E5E714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22"/>
            </w:rPr>
          </w:pPr>
        </w:p>
        <w:p w14:paraId="19DEAA38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ind w:right="-70"/>
            <w:rPr>
              <w:rFonts w:ascii="Arial" w:hAnsi="Arial" w:cs="Arial"/>
              <w:b/>
              <w:sz w:val="12"/>
            </w:rPr>
          </w:pPr>
        </w:p>
      </w:tc>
      <w:tc>
        <w:tcPr>
          <w:tcW w:w="5400" w:type="dxa"/>
          <w:tcBorders>
            <w:bottom w:val="single" w:sz="4" w:space="0" w:color="auto"/>
          </w:tcBorders>
        </w:tcPr>
        <w:p w14:paraId="0E34EE2A" w14:textId="77777777" w:rsidR="00AF5318" w:rsidRPr="00136E36" w:rsidRDefault="00AF5318" w:rsidP="00AF5318">
          <w:pPr>
            <w:pStyle w:val="Nagwek8"/>
            <w:tabs>
              <w:tab w:val="clear" w:pos="5870"/>
              <w:tab w:val="clear" w:pos="7200"/>
              <w:tab w:val="right" w:pos="6840"/>
              <w:tab w:val="right" w:pos="7920"/>
            </w:tabs>
            <w:jc w:val="center"/>
            <w:rPr>
              <w:sz w:val="16"/>
              <w:szCs w:val="16"/>
            </w:rPr>
          </w:pPr>
          <w:r w:rsidRPr="00136E36">
            <w:rPr>
              <w:sz w:val="16"/>
              <w:szCs w:val="16"/>
            </w:rPr>
            <w:t>Wojewódzki Szpital Zespolony w Kielcach</w:t>
          </w:r>
        </w:p>
        <w:p w14:paraId="1FA18BDA" w14:textId="77777777" w:rsidR="00AF5318" w:rsidRPr="00136E36" w:rsidRDefault="00AF5318" w:rsidP="00AF5318">
          <w:pPr>
            <w:pStyle w:val="Nagwek"/>
            <w:tabs>
              <w:tab w:val="clear" w:pos="4536"/>
              <w:tab w:val="right" w:pos="5784"/>
              <w:tab w:val="right" w:pos="7200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136E36">
            <w:rPr>
              <w:rFonts w:ascii="Arial" w:hAnsi="Arial" w:cs="Arial"/>
              <w:sz w:val="16"/>
              <w:szCs w:val="16"/>
            </w:rPr>
            <w:t>25-736 Kielce, ul. Grunwaldzka 45</w:t>
          </w:r>
        </w:p>
        <w:p w14:paraId="137EEA13" w14:textId="77777777" w:rsidR="00AF5318" w:rsidRPr="00136E36" w:rsidRDefault="00AF5318" w:rsidP="00AF5318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136E36">
            <w:rPr>
              <w:rFonts w:ascii="Arial" w:hAnsi="Arial" w:cs="Arial"/>
              <w:sz w:val="16"/>
              <w:szCs w:val="16"/>
            </w:rPr>
            <w:t>tel.: 41/36-71-301, fax: 41/34-50-623</w:t>
          </w:r>
        </w:p>
        <w:p w14:paraId="06E69BC2" w14:textId="77777777" w:rsidR="00AF5318" w:rsidRPr="00136E36" w:rsidRDefault="00AF5318" w:rsidP="00AF5318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136E36">
            <w:rPr>
              <w:rFonts w:ascii="Arial" w:hAnsi="Arial" w:cs="Arial"/>
              <w:sz w:val="16"/>
              <w:szCs w:val="16"/>
            </w:rPr>
            <w:t>NIP: 959-12-91-292, Regon: 000289785</w:t>
          </w:r>
        </w:p>
        <w:p w14:paraId="57F209D3" w14:textId="77777777" w:rsidR="00AF5318" w:rsidRPr="00510B84" w:rsidRDefault="00AF5318" w:rsidP="00AF5318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" w:hAnsi="Arial" w:cs="Arial"/>
              <w:sz w:val="16"/>
              <w:szCs w:val="16"/>
              <w:lang w:val="en-US"/>
            </w:rPr>
          </w:pPr>
          <w:r w:rsidRPr="00510B84">
            <w:rPr>
              <w:rFonts w:ascii="Arial" w:hAnsi="Arial" w:cs="Arial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510B84">
              <w:rPr>
                <w:rStyle w:val="Hipercze"/>
                <w:rFonts w:ascii="Arial" w:hAnsi="Arial" w:cs="Arial"/>
                <w:sz w:val="16"/>
                <w:szCs w:val="16"/>
                <w:lang w:val="en-US"/>
              </w:rPr>
              <w:t>szpital@wszzkielce.pl</w:t>
            </w:r>
          </w:hyperlink>
          <w:r w:rsidRPr="00510B84">
            <w:rPr>
              <w:rFonts w:ascii="Arial" w:hAnsi="Arial" w:cs="Arial"/>
              <w:sz w:val="16"/>
              <w:szCs w:val="16"/>
              <w:lang w:val="en-US"/>
            </w:rPr>
            <w:br/>
            <w:t>www.wszzkielce.pl</w:t>
          </w:r>
        </w:p>
        <w:p w14:paraId="7B6FC984" w14:textId="77777777" w:rsidR="003F3856" w:rsidRDefault="003F3856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" w:hAnsi="Arial" w:cs="Arial"/>
              <w:strike/>
              <w:sz w:val="16"/>
            </w:rPr>
          </w:pPr>
          <w:r>
            <w:rPr>
              <w:rFonts w:ascii="Arial" w:hAnsi="Arial" w:cs="Arial"/>
              <w:strike/>
              <w:sz w:val="16"/>
            </w:rPr>
            <w:t>.                                             .</w:t>
          </w:r>
        </w:p>
        <w:p w14:paraId="0A92B7A8" w14:textId="77777777" w:rsidR="003F3856" w:rsidRDefault="003F3856" w:rsidP="00287D8D">
          <w:pPr>
            <w:pStyle w:val="Nagwek"/>
            <w:tabs>
              <w:tab w:val="clear" w:pos="4536"/>
              <w:tab w:val="clear" w:pos="9072"/>
              <w:tab w:val="right" w:pos="5260"/>
            </w:tabs>
            <w:rPr>
              <w:rFonts w:ascii="Arial" w:hAnsi="Arial" w:cs="Arial"/>
              <w:sz w:val="16"/>
            </w:rPr>
          </w:pPr>
        </w:p>
        <w:p w14:paraId="399C4E52" w14:textId="77777777" w:rsidR="003F3856" w:rsidRDefault="003F3856" w:rsidP="00FE27E2">
          <w:pPr>
            <w:pStyle w:val="Nagwek"/>
            <w:tabs>
              <w:tab w:val="clear" w:pos="4536"/>
              <w:tab w:val="clear" w:pos="9072"/>
              <w:tab w:val="right" w:pos="5260"/>
            </w:tabs>
            <w:jc w:val="center"/>
            <w:rPr>
              <w:sz w:val="6"/>
            </w:rPr>
          </w:pPr>
        </w:p>
      </w:tc>
      <w:tc>
        <w:tcPr>
          <w:tcW w:w="2520" w:type="dxa"/>
          <w:tcBorders>
            <w:left w:val="nil"/>
            <w:bottom w:val="single" w:sz="4" w:space="0" w:color="auto"/>
          </w:tcBorders>
        </w:tcPr>
        <w:p w14:paraId="3C7572A9" w14:textId="244E5D83" w:rsidR="003F3856" w:rsidRDefault="00024F17" w:rsidP="001901FA">
          <w:pPr>
            <w:pStyle w:val="Nagwek"/>
            <w:tabs>
              <w:tab w:val="clear" w:pos="4536"/>
              <w:tab w:val="clear" w:pos="9072"/>
            </w:tabs>
            <w:ind w:left="110" w:hanging="110"/>
            <w:jc w:val="right"/>
            <w:rPr>
              <w:sz w:val="12"/>
            </w:rPr>
          </w:pPr>
          <w:r>
            <w:rPr>
              <w:noProof/>
              <w:sz w:val="28"/>
            </w:rPr>
            <w:drawing>
              <wp:inline distT="0" distB="0" distL="0" distR="0" wp14:anchorId="31979D13" wp14:editId="7F52BDF5">
                <wp:extent cx="731520" cy="787400"/>
                <wp:effectExtent l="0" t="0" r="0" b="0"/>
                <wp:docPr id="1729425699" name="Obraz 17294256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527B015" w14:textId="77777777" w:rsidR="006040E7" w:rsidRPr="0029315C" w:rsidRDefault="006040E7" w:rsidP="006040E7">
    <w:pPr>
      <w:tabs>
        <w:tab w:val="center" w:pos="4536"/>
        <w:tab w:val="right" w:pos="9072"/>
      </w:tabs>
      <w:jc w:val="center"/>
      <w:rPr>
        <w:rFonts w:ascii="Arial" w:hAnsi="Arial"/>
        <w:sz w:val="22"/>
      </w:rPr>
    </w:pPr>
    <w:r w:rsidRPr="0029315C">
      <w:rPr>
        <w:bCs/>
        <w:i/>
        <w:iCs/>
        <w:kern w:val="2"/>
        <w:sz w:val="18"/>
        <w:szCs w:val="18"/>
      </w:rPr>
      <w:t>Postępowanie dofinansowane w ramach realizacji zadania pn. „Inwestycje w ochronie zdrowia” na</w:t>
    </w:r>
    <w:r w:rsidRPr="0029315C">
      <w:rPr>
        <w:rFonts w:ascii="Arial" w:hAnsi="Arial"/>
        <w:sz w:val="22"/>
      </w:rPr>
      <w:t xml:space="preserve"> </w:t>
    </w:r>
    <w:r w:rsidRPr="0029315C">
      <w:rPr>
        <w:bCs/>
        <w:i/>
        <w:iCs/>
        <w:kern w:val="2"/>
        <w:sz w:val="18"/>
        <w:szCs w:val="18"/>
      </w:rPr>
      <w:t>zakup mechanicznego systemu do kompresji klatki piersiowej na potrzeby Szpitalnego Oddziału Ratunkowego Wojewódzkiego Szpitala Zespolonego w Kielcach</w:t>
    </w:r>
  </w:p>
  <w:p w14:paraId="5D677173" w14:textId="77777777" w:rsidR="003F3856" w:rsidRDefault="003F38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multilevel"/>
    <w:tmpl w:val="C242D4BA"/>
    <w:name w:val="WW8Num11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3"/>
    <w:multiLevelType w:val="singleLevel"/>
    <w:tmpl w:val="00000013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D9E1B6D"/>
    <w:multiLevelType w:val="hybridMultilevel"/>
    <w:tmpl w:val="364A16A8"/>
    <w:lvl w:ilvl="0" w:tplc="5BC035F2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1B222F64"/>
    <w:multiLevelType w:val="hybridMultilevel"/>
    <w:tmpl w:val="0A26C960"/>
    <w:lvl w:ilvl="0" w:tplc="72F0005C">
      <w:start w:val="1"/>
      <w:numFmt w:val="bullet"/>
      <w:lvlText w:val="-"/>
      <w:lvlJc w:val="left"/>
      <w:pPr>
        <w:ind w:left="1185" w:hanging="360"/>
      </w:pPr>
      <w:rPr>
        <w:rFonts w:ascii="Sylfaen" w:hAnsi="Sylfaen" w:hint="default"/>
      </w:rPr>
    </w:lvl>
    <w:lvl w:ilvl="1" w:tplc="0415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5" w15:restartNumberingAfterBreak="0">
    <w:nsid w:val="20D073BB"/>
    <w:multiLevelType w:val="hybridMultilevel"/>
    <w:tmpl w:val="4B964B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23505FD"/>
    <w:multiLevelType w:val="singleLevel"/>
    <w:tmpl w:val="DC5659C8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</w:lvl>
  </w:abstractNum>
  <w:abstractNum w:abstractNumId="7" w15:restartNumberingAfterBreak="0">
    <w:nsid w:val="2C8941F1"/>
    <w:multiLevelType w:val="hybridMultilevel"/>
    <w:tmpl w:val="D3A26FB6"/>
    <w:lvl w:ilvl="0" w:tplc="726E6F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42629E"/>
    <w:multiLevelType w:val="hybridMultilevel"/>
    <w:tmpl w:val="0A966B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657F8F"/>
    <w:multiLevelType w:val="hybridMultilevel"/>
    <w:tmpl w:val="57420F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9E643F"/>
    <w:multiLevelType w:val="hybridMultilevel"/>
    <w:tmpl w:val="74F0B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006D0"/>
    <w:multiLevelType w:val="hybridMultilevel"/>
    <w:tmpl w:val="22D0F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721F1"/>
    <w:multiLevelType w:val="hybridMultilevel"/>
    <w:tmpl w:val="AB0C71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BF276A"/>
    <w:multiLevelType w:val="hybridMultilevel"/>
    <w:tmpl w:val="6B0ACD10"/>
    <w:lvl w:ilvl="0" w:tplc="6DDC2B92">
      <w:start w:val="1"/>
      <w:numFmt w:val="decimal"/>
      <w:lvlText w:val="%1."/>
      <w:lvlJc w:val="left"/>
      <w:pPr>
        <w:ind w:left="107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B45E2C"/>
    <w:multiLevelType w:val="hybridMultilevel"/>
    <w:tmpl w:val="EF22AC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147988"/>
    <w:multiLevelType w:val="hybridMultilevel"/>
    <w:tmpl w:val="D9C60638"/>
    <w:lvl w:ilvl="0" w:tplc="C234E3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A6094E"/>
    <w:multiLevelType w:val="hybridMultilevel"/>
    <w:tmpl w:val="85687CC4"/>
    <w:lvl w:ilvl="0" w:tplc="64C66D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B05BCA"/>
    <w:multiLevelType w:val="hybridMultilevel"/>
    <w:tmpl w:val="7084D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FAC"/>
    <w:multiLevelType w:val="hybridMultilevel"/>
    <w:tmpl w:val="F1422C4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366F5"/>
    <w:multiLevelType w:val="hybridMultilevel"/>
    <w:tmpl w:val="0A388BD8"/>
    <w:lvl w:ilvl="0" w:tplc="BBB2219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45E3ED2"/>
    <w:multiLevelType w:val="singleLevel"/>
    <w:tmpl w:val="95EE55D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97B5F8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9F06BA8"/>
    <w:multiLevelType w:val="hybridMultilevel"/>
    <w:tmpl w:val="A1DAB1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75462"/>
    <w:multiLevelType w:val="singleLevel"/>
    <w:tmpl w:val="F6F6DEC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ACF1A46"/>
    <w:multiLevelType w:val="hybridMultilevel"/>
    <w:tmpl w:val="8AC63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644492">
    <w:abstractNumId w:val="14"/>
  </w:num>
  <w:num w:numId="2" w16cid:durableId="1636570090">
    <w:abstractNumId w:val="21"/>
  </w:num>
  <w:num w:numId="3" w16cid:durableId="1209488523">
    <w:abstractNumId w:val="21"/>
  </w:num>
  <w:num w:numId="4" w16cid:durableId="403992426">
    <w:abstractNumId w:val="6"/>
  </w:num>
  <w:num w:numId="5" w16cid:durableId="37626103">
    <w:abstractNumId w:val="6"/>
    <w:lvlOverride w:ilvl="0">
      <w:startOverride w:val="2"/>
    </w:lvlOverride>
  </w:num>
  <w:num w:numId="6" w16cid:durableId="4284287">
    <w:abstractNumId w:val="22"/>
    <w:lvlOverride w:ilvl="0">
      <w:startOverride w:val="1"/>
    </w:lvlOverride>
  </w:num>
  <w:num w:numId="7" w16cid:durableId="48261247">
    <w:abstractNumId w:val="24"/>
  </w:num>
  <w:num w:numId="8" w16cid:durableId="2110194454">
    <w:abstractNumId w:val="15"/>
  </w:num>
  <w:num w:numId="9" w16cid:durableId="388498625">
    <w:abstractNumId w:val="17"/>
  </w:num>
  <w:num w:numId="10" w16cid:durableId="596713517">
    <w:abstractNumId w:val="8"/>
  </w:num>
  <w:num w:numId="11" w16cid:durableId="839781423">
    <w:abstractNumId w:val="7"/>
  </w:num>
  <w:num w:numId="12" w16cid:durableId="19627652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24456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2089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2369619">
    <w:abstractNumId w:val="3"/>
  </w:num>
  <w:num w:numId="16" w16cid:durableId="66127808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8896498">
    <w:abstractNumId w:val="16"/>
  </w:num>
  <w:num w:numId="18" w16cid:durableId="770668147">
    <w:abstractNumId w:val="9"/>
  </w:num>
  <w:num w:numId="19" w16cid:durableId="508058602">
    <w:abstractNumId w:val="25"/>
  </w:num>
  <w:num w:numId="20" w16cid:durableId="414087754">
    <w:abstractNumId w:val="18"/>
  </w:num>
  <w:num w:numId="21" w16cid:durableId="1299994284">
    <w:abstractNumId w:val="10"/>
  </w:num>
  <w:num w:numId="22" w16cid:durableId="1673530600">
    <w:abstractNumId w:val="4"/>
  </w:num>
  <w:num w:numId="23" w16cid:durableId="114174845">
    <w:abstractNumId w:val="2"/>
    <w:lvlOverride w:ilvl="0">
      <w:startOverride w:val="1"/>
    </w:lvlOverride>
  </w:num>
  <w:num w:numId="24" w16cid:durableId="2801108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1256296">
    <w:abstractNumId w:val="20"/>
  </w:num>
  <w:num w:numId="26" w16cid:durableId="1216700834">
    <w:abstractNumId w:val="4"/>
  </w:num>
  <w:num w:numId="27" w16cid:durableId="1203323373">
    <w:abstractNumId w:val="13"/>
  </w:num>
  <w:num w:numId="28" w16cid:durableId="9529063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01755693">
    <w:abstractNumId w:val="5"/>
  </w:num>
  <w:num w:numId="30" w16cid:durableId="346907874">
    <w:abstractNumId w:val="19"/>
  </w:num>
  <w:num w:numId="31" w16cid:durableId="12471074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7D6"/>
    <w:rsid w:val="00000806"/>
    <w:rsid w:val="00001FAC"/>
    <w:rsid w:val="00004F83"/>
    <w:rsid w:val="00011F9C"/>
    <w:rsid w:val="00024F17"/>
    <w:rsid w:val="000261FD"/>
    <w:rsid w:val="0004295C"/>
    <w:rsid w:val="00045F58"/>
    <w:rsid w:val="00063E07"/>
    <w:rsid w:val="00065E20"/>
    <w:rsid w:val="00090662"/>
    <w:rsid w:val="000B11D1"/>
    <w:rsid w:val="000C2FFB"/>
    <w:rsid w:val="000C5B48"/>
    <w:rsid w:val="000C67C1"/>
    <w:rsid w:val="000C75BD"/>
    <w:rsid w:val="000C7FC0"/>
    <w:rsid w:val="000D10B3"/>
    <w:rsid w:val="000D51EA"/>
    <w:rsid w:val="000F381C"/>
    <w:rsid w:val="000F3B60"/>
    <w:rsid w:val="00100B28"/>
    <w:rsid w:val="001020BB"/>
    <w:rsid w:val="0011117C"/>
    <w:rsid w:val="00114F32"/>
    <w:rsid w:val="00123E62"/>
    <w:rsid w:val="00124022"/>
    <w:rsid w:val="00134312"/>
    <w:rsid w:val="0013495B"/>
    <w:rsid w:val="0014556F"/>
    <w:rsid w:val="00147B47"/>
    <w:rsid w:val="00154D17"/>
    <w:rsid w:val="001635FD"/>
    <w:rsid w:val="0017173C"/>
    <w:rsid w:val="00173CCA"/>
    <w:rsid w:val="001901FA"/>
    <w:rsid w:val="00194EA5"/>
    <w:rsid w:val="001A28F2"/>
    <w:rsid w:val="001A477B"/>
    <w:rsid w:val="001B5862"/>
    <w:rsid w:val="001B61D4"/>
    <w:rsid w:val="001C314B"/>
    <w:rsid w:val="001C6492"/>
    <w:rsid w:val="001D6CF3"/>
    <w:rsid w:val="001F5386"/>
    <w:rsid w:val="001F5845"/>
    <w:rsid w:val="00240ED1"/>
    <w:rsid w:val="002500CD"/>
    <w:rsid w:val="002554B6"/>
    <w:rsid w:val="00264475"/>
    <w:rsid w:val="0027410E"/>
    <w:rsid w:val="0028003D"/>
    <w:rsid w:val="00287D8D"/>
    <w:rsid w:val="002933A6"/>
    <w:rsid w:val="002A47AD"/>
    <w:rsid w:val="002B5478"/>
    <w:rsid w:val="002B7498"/>
    <w:rsid w:val="002C4467"/>
    <w:rsid w:val="002C4543"/>
    <w:rsid w:val="002D26A8"/>
    <w:rsid w:val="00310E75"/>
    <w:rsid w:val="00327970"/>
    <w:rsid w:val="0033560F"/>
    <w:rsid w:val="00335A03"/>
    <w:rsid w:val="00344C41"/>
    <w:rsid w:val="0035147F"/>
    <w:rsid w:val="003573A1"/>
    <w:rsid w:val="003634B0"/>
    <w:rsid w:val="00367664"/>
    <w:rsid w:val="00371C33"/>
    <w:rsid w:val="003725E2"/>
    <w:rsid w:val="00375A69"/>
    <w:rsid w:val="00375CCD"/>
    <w:rsid w:val="003A139F"/>
    <w:rsid w:val="003A537E"/>
    <w:rsid w:val="003A7C97"/>
    <w:rsid w:val="003B35E0"/>
    <w:rsid w:val="003B5028"/>
    <w:rsid w:val="003C27BB"/>
    <w:rsid w:val="003D1F47"/>
    <w:rsid w:val="003D5BFD"/>
    <w:rsid w:val="003D6121"/>
    <w:rsid w:val="003E4379"/>
    <w:rsid w:val="003E746F"/>
    <w:rsid w:val="003F3856"/>
    <w:rsid w:val="00404D70"/>
    <w:rsid w:val="00405AE7"/>
    <w:rsid w:val="00405C34"/>
    <w:rsid w:val="00425C19"/>
    <w:rsid w:val="0043261D"/>
    <w:rsid w:val="00456C2B"/>
    <w:rsid w:val="004607F6"/>
    <w:rsid w:val="004705E3"/>
    <w:rsid w:val="00483BF3"/>
    <w:rsid w:val="004A44E0"/>
    <w:rsid w:val="004A79CF"/>
    <w:rsid w:val="004A7ED7"/>
    <w:rsid w:val="004C2DEB"/>
    <w:rsid w:val="004D5949"/>
    <w:rsid w:val="004E04C5"/>
    <w:rsid w:val="00510B84"/>
    <w:rsid w:val="005252C2"/>
    <w:rsid w:val="005348FC"/>
    <w:rsid w:val="00535110"/>
    <w:rsid w:val="005371BE"/>
    <w:rsid w:val="00550308"/>
    <w:rsid w:val="00567AC1"/>
    <w:rsid w:val="00582754"/>
    <w:rsid w:val="005920D9"/>
    <w:rsid w:val="00593B54"/>
    <w:rsid w:val="005C0E59"/>
    <w:rsid w:val="005C7FC1"/>
    <w:rsid w:val="005D7C8A"/>
    <w:rsid w:val="005F580D"/>
    <w:rsid w:val="006007FC"/>
    <w:rsid w:val="006018A1"/>
    <w:rsid w:val="006040E7"/>
    <w:rsid w:val="00623E5E"/>
    <w:rsid w:val="00637E1F"/>
    <w:rsid w:val="00655BAA"/>
    <w:rsid w:val="00655BBF"/>
    <w:rsid w:val="00657F04"/>
    <w:rsid w:val="00665397"/>
    <w:rsid w:val="0068473C"/>
    <w:rsid w:val="00692723"/>
    <w:rsid w:val="0069558C"/>
    <w:rsid w:val="006A045E"/>
    <w:rsid w:val="006A29D3"/>
    <w:rsid w:val="006B4FFF"/>
    <w:rsid w:val="006C4ACE"/>
    <w:rsid w:val="006C7E16"/>
    <w:rsid w:val="006D1AE2"/>
    <w:rsid w:val="006F4815"/>
    <w:rsid w:val="006F7EFF"/>
    <w:rsid w:val="00703B66"/>
    <w:rsid w:val="007065A1"/>
    <w:rsid w:val="0071088C"/>
    <w:rsid w:val="00714C01"/>
    <w:rsid w:val="00716F6C"/>
    <w:rsid w:val="007477F3"/>
    <w:rsid w:val="0075006D"/>
    <w:rsid w:val="007678C2"/>
    <w:rsid w:val="00776D15"/>
    <w:rsid w:val="007900CF"/>
    <w:rsid w:val="007A269B"/>
    <w:rsid w:val="007A2F96"/>
    <w:rsid w:val="007A5618"/>
    <w:rsid w:val="007B602F"/>
    <w:rsid w:val="007F5F42"/>
    <w:rsid w:val="008076FB"/>
    <w:rsid w:val="00812331"/>
    <w:rsid w:val="00820F68"/>
    <w:rsid w:val="00821799"/>
    <w:rsid w:val="008221B1"/>
    <w:rsid w:val="0083307C"/>
    <w:rsid w:val="008350FB"/>
    <w:rsid w:val="00840AC6"/>
    <w:rsid w:val="00842571"/>
    <w:rsid w:val="00846244"/>
    <w:rsid w:val="00864E38"/>
    <w:rsid w:val="008700D4"/>
    <w:rsid w:val="008736BE"/>
    <w:rsid w:val="00876836"/>
    <w:rsid w:val="00877BAF"/>
    <w:rsid w:val="00880BFD"/>
    <w:rsid w:val="00886E5D"/>
    <w:rsid w:val="008875A1"/>
    <w:rsid w:val="00893036"/>
    <w:rsid w:val="00894934"/>
    <w:rsid w:val="008A3A33"/>
    <w:rsid w:val="008B25A6"/>
    <w:rsid w:val="008B4EFB"/>
    <w:rsid w:val="008D0F65"/>
    <w:rsid w:val="008D1A44"/>
    <w:rsid w:val="008F6677"/>
    <w:rsid w:val="00900E59"/>
    <w:rsid w:val="009040B5"/>
    <w:rsid w:val="00904B50"/>
    <w:rsid w:val="00910AF8"/>
    <w:rsid w:val="009119FE"/>
    <w:rsid w:val="00913133"/>
    <w:rsid w:val="00913522"/>
    <w:rsid w:val="0092613D"/>
    <w:rsid w:val="009325DC"/>
    <w:rsid w:val="009330B3"/>
    <w:rsid w:val="009439C8"/>
    <w:rsid w:val="009441D7"/>
    <w:rsid w:val="009600D9"/>
    <w:rsid w:val="00973E0C"/>
    <w:rsid w:val="0097522B"/>
    <w:rsid w:val="0097607E"/>
    <w:rsid w:val="00981D6B"/>
    <w:rsid w:val="00981E34"/>
    <w:rsid w:val="009A1B0C"/>
    <w:rsid w:val="009B047C"/>
    <w:rsid w:val="009B718F"/>
    <w:rsid w:val="009D338A"/>
    <w:rsid w:val="009E6298"/>
    <w:rsid w:val="00A227E3"/>
    <w:rsid w:val="00A32F8A"/>
    <w:rsid w:val="00A337D6"/>
    <w:rsid w:val="00A47BC3"/>
    <w:rsid w:val="00A5103F"/>
    <w:rsid w:val="00A54348"/>
    <w:rsid w:val="00A57C13"/>
    <w:rsid w:val="00A61D3B"/>
    <w:rsid w:val="00A64081"/>
    <w:rsid w:val="00A66FC5"/>
    <w:rsid w:val="00A70835"/>
    <w:rsid w:val="00A71D1C"/>
    <w:rsid w:val="00A81C7E"/>
    <w:rsid w:val="00A86469"/>
    <w:rsid w:val="00A877DE"/>
    <w:rsid w:val="00A94737"/>
    <w:rsid w:val="00AA0B32"/>
    <w:rsid w:val="00AB091B"/>
    <w:rsid w:val="00AB7144"/>
    <w:rsid w:val="00AD1692"/>
    <w:rsid w:val="00AE060F"/>
    <w:rsid w:val="00AE0F03"/>
    <w:rsid w:val="00AE190D"/>
    <w:rsid w:val="00AE5049"/>
    <w:rsid w:val="00AF21D3"/>
    <w:rsid w:val="00AF5318"/>
    <w:rsid w:val="00AF6F05"/>
    <w:rsid w:val="00B043CD"/>
    <w:rsid w:val="00B1119B"/>
    <w:rsid w:val="00B230E3"/>
    <w:rsid w:val="00B23D46"/>
    <w:rsid w:val="00B24009"/>
    <w:rsid w:val="00B35494"/>
    <w:rsid w:val="00B4662A"/>
    <w:rsid w:val="00B47F2B"/>
    <w:rsid w:val="00B50CC6"/>
    <w:rsid w:val="00B534A5"/>
    <w:rsid w:val="00B54D78"/>
    <w:rsid w:val="00B5591D"/>
    <w:rsid w:val="00B7693D"/>
    <w:rsid w:val="00B81C7C"/>
    <w:rsid w:val="00B83478"/>
    <w:rsid w:val="00B84FC5"/>
    <w:rsid w:val="00B9448E"/>
    <w:rsid w:val="00BA02CA"/>
    <w:rsid w:val="00BB117E"/>
    <w:rsid w:val="00BC03EC"/>
    <w:rsid w:val="00BD17AE"/>
    <w:rsid w:val="00BE05F7"/>
    <w:rsid w:val="00BF18D9"/>
    <w:rsid w:val="00BF5CD1"/>
    <w:rsid w:val="00C0216A"/>
    <w:rsid w:val="00C22F7D"/>
    <w:rsid w:val="00C33B03"/>
    <w:rsid w:val="00C34629"/>
    <w:rsid w:val="00C34A9D"/>
    <w:rsid w:val="00C56781"/>
    <w:rsid w:val="00C60D34"/>
    <w:rsid w:val="00C61E09"/>
    <w:rsid w:val="00C63562"/>
    <w:rsid w:val="00C77F5D"/>
    <w:rsid w:val="00C9489E"/>
    <w:rsid w:val="00CA6B92"/>
    <w:rsid w:val="00CB2EFE"/>
    <w:rsid w:val="00CB6C07"/>
    <w:rsid w:val="00CC2D43"/>
    <w:rsid w:val="00CC6459"/>
    <w:rsid w:val="00CD4521"/>
    <w:rsid w:val="00CD700D"/>
    <w:rsid w:val="00CE12F4"/>
    <w:rsid w:val="00CF229E"/>
    <w:rsid w:val="00D0048E"/>
    <w:rsid w:val="00D12521"/>
    <w:rsid w:val="00D258A8"/>
    <w:rsid w:val="00D43A89"/>
    <w:rsid w:val="00D51476"/>
    <w:rsid w:val="00D63D95"/>
    <w:rsid w:val="00D64691"/>
    <w:rsid w:val="00D71284"/>
    <w:rsid w:val="00D838B9"/>
    <w:rsid w:val="00D85BA5"/>
    <w:rsid w:val="00D92DC3"/>
    <w:rsid w:val="00DB7D8F"/>
    <w:rsid w:val="00DC2C3A"/>
    <w:rsid w:val="00DD575B"/>
    <w:rsid w:val="00DE0E3D"/>
    <w:rsid w:val="00DF2FCE"/>
    <w:rsid w:val="00DF6204"/>
    <w:rsid w:val="00E01C0B"/>
    <w:rsid w:val="00E07805"/>
    <w:rsid w:val="00E10751"/>
    <w:rsid w:val="00E122BB"/>
    <w:rsid w:val="00E131E4"/>
    <w:rsid w:val="00E17209"/>
    <w:rsid w:val="00E17AE6"/>
    <w:rsid w:val="00E202C5"/>
    <w:rsid w:val="00E24D21"/>
    <w:rsid w:val="00E25A5C"/>
    <w:rsid w:val="00E66F3A"/>
    <w:rsid w:val="00E74855"/>
    <w:rsid w:val="00E863ED"/>
    <w:rsid w:val="00EA3E1B"/>
    <w:rsid w:val="00EC4C9C"/>
    <w:rsid w:val="00EC6EEF"/>
    <w:rsid w:val="00EE22EC"/>
    <w:rsid w:val="00EE34F9"/>
    <w:rsid w:val="00EF1077"/>
    <w:rsid w:val="00F0175F"/>
    <w:rsid w:val="00F05D13"/>
    <w:rsid w:val="00F1114D"/>
    <w:rsid w:val="00F11F84"/>
    <w:rsid w:val="00F36798"/>
    <w:rsid w:val="00F417F1"/>
    <w:rsid w:val="00F56BDC"/>
    <w:rsid w:val="00F64013"/>
    <w:rsid w:val="00F7426A"/>
    <w:rsid w:val="00F871EF"/>
    <w:rsid w:val="00FA55B2"/>
    <w:rsid w:val="00FB6130"/>
    <w:rsid w:val="00FC131B"/>
    <w:rsid w:val="00FC1BB2"/>
    <w:rsid w:val="00FC4BC6"/>
    <w:rsid w:val="00FE27E2"/>
    <w:rsid w:val="00FF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3F4513"/>
  <w15:chartTrackingRefBased/>
  <w15:docId w15:val="{D7CF0875-C061-45CB-8294-9F90C8FA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eastAsia="Arial Unicode MS" w:hAnsi="Arial"/>
      <w:b/>
      <w:sz w:val="28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Arial" w:eastAsia="Arial Unicode MS" w:hAnsi="Arial"/>
      <w:sz w:val="28"/>
      <w:szCs w:val="2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Arial" w:eastAsia="Arial Unicode MS" w:hAnsi="Arial"/>
      <w:sz w:val="28"/>
      <w:szCs w:val="20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rFonts w:ascii="Arial" w:eastAsia="Arial Unicode MS" w:hAnsi="Arial"/>
      <w:b/>
      <w:sz w:val="28"/>
      <w:szCs w:val="20"/>
      <w:u w:val="single"/>
    </w:rPr>
  </w:style>
  <w:style w:type="paragraph" w:styleId="Nagwek6">
    <w:name w:val="heading 6"/>
    <w:basedOn w:val="Normalny"/>
    <w:next w:val="Normalny"/>
    <w:qFormat/>
    <w:pPr>
      <w:keepNext/>
      <w:jc w:val="both"/>
      <w:outlineLvl w:val="5"/>
    </w:pPr>
    <w:rPr>
      <w:rFonts w:ascii="Tahoma" w:hAnsi="Tahoma" w:cs="Tahoma"/>
      <w:sz w:val="28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pPr>
      <w:keepNext/>
      <w:tabs>
        <w:tab w:val="right" w:pos="5870"/>
        <w:tab w:val="right" w:pos="7200"/>
      </w:tabs>
      <w:outlineLvl w:val="7"/>
    </w:pPr>
    <w:rPr>
      <w:rFonts w:ascii="Arial" w:hAnsi="Arial" w:cs="Arial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Pr>
      <w:sz w:val="28"/>
      <w:szCs w:val="20"/>
    </w:rPr>
  </w:style>
  <w:style w:type="paragraph" w:styleId="Tekstpodstawowy2">
    <w:name w:val="Body Text 2"/>
    <w:basedOn w:val="Normalny"/>
    <w:pPr>
      <w:jc w:val="center"/>
    </w:pPr>
  </w:style>
  <w:style w:type="paragraph" w:styleId="Tekstpodstawowy3">
    <w:name w:val="Body Text 3"/>
    <w:basedOn w:val="Normalny"/>
    <w:pPr>
      <w:spacing w:line="360" w:lineRule="auto"/>
      <w:jc w:val="both"/>
    </w:pPr>
    <w:rPr>
      <w:rFonts w:eastAsia="Arial Unicode MS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character" w:styleId="Hipercze">
    <w:name w:val="Hyperlink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154D17"/>
    <w:rPr>
      <w:color w:val="605E5C"/>
      <w:shd w:val="clear" w:color="auto" w:fill="E1DFDD"/>
    </w:rPr>
  </w:style>
  <w:style w:type="character" w:customStyle="1" w:styleId="TekstpodstawowyZnak">
    <w:name w:val="Tekst podstawowy Znak"/>
    <w:link w:val="Tekstpodstawowy"/>
    <w:rsid w:val="000C75BD"/>
    <w:rPr>
      <w:sz w:val="28"/>
    </w:rPr>
  </w:style>
  <w:style w:type="character" w:customStyle="1" w:styleId="StopkaZnak">
    <w:name w:val="Stopka Znak"/>
    <w:link w:val="Stopka"/>
    <w:uiPriority w:val="99"/>
    <w:rsid w:val="00001FAC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C649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rsid w:val="001C6492"/>
    <w:rPr>
      <w:sz w:val="16"/>
      <w:szCs w:val="16"/>
    </w:rPr>
  </w:style>
  <w:style w:type="paragraph" w:customStyle="1" w:styleId="Default">
    <w:name w:val="Default"/>
    <w:rsid w:val="00AE5049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rsid w:val="00B50C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B50CC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1E0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1E09"/>
  </w:style>
  <w:style w:type="character" w:styleId="Odwoanieprzypisukocowego">
    <w:name w:val="endnote reference"/>
    <w:rsid w:val="00C61E09"/>
    <w:rPr>
      <w:vertAlign w:val="superscript"/>
    </w:rPr>
  </w:style>
  <w:style w:type="paragraph" w:styleId="Akapitzlist">
    <w:name w:val="List Paragraph"/>
    <w:basedOn w:val="Normalny"/>
    <w:uiPriority w:val="34"/>
    <w:qFormat/>
    <w:rsid w:val="00DD575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DD575B"/>
    <w:pPr>
      <w:widowControl w:val="0"/>
      <w:suppressAutoHyphens/>
    </w:pPr>
    <w:rPr>
      <w:rFonts w:eastAsia="Andale Sans UI" w:cs="Tahoma"/>
      <w:kern w:val="2"/>
      <w:sz w:val="24"/>
      <w:szCs w:val="24"/>
      <w:lang w:val="de-DE" w:eastAsia="ja-JP" w:bidi="fa-IR"/>
    </w:rPr>
  </w:style>
  <w:style w:type="table" w:styleId="Tabela-Siatka">
    <w:name w:val="Table Grid"/>
    <w:basedOn w:val="Standardowy"/>
    <w:uiPriority w:val="39"/>
    <w:rsid w:val="00DD575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E74855"/>
    <w:pPr>
      <w:suppressLineNumbers/>
      <w:autoSpaceDN w:val="0"/>
      <w:textAlignment w:val="baseline"/>
    </w:pPr>
    <w:rPr>
      <w:rFonts w:eastAsia="Times New Roman"/>
      <w:kern w:val="3"/>
    </w:rPr>
  </w:style>
  <w:style w:type="paragraph" w:styleId="Bezodstpw">
    <w:name w:val="No Spacing"/>
    <w:uiPriority w:val="1"/>
    <w:qFormat/>
    <w:rsid w:val="00E74855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character" w:customStyle="1" w:styleId="FontStyle58">
    <w:name w:val="Font Style58"/>
    <w:rsid w:val="00E74855"/>
    <w:rPr>
      <w:rFonts w:ascii="Times New Roman" w:hAnsi="Times New Roman"/>
      <w:sz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27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ylwia.lasa@wszzkielc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szpital@wszzkielce.pl" TargetMode="External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htdocs\doce\szablon%20ISO%20i%20akre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ISO i akred</Template>
  <TotalTime>0</TotalTime>
  <Pages>4</Pages>
  <Words>934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255/2023</vt:lpstr>
    </vt:vector>
  </TitlesOfParts>
  <Company>Microsoft</Company>
  <LinksUpToDate>false</LinksUpToDate>
  <CharactersWithSpaces>6526</CharactersWithSpaces>
  <SharedDoc>false</SharedDoc>
  <HLinks>
    <vt:vector size="12" baseType="variant">
      <vt:variant>
        <vt:i4>2097226</vt:i4>
      </vt:variant>
      <vt:variant>
        <vt:i4>5</vt:i4>
      </vt:variant>
      <vt:variant>
        <vt:i4>0</vt:i4>
      </vt:variant>
      <vt:variant>
        <vt:i4>5</vt:i4>
      </vt:variant>
      <vt:variant>
        <vt:lpwstr>mailto:magdalena.wojcik@wszzkielce.pl</vt:lpwstr>
      </vt:variant>
      <vt:variant>
        <vt:lpwstr/>
      </vt:variant>
      <vt:variant>
        <vt:i4>5963873</vt:i4>
      </vt:variant>
      <vt:variant>
        <vt:i4>0</vt:i4>
      </vt:variant>
      <vt:variant>
        <vt:i4>0</vt:i4>
      </vt:variant>
      <vt:variant>
        <vt:i4>5</vt:i4>
      </vt:variant>
      <vt:variant>
        <vt:lpwstr>mailto:szpital@wszzkielce.pl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255/2023</dc:title>
  <dc:subject/>
  <dc:creator>ZAM. PUB.</dc:creator>
  <cp:keywords/>
  <cp:lastModifiedBy>user</cp:lastModifiedBy>
  <cp:revision>2</cp:revision>
  <cp:lastPrinted>2025-06-26T07:55:00Z</cp:lastPrinted>
  <dcterms:created xsi:type="dcterms:W3CDTF">2026-07-28T09:43:00Z</dcterms:created>
  <dcterms:modified xsi:type="dcterms:W3CDTF">2026-07-28T09:43:00Z</dcterms:modified>
</cp:coreProperties>
</file>