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F2EE" w14:textId="77777777" w:rsidR="005337E5" w:rsidRPr="001B19BC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</w:p>
    <w:p w14:paraId="5409EDA2" w14:textId="5E1496B3" w:rsidR="003A0B82" w:rsidRDefault="005337E5" w:rsidP="0056181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>podmiotu: NIP/PESEL, KRS/</w:t>
      </w:r>
      <w:proofErr w:type="spellStart"/>
      <w:r w:rsidRPr="001B19BC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1B19BC">
        <w:rPr>
          <w:rFonts w:ascii="Times New Roman" w:hAnsi="Times New Roman" w:cs="Times New Roman"/>
          <w:i/>
          <w:sz w:val="20"/>
          <w:szCs w:val="20"/>
        </w:rPr>
        <w:t>)</w:t>
      </w:r>
    </w:p>
    <w:p w14:paraId="35E36348" w14:textId="77777777" w:rsidR="00561817" w:rsidRPr="00D12523" w:rsidRDefault="00561817" w:rsidP="00561817">
      <w:pPr>
        <w:spacing w:before="240" w:after="0" w:line="360" w:lineRule="auto"/>
        <w:ind w:right="5103"/>
        <w:rPr>
          <w:rFonts w:ascii="Times New Roman" w:hAnsi="Times New Roman" w:cs="Times New Roman"/>
          <w:u w:val="single"/>
        </w:rPr>
      </w:pPr>
      <w:r w:rsidRPr="00D12523">
        <w:rPr>
          <w:rFonts w:ascii="Times New Roman" w:hAnsi="Times New Roman" w:cs="Times New Roman"/>
          <w:u w:val="single"/>
        </w:rPr>
        <w:t>reprezentowany przez:</w:t>
      </w:r>
    </w:p>
    <w:p w14:paraId="6F6486D6" w14:textId="77777777" w:rsidR="00561817" w:rsidRPr="00D12523" w:rsidRDefault="00561817" w:rsidP="00561817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</w:t>
      </w:r>
    </w:p>
    <w:p w14:paraId="7E95BD18" w14:textId="77777777" w:rsidR="00561817" w:rsidRPr="00D12523" w:rsidRDefault="00561817" w:rsidP="00561817">
      <w:pPr>
        <w:spacing w:after="0"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>(imię, nazwisko, stanowisko/podstawa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do reprezentacji)</w:t>
      </w:r>
    </w:p>
    <w:p w14:paraId="591280C8" w14:textId="77777777" w:rsidR="00561817" w:rsidRPr="001B19BC" w:rsidRDefault="00561817" w:rsidP="00561817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2C481513" w14:textId="77777777" w:rsidR="00ED3457" w:rsidRPr="001B19BC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9BC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/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1B19BC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69631A2A" w:rsidR="00FF3C80" w:rsidRPr="00DA4B08" w:rsidRDefault="00741D5F" w:rsidP="00DA4B08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77003">
        <w:rPr>
          <w:rFonts w:ascii="Times New Roman" w:hAnsi="Times New Roman" w:cs="Times New Roman"/>
        </w:rPr>
        <w:t xml:space="preserve">Na potrzeby </w:t>
      </w:r>
      <w:r w:rsidR="003A0B82" w:rsidRPr="00E77003">
        <w:rPr>
          <w:rFonts w:ascii="Times New Roman" w:hAnsi="Times New Roman" w:cs="Times New Roman"/>
        </w:rPr>
        <w:t>postępowani</w:t>
      </w:r>
      <w:r w:rsidRPr="00E77003">
        <w:rPr>
          <w:rFonts w:ascii="Times New Roman" w:hAnsi="Times New Roman" w:cs="Times New Roman"/>
        </w:rPr>
        <w:t>a</w:t>
      </w:r>
      <w:r w:rsidR="003A0B82" w:rsidRPr="00E77003">
        <w:rPr>
          <w:rFonts w:ascii="Times New Roman" w:hAnsi="Times New Roman" w:cs="Times New Roman"/>
        </w:rPr>
        <w:t xml:space="preserve"> o udzielenie zamówienia publicznego pn</w:t>
      </w:r>
      <w:bookmarkStart w:id="0" w:name="_Hlk89251789"/>
      <w:bookmarkStart w:id="1" w:name="_Hlk104536261"/>
      <w:r w:rsidR="005601EF" w:rsidRPr="00976A40">
        <w:rPr>
          <w:rFonts w:ascii="Times New Roman" w:hAnsi="Times New Roman" w:cs="Times New Roman"/>
        </w:rPr>
        <w:t>.</w:t>
      </w:r>
      <w:bookmarkEnd w:id="0"/>
      <w:bookmarkEnd w:id="1"/>
      <w:r w:rsidR="005601EF">
        <w:rPr>
          <w:rFonts w:ascii="Times New Roman" w:hAnsi="Times New Roman" w:cs="Times New Roman"/>
        </w:rPr>
        <w:t xml:space="preserve"> </w:t>
      </w:r>
      <w:r w:rsidR="005601EF" w:rsidRPr="006C1AD3">
        <w:rPr>
          <w:rFonts w:ascii="Times New Roman" w:hAnsi="Times New Roman"/>
          <w:b/>
          <w:bCs/>
        </w:rPr>
        <w:t>„</w:t>
      </w:r>
      <w:r w:rsidR="005601EF">
        <w:rPr>
          <w:rFonts w:ascii="Times New Roman" w:hAnsi="Times New Roman"/>
          <w:b/>
          <w:bCs/>
        </w:rPr>
        <w:t xml:space="preserve">Świadczenie </w:t>
      </w:r>
      <w:r w:rsidR="005601EF">
        <w:rPr>
          <w:rFonts w:ascii="Times New Roman" w:hAnsi="Times New Roman"/>
          <w:b/>
        </w:rPr>
        <w:t>p</w:t>
      </w:r>
      <w:r w:rsidR="005601EF" w:rsidRPr="006C1AD3">
        <w:rPr>
          <w:rFonts w:ascii="Times New Roman" w:hAnsi="Times New Roman"/>
          <w:b/>
        </w:rPr>
        <w:t>ogwarancyj</w:t>
      </w:r>
      <w:r w:rsidR="005601EF">
        <w:rPr>
          <w:rFonts w:ascii="Times New Roman" w:hAnsi="Times New Roman"/>
          <w:b/>
        </w:rPr>
        <w:t>nej</w:t>
      </w:r>
      <w:r w:rsidR="005601EF" w:rsidRPr="006C1AD3">
        <w:rPr>
          <w:rFonts w:ascii="Times New Roman" w:hAnsi="Times New Roman"/>
          <w:b/>
        </w:rPr>
        <w:t xml:space="preserve"> obsług</w:t>
      </w:r>
      <w:r w:rsidR="005601EF">
        <w:rPr>
          <w:rFonts w:ascii="Times New Roman" w:hAnsi="Times New Roman"/>
          <w:b/>
        </w:rPr>
        <w:t>i</w:t>
      </w:r>
      <w:r w:rsidR="005601EF" w:rsidRPr="006C1AD3">
        <w:rPr>
          <w:rFonts w:ascii="Times New Roman" w:hAnsi="Times New Roman"/>
          <w:b/>
        </w:rPr>
        <w:t xml:space="preserve"> serwisow</w:t>
      </w:r>
      <w:r w:rsidR="005601EF">
        <w:rPr>
          <w:rFonts w:ascii="Times New Roman" w:hAnsi="Times New Roman"/>
          <w:b/>
        </w:rPr>
        <w:t>ej oraz przeglądów</w:t>
      </w:r>
      <w:r w:rsidR="005601EF" w:rsidRPr="006C1AD3">
        <w:rPr>
          <w:rFonts w:ascii="Times New Roman" w:hAnsi="Times New Roman"/>
          <w:b/>
        </w:rPr>
        <w:t xml:space="preserve"> </w:t>
      </w:r>
      <w:r w:rsidR="00C83B44">
        <w:rPr>
          <w:rFonts w:ascii="Times New Roman" w:hAnsi="Times New Roman"/>
          <w:b/>
        </w:rPr>
        <w:t xml:space="preserve">technicznych </w:t>
      </w:r>
      <w:r w:rsidR="005601EF">
        <w:rPr>
          <w:rFonts w:ascii="Times New Roman" w:hAnsi="Times New Roman"/>
          <w:b/>
        </w:rPr>
        <w:t>aparatów</w:t>
      </w:r>
      <w:r w:rsidR="005601EF" w:rsidRPr="006C1AD3">
        <w:rPr>
          <w:rFonts w:ascii="Times New Roman" w:hAnsi="Times New Roman"/>
          <w:b/>
        </w:rPr>
        <w:t xml:space="preserve"> RTG stacjonarnych</w:t>
      </w:r>
      <w:r w:rsidR="001C5BD8">
        <w:rPr>
          <w:rFonts w:ascii="Times New Roman" w:hAnsi="Times New Roman"/>
          <w:b/>
        </w:rPr>
        <w:t xml:space="preserve">, </w:t>
      </w:r>
      <w:r w:rsidR="005601EF" w:rsidRPr="006C1AD3">
        <w:rPr>
          <w:rFonts w:ascii="Times New Roman" w:hAnsi="Times New Roman"/>
          <w:b/>
        </w:rPr>
        <w:t>mobilnych oraz z ramieniem C</w:t>
      </w:r>
      <w:r w:rsidR="005601EF">
        <w:rPr>
          <w:rFonts w:ascii="Times New Roman" w:hAnsi="Times New Roman"/>
          <w:b/>
        </w:rPr>
        <w:t xml:space="preserve">, </w:t>
      </w:r>
      <w:r w:rsidR="005601EF" w:rsidRPr="006C1AD3">
        <w:rPr>
          <w:rFonts w:ascii="Times New Roman" w:hAnsi="Times New Roman"/>
          <w:b/>
        </w:rPr>
        <w:t xml:space="preserve">będących </w:t>
      </w:r>
      <w:r w:rsidR="005601EF">
        <w:rPr>
          <w:rFonts w:ascii="Times New Roman" w:hAnsi="Times New Roman"/>
          <w:b/>
        </w:rPr>
        <w:t>na wyposażeniu</w:t>
      </w:r>
      <w:r w:rsidR="005601EF" w:rsidRPr="006C1AD3">
        <w:rPr>
          <w:rFonts w:ascii="Times New Roman" w:hAnsi="Times New Roman"/>
          <w:b/>
        </w:rPr>
        <w:t xml:space="preserve"> </w:t>
      </w:r>
      <w:r w:rsidR="005601EF" w:rsidRPr="00A61297">
        <w:rPr>
          <w:rFonts w:ascii="Times New Roman" w:hAnsi="Times New Roman"/>
          <w:b/>
          <w:bCs/>
          <w:iCs/>
        </w:rPr>
        <w:t>Wojewódzkiego Szpitala Zespolonego w Kielcach</w:t>
      </w:r>
      <w:r w:rsidR="005601EF" w:rsidRPr="00C83B44">
        <w:rPr>
          <w:rFonts w:ascii="Times New Roman" w:hAnsi="Times New Roman"/>
          <w:b/>
          <w:bCs/>
          <w:iCs/>
        </w:rPr>
        <w:t>”</w:t>
      </w:r>
      <w:r w:rsidR="006C6685" w:rsidRPr="00C83B44">
        <w:rPr>
          <w:rFonts w:ascii="Times New Roman" w:hAnsi="Times New Roman" w:cs="Times New Roman"/>
        </w:rPr>
        <w:t>, znak sprawy</w:t>
      </w:r>
      <w:r w:rsidR="001B35CB" w:rsidRPr="00C83B44">
        <w:rPr>
          <w:rFonts w:ascii="Times New Roman" w:hAnsi="Times New Roman" w:cs="Times New Roman"/>
          <w:b/>
          <w:bCs/>
        </w:rPr>
        <w:t>:</w:t>
      </w:r>
      <w:r w:rsidR="006C6685" w:rsidRPr="00C83B44">
        <w:rPr>
          <w:rFonts w:ascii="Times New Roman" w:hAnsi="Times New Roman" w:cs="Times New Roman"/>
          <w:b/>
          <w:bCs/>
        </w:rPr>
        <w:t xml:space="preserve"> EZ/</w:t>
      </w:r>
      <w:r w:rsidR="00C83B44" w:rsidRPr="00C83B44">
        <w:rPr>
          <w:rFonts w:ascii="Times New Roman" w:hAnsi="Times New Roman" w:cs="Times New Roman"/>
          <w:b/>
          <w:bCs/>
        </w:rPr>
        <w:t>191</w:t>
      </w:r>
      <w:r w:rsidR="006B67B4" w:rsidRPr="00C83B44">
        <w:rPr>
          <w:rFonts w:ascii="Times New Roman" w:hAnsi="Times New Roman" w:cs="Times New Roman"/>
          <w:b/>
          <w:bCs/>
        </w:rPr>
        <w:t>/202</w:t>
      </w:r>
      <w:r w:rsidR="00C162DB" w:rsidRPr="00C83B44">
        <w:rPr>
          <w:rFonts w:ascii="Times New Roman" w:hAnsi="Times New Roman" w:cs="Times New Roman"/>
          <w:b/>
          <w:bCs/>
        </w:rPr>
        <w:t>6</w:t>
      </w:r>
      <w:r w:rsidR="008B5735" w:rsidRPr="00C83B44">
        <w:rPr>
          <w:rFonts w:ascii="Times New Roman" w:hAnsi="Times New Roman" w:cs="Times New Roman"/>
          <w:b/>
          <w:bCs/>
        </w:rPr>
        <w:t>/</w:t>
      </w:r>
      <w:r w:rsidR="004161FA" w:rsidRPr="00C83B44">
        <w:rPr>
          <w:rFonts w:ascii="Times New Roman" w:hAnsi="Times New Roman" w:cs="Times New Roman"/>
          <w:b/>
          <w:bCs/>
        </w:rPr>
        <w:t>MZ</w:t>
      </w:r>
      <w:r w:rsidR="006C6685" w:rsidRPr="00C83B44">
        <w:rPr>
          <w:rFonts w:ascii="Times New Roman" w:hAnsi="Times New Roman" w:cs="Times New Roman"/>
          <w:b/>
          <w:bCs/>
        </w:rPr>
        <w:t>,</w:t>
      </w:r>
      <w:r w:rsidR="006C6685" w:rsidRPr="00E77003">
        <w:rPr>
          <w:rFonts w:ascii="Times New Roman" w:hAnsi="Times New Roman" w:cs="Times New Roman"/>
          <w:bCs/>
        </w:rPr>
        <w:t xml:space="preserve"> </w:t>
      </w:r>
      <w:r w:rsidR="00FB5186" w:rsidRPr="00E77003">
        <w:rPr>
          <w:rFonts w:ascii="Times New Roman" w:hAnsi="Times New Roman" w:cs="Times New Roman"/>
          <w:bCs/>
        </w:rPr>
        <w:t>d</w:t>
      </w:r>
      <w:r w:rsidR="00FF3C80" w:rsidRPr="00E77003">
        <w:rPr>
          <w:rFonts w:ascii="Times New Roman" w:hAnsi="Times New Roman" w:cs="Times New Roman"/>
          <w:bCs/>
        </w:rPr>
        <w:t>otyczące przesłanek wykluczenia z postępowania</w:t>
      </w:r>
      <w:r w:rsidR="00D31456" w:rsidRPr="00E77003">
        <w:rPr>
          <w:rFonts w:ascii="Times New Roman" w:hAnsi="Times New Roman" w:cs="Times New Roman"/>
          <w:bCs/>
        </w:rPr>
        <w:t>,</w:t>
      </w:r>
      <w:r w:rsidRPr="00E77003">
        <w:rPr>
          <w:rFonts w:ascii="Times New Roman" w:hAnsi="Times New Roman" w:cs="Times New Roman"/>
          <w:bCs/>
        </w:rPr>
        <w:t xml:space="preserve"> oświadczam co następuje:</w:t>
      </w:r>
    </w:p>
    <w:p w14:paraId="67E19A0B" w14:textId="77777777" w:rsidR="00ED3457" w:rsidRPr="001B19BC" w:rsidRDefault="00ED3457" w:rsidP="00ED3457">
      <w:pPr>
        <w:pStyle w:val="Bezodstpw"/>
        <w:tabs>
          <w:tab w:val="left" w:pos="0"/>
        </w:tabs>
        <w:jc w:val="both"/>
        <w:rPr>
          <w:rFonts w:ascii="Times New Roman" w:hAnsi="Times New Roman"/>
          <w:b/>
          <w:bCs/>
          <w:iCs/>
          <w:spacing w:val="-8"/>
          <w:lang w:eastAsia="pl-PL"/>
        </w:rPr>
      </w:pPr>
    </w:p>
    <w:p w14:paraId="3021F51C" w14:textId="46CDF5B6" w:rsidR="00AA2F18" w:rsidRPr="001B19BC" w:rsidRDefault="0032147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1B19BC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1B19BC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AA2F18" w:rsidRPr="00C86E15">
        <w:rPr>
          <w:rFonts w:ascii="Times New Roman" w:hAnsi="Times New Roman" w:cs="Times New Roman"/>
          <w:b/>
          <w:shd w:val="clear" w:color="auto" w:fill="FFFFFF"/>
        </w:rPr>
        <w:t>art</w:t>
      </w:r>
      <w:r w:rsidR="00FF3C80" w:rsidRPr="00C86E15">
        <w:rPr>
          <w:rFonts w:ascii="Times New Roman" w:hAnsi="Times New Roman" w:cs="Times New Roman"/>
          <w:b/>
          <w:shd w:val="clear" w:color="auto" w:fill="FFFFFF"/>
        </w:rPr>
        <w:t>. 7</w:t>
      </w:r>
      <w:r w:rsidR="00AA2F18" w:rsidRPr="00C86E15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F3C80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ust. 1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ustawy z 13 kwietnia 2022</w:t>
      </w:r>
      <w:r w:rsidR="00AA2F18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r</w:t>
      </w:r>
      <w:r w:rsidR="00C86E15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.</w:t>
      </w:r>
      <w:r w:rsidR="00FF3C80" w:rsidRPr="001B19BC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(Dz.U.</w:t>
      </w:r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2025.514 </w:t>
      </w:r>
      <w:proofErr w:type="spellStart"/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t.j</w:t>
      </w:r>
      <w:proofErr w:type="spellEnd"/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)</w:t>
      </w:r>
      <w:r w:rsidR="00383105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6C6685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1B19BC" w:rsidRDefault="00A717E8" w:rsidP="0037739D">
      <w:pPr>
        <w:pStyle w:val="Akapitzlist"/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34E8E03" w14:textId="3DFBC66C" w:rsidR="00741D5F" w:rsidRPr="001B19BC" w:rsidRDefault="00AA2F1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Pr="00C86E15">
        <w:rPr>
          <w:rFonts w:ascii="Times New Roman" w:eastAsia="Times New Roman" w:hAnsi="Times New Roman" w:cs="Times New Roman"/>
          <w:b/>
          <w:lang w:eastAsia="pl-PL"/>
        </w:rPr>
        <w:t xml:space="preserve">art. 5k </w:t>
      </w:r>
      <w:r w:rsidR="00D46D98" w:rsidRPr="00D46D98">
        <w:rPr>
          <w:rFonts w:ascii="Times New Roman" w:hAnsi="Times New Roman" w:cs="Times New Roman"/>
          <w:color w:val="222222"/>
        </w:rPr>
        <w:t xml:space="preserve">Rozporządzenia nr 833/2014 w brzmieniu nadanym rozporządzeniem </w:t>
      </w:r>
      <w:r w:rsidR="00D46D98" w:rsidRPr="00D46D98">
        <w:rPr>
          <w:rFonts w:ascii="Times New Roman" w:hAnsi="Times New Roman" w:cs="Times New Roman"/>
        </w:rPr>
        <w:t xml:space="preserve">2025/2033 z dnia 23 października </w:t>
      </w:r>
      <w:r w:rsidR="00D46D98" w:rsidRPr="00D46D98">
        <w:rPr>
          <w:rFonts w:ascii="Times New Roman" w:hAnsi="Times New Roman" w:cs="Times New Roman"/>
          <w:color w:val="222222"/>
        </w:rPr>
        <w:t xml:space="preserve">2025 r. w sprawie zmiany rozporządzenia (UE) nr 833/2014 </w:t>
      </w:r>
      <w:r w:rsidR="00D46D98" w:rsidRPr="00D46D98">
        <w:rPr>
          <w:rFonts w:ascii="Times New Roman" w:hAnsi="Times New Roman" w:cs="Times New Roman"/>
          <w:i/>
          <w:iCs/>
          <w:color w:val="222222"/>
        </w:rPr>
        <w:t>dotyczącego środków ograniczających w związku z działaniami Rosji destabilizującymi sytuację na Ukrainie (Dz. U. UE nr L.2025.2033)</w:t>
      </w:r>
      <w:r w:rsidRPr="00D46D98">
        <w:rPr>
          <w:rFonts w:ascii="Times New Roman" w:eastAsia="Times New Roman" w:hAnsi="Times New Roman" w:cs="Times New Roman"/>
          <w:bCs/>
          <w:lang w:eastAsia="pl-PL"/>
        </w:rPr>
        <w:t>),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 gdyż Wykonawca którego reprezentuje nie jest:</w:t>
      </w:r>
    </w:p>
    <w:p w14:paraId="0C8E2296" w14:textId="77777777" w:rsidR="00741D5F" w:rsidRPr="001B19BC" w:rsidRDefault="00741D5F" w:rsidP="00ED3457">
      <w:pPr>
        <w:pStyle w:val="Akapitzlist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0625577D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5BDB7F9B" w14:textId="589FC352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osobą prawną, podmiotem lub organem,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EBB40D1" w14:textId="0508EB9C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1AEEE096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osób prawnych, podmiotów lub organów,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</w:p>
    <w:p w14:paraId="28385329" w14:textId="16DE8418" w:rsidR="00D31456" w:rsidRPr="001B19BC" w:rsidRDefault="003878DF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776BB5C4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45A0BB6" w14:textId="72962791" w:rsidR="003A0B82" w:rsidRPr="00A14602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1B19BC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A14602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A14602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8EF0" w14:textId="77777777" w:rsidR="00A947D8" w:rsidRDefault="00A947D8">
      <w:pPr>
        <w:spacing w:after="0" w:line="240" w:lineRule="auto"/>
      </w:pPr>
      <w:r>
        <w:separator/>
      </w:r>
    </w:p>
  </w:endnote>
  <w:endnote w:type="continuationSeparator" w:id="0">
    <w:p w14:paraId="1681D415" w14:textId="77777777" w:rsidR="00A947D8" w:rsidRDefault="00A9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BCDF" w14:textId="77777777" w:rsidR="00A947D8" w:rsidRDefault="00A947D8">
      <w:pPr>
        <w:spacing w:after="0" w:line="240" w:lineRule="auto"/>
      </w:pPr>
      <w:r>
        <w:separator/>
      </w:r>
    </w:p>
  </w:footnote>
  <w:footnote w:type="continuationSeparator" w:id="0">
    <w:p w14:paraId="3A26DA6E" w14:textId="77777777" w:rsidR="00A947D8" w:rsidRDefault="00A947D8">
      <w:pPr>
        <w:spacing w:after="0" w:line="240" w:lineRule="auto"/>
      </w:pPr>
      <w:r>
        <w:continuationSeparator/>
      </w:r>
    </w:p>
  </w:footnote>
  <w:footnote w:id="1">
    <w:p w14:paraId="428BAB91" w14:textId="6DF2B5B9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E049AF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99D9" w14:textId="48290714" w:rsidR="00561817" w:rsidRDefault="00561817" w:rsidP="00561817">
    <w:pPr>
      <w:pStyle w:val="Nagwek"/>
      <w:rPr>
        <w:rFonts w:ascii="Arial Narrow" w:hAnsi="Arial Narrow"/>
        <w:b/>
        <w:bCs/>
      </w:rPr>
    </w:pPr>
    <w:r w:rsidRPr="00C83B44">
      <w:rPr>
        <w:rFonts w:ascii="Arial Narrow" w:hAnsi="Arial Narrow"/>
        <w:b/>
        <w:bCs/>
      </w:rPr>
      <w:t>EZ/</w:t>
    </w:r>
    <w:r w:rsidR="00C83B44" w:rsidRPr="00C83B44">
      <w:rPr>
        <w:rFonts w:ascii="Arial Narrow" w:hAnsi="Arial Narrow"/>
        <w:b/>
        <w:bCs/>
      </w:rPr>
      <w:t>191</w:t>
    </w:r>
    <w:r w:rsidRPr="00C83B44">
      <w:rPr>
        <w:rFonts w:ascii="Arial Narrow" w:hAnsi="Arial Narrow"/>
        <w:b/>
        <w:bCs/>
      </w:rPr>
      <w:t>/2026/MZ</w:t>
    </w:r>
  </w:p>
  <w:p w14:paraId="5A2AD77F" w14:textId="77777777" w:rsidR="00561817" w:rsidRPr="002C5024" w:rsidRDefault="00561817" w:rsidP="00561817">
    <w:pPr>
      <w:pStyle w:val="Nagwek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Załącznik nr 5 do SWZ</w:t>
    </w:r>
  </w:p>
  <w:p w14:paraId="7176CE2F" w14:textId="21F5E63A" w:rsidR="00257F5C" w:rsidRPr="00625374" w:rsidRDefault="00257F5C" w:rsidP="00257F5C">
    <w:pPr>
      <w:pStyle w:val="Nagwek"/>
      <w:jc w:val="center"/>
      <w:rPr>
        <w:noProof/>
      </w:rPr>
    </w:pPr>
  </w:p>
  <w:p w14:paraId="30F0C47C" w14:textId="5A7FDFB2" w:rsidR="00257F5C" w:rsidRPr="00257F5C" w:rsidRDefault="00257F5C" w:rsidP="00257F5C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131503">
    <w:abstractNumId w:val="5"/>
  </w:num>
  <w:num w:numId="2" w16cid:durableId="1718160304">
    <w:abstractNumId w:val="2"/>
  </w:num>
  <w:num w:numId="3" w16cid:durableId="569847574">
    <w:abstractNumId w:val="8"/>
  </w:num>
  <w:num w:numId="4" w16cid:durableId="2094548125">
    <w:abstractNumId w:val="3"/>
  </w:num>
  <w:num w:numId="5" w16cid:durableId="1449741833">
    <w:abstractNumId w:val="7"/>
  </w:num>
  <w:num w:numId="6" w16cid:durableId="445084670">
    <w:abstractNumId w:val="1"/>
  </w:num>
  <w:num w:numId="7" w16cid:durableId="939721843">
    <w:abstractNumId w:val="4"/>
  </w:num>
  <w:num w:numId="8" w16cid:durableId="1935895649">
    <w:abstractNumId w:val="6"/>
  </w:num>
  <w:num w:numId="9" w16cid:durableId="1146975073">
    <w:abstractNumId w:val="0"/>
  </w:num>
  <w:num w:numId="10" w16cid:durableId="1807579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797"/>
    <w:rsid w:val="00050777"/>
    <w:rsid w:val="00054F8A"/>
    <w:rsid w:val="00073C4B"/>
    <w:rsid w:val="00090D4B"/>
    <w:rsid w:val="000B35AD"/>
    <w:rsid w:val="000B41B1"/>
    <w:rsid w:val="000E238C"/>
    <w:rsid w:val="00101003"/>
    <w:rsid w:val="00114DB4"/>
    <w:rsid w:val="00123C46"/>
    <w:rsid w:val="0013576A"/>
    <w:rsid w:val="001461D5"/>
    <w:rsid w:val="00151860"/>
    <w:rsid w:val="00173794"/>
    <w:rsid w:val="001B19BC"/>
    <w:rsid w:val="001B35CB"/>
    <w:rsid w:val="001C5BD8"/>
    <w:rsid w:val="001E2677"/>
    <w:rsid w:val="00236DD8"/>
    <w:rsid w:val="00245B17"/>
    <w:rsid w:val="00257F5C"/>
    <w:rsid w:val="00283F3F"/>
    <w:rsid w:val="002919AA"/>
    <w:rsid w:val="002C5024"/>
    <w:rsid w:val="002D399F"/>
    <w:rsid w:val="002D6DD3"/>
    <w:rsid w:val="002E47C8"/>
    <w:rsid w:val="002E5A2E"/>
    <w:rsid w:val="00301021"/>
    <w:rsid w:val="0030383D"/>
    <w:rsid w:val="00321478"/>
    <w:rsid w:val="00356097"/>
    <w:rsid w:val="003570AA"/>
    <w:rsid w:val="0036204C"/>
    <w:rsid w:val="0036563A"/>
    <w:rsid w:val="0037739D"/>
    <w:rsid w:val="00383105"/>
    <w:rsid w:val="003878DF"/>
    <w:rsid w:val="003A0B82"/>
    <w:rsid w:val="003C106F"/>
    <w:rsid w:val="003F2B42"/>
    <w:rsid w:val="003F3B08"/>
    <w:rsid w:val="00412CC5"/>
    <w:rsid w:val="004161FA"/>
    <w:rsid w:val="004213BC"/>
    <w:rsid w:val="00427785"/>
    <w:rsid w:val="00436806"/>
    <w:rsid w:val="00441C74"/>
    <w:rsid w:val="00466A78"/>
    <w:rsid w:val="00486ABE"/>
    <w:rsid w:val="004A3E5B"/>
    <w:rsid w:val="004B5B31"/>
    <w:rsid w:val="004C5B65"/>
    <w:rsid w:val="004E15C0"/>
    <w:rsid w:val="004E66DF"/>
    <w:rsid w:val="00502956"/>
    <w:rsid w:val="00504B67"/>
    <w:rsid w:val="0051605E"/>
    <w:rsid w:val="00522FD0"/>
    <w:rsid w:val="005337E5"/>
    <w:rsid w:val="0054394F"/>
    <w:rsid w:val="005601EF"/>
    <w:rsid w:val="00561817"/>
    <w:rsid w:val="0056710B"/>
    <w:rsid w:val="005A26EB"/>
    <w:rsid w:val="005A35D9"/>
    <w:rsid w:val="005C528F"/>
    <w:rsid w:val="005D2950"/>
    <w:rsid w:val="005D620F"/>
    <w:rsid w:val="005E694C"/>
    <w:rsid w:val="005F05CE"/>
    <w:rsid w:val="0061304F"/>
    <w:rsid w:val="00624176"/>
    <w:rsid w:val="00654031"/>
    <w:rsid w:val="00666ED5"/>
    <w:rsid w:val="00676DFB"/>
    <w:rsid w:val="006875B4"/>
    <w:rsid w:val="00690E5F"/>
    <w:rsid w:val="00697C5A"/>
    <w:rsid w:val="006B67B4"/>
    <w:rsid w:val="006B6F6C"/>
    <w:rsid w:val="006C15C3"/>
    <w:rsid w:val="006C6685"/>
    <w:rsid w:val="006D2BEF"/>
    <w:rsid w:val="006E170C"/>
    <w:rsid w:val="006E31B9"/>
    <w:rsid w:val="006F7721"/>
    <w:rsid w:val="006F7DA0"/>
    <w:rsid w:val="0073600D"/>
    <w:rsid w:val="00737B8E"/>
    <w:rsid w:val="00741CCD"/>
    <w:rsid w:val="00741D5F"/>
    <w:rsid w:val="00763B9A"/>
    <w:rsid w:val="007836AA"/>
    <w:rsid w:val="007A25D9"/>
    <w:rsid w:val="007B19FA"/>
    <w:rsid w:val="007C41C8"/>
    <w:rsid w:val="007C5197"/>
    <w:rsid w:val="007C5C82"/>
    <w:rsid w:val="007D48DB"/>
    <w:rsid w:val="007E1D74"/>
    <w:rsid w:val="007F66FB"/>
    <w:rsid w:val="0081272F"/>
    <w:rsid w:val="0081524C"/>
    <w:rsid w:val="0083675F"/>
    <w:rsid w:val="0084282D"/>
    <w:rsid w:val="00842AA9"/>
    <w:rsid w:val="00860978"/>
    <w:rsid w:val="008A7F26"/>
    <w:rsid w:val="008B4DAB"/>
    <w:rsid w:val="008B5735"/>
    <w:rsid w:val="008D0F45"/>
    <w:rsid w:val="008E4FE3"/>
    <w:rsid w:val="00915351"/>
    <w:rsid w:val="00923805"/>
    <w:rsid w:val="00924242"/>
    <w:rsid w:val="009736E6"/>
    <w:rsid w:val="00991860"/>
    <w:rsid w:val="009966B0"/>
    <w:rsid w:val="00996A7E"/>
    <w:rsid w:val="009B6E40"/>
    <w:rsid w:val="009C564F"/>
    <w:rsid w:val="009D02AD"/>
    <w:rsid w:val="00A14602"/>
    <w:rsid w:val="00A37421"/>
    <w:rsid w:val="00A43BDE"/>
    <w:rsid w:val="00A526E5"/>
    <w:rsid w:val="00A676A4"/>
    <w:rsid w:val="00A700AF"/>
    <w:rsid w:val="00A71148"/>
    <w:rsid w:val="00A717E8"/>
    <w:rsid w:val="00A81EE3"/>
    <w:rsid w:val="00A915A9"/>
    <w:rsid w:val="00A947D8"/>
    <w:rsid w:val="00AA2F18"/>
    <w:rsid w:val="00AC1707"/>
    <w:rsid w:val="00AE54D1"/>
    <w:rsid w:val="00AF0F87"/>
    <w:rsid w:val="00B05136"/>
    <w:rsid w:val="00B07E24"/>
    <w:rsid w:val="00B17999"/>
    <w:rsid w:val="00B27174"/>
    <w:rsid w:val="00B41BAD"/>
    <w:rsid w:val="00B56899"/>
    <w:rsid w:val="00B71C3A"/>
    <w:rsid w:val="00B828FA"/>
    <w:rsid w:val="00BB79F1"/>
    <w:rsid w:val="00BD4ACB"/>
    <w:rsid w:val="00BE1D38"/>
    <w:rsid w:val="00BE4467"/>
    <w:rsid w:val="00C07FCC"/>
    <w:rsid w:val="00C162DB"/>
    <w:rsid w:val="00C20E5B"/>
    <w:rsid w:val="00C63207"/>
    <w:rsid w:val="00C83B44"/>
    <w:rsid w:val="00C86E15"/>
    <w:rsid w:val="00C939ED"/>
    <w:rsid w:val="00CD6010"/>
    <w:rsid w:val="00CE2CB9"/>
    <w:rsid w:val="00D106CA"/>
    <w:rsid w:val="00D12523"/>
    <w:rsid w:val="00D1508A"/>
    <w:rsid w:val="00D31456"/>
    <w:rsid w:val="00D35F77"/>
    <w:rsid w:val="00D4506C"/>
    <w:rsid w:val="00D46D98"/>
    <w:rsid w:val="00D70781"/>
    <w:rsid w:val="00D763E8"/>
    <w:rsid w:val="00D8221F"/>
    <w:rsid w:val="00D85E2C"/>
    <w:rsid w:val="00D86EF4"/>
    <w:rsid w:val="00DA4B08"/>
    <w:rsid w:val="00DB5A1F"/>
    <w:rsid w:val="00DD776A"/>
    <w:rsid w:val="00DE3C9B"/>
    <w:rsid w:val="00DF00E5"/>
    <w:rsid w:val="00DF3CF5"/>
    <w:rsid w:val="00E049AF"/>
    <w:rsid w:val="00E10A09"/>
    <w:rsid w:val="00E71210"/>
    <w:rsid w:val="00E7242C"/>
    <w:rsid w:val="00E77003"/>
    <w:rsid w:val="00E806EE"/>
    <w:rsid w:val="00EC348C"/>
    <w:rsid w:val="00ED3457"/>
    <w:rsid w:val="00ED66BE"/>
    <w:rsid w:val="00EF5076"/>
    <w:rsid w:val="00F16ED4"/>
    <w:rsid w:val="00F61058"/>
    <w:rsid w:val="00F77B22"/>
    <w:rsid w:val="00F80C60"/>
    <w:rsid w:val="00FB5186"/>
    <w:rsid w:val="00FC235B"/>
    <w:rsid w:val="00FC57A6"/>
    <w:rsid w:val="00FC7625"/>
    <w:rsid w:val="00FE37F3"/>
    <w:rsid w:val="00FF3C80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CF80-C4B4-471E-B42F-3DE855C8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11</cp:revision>
  <cp:lastPrinted>2024-08-12T10:30:00Z</cp:lastPrinted>
  <dcterms:created xsi:type="dcterms:W3CDTF">2026-06-15T11:00:00Z</dcterms:created>
  <dcterms:modified xsi:type="dcterms:W3CDTF">2026-08-18T08:17:00Z</dcterms:modified>
</cp:coreProperties>
</file>