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265E7122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 xml:space="preserve">Załącznik nr </w:t>
      </w:r>
      <w:r w:rsidR="00F04B63">
        <w:rPr>
          <w:rFonts w:ascii="Times New Roman" w:hAnsi="Times New Roman" w:cs="Times New Roman"/>
          <w:b/>
          <w:bCs/>
        </w:rPr>
        <w:t>7</w:t>
      </w:r>
      <w:r w:rsidRPr="00B9667C">
        <w:rPr>
          <w:rFonts w:ascii="Times New Roman" w:hAnsi="Times New Roman" w:cs="Times New Roman"/>
          <w:b/>
          <w:bCs/>
        </w:rPr>
        <w:t xml:space="preserve"> do SWZ</w:t>
      </w:r>
    </w:p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52A05DAA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(tekst jedn. Dz. U. 202</w:t>
      </w:r>
      <w:r w:rsidR="003C4AD5">
        <w:rPr>
          <w:rFonts w:ascii="Times New Roman" w:hAnsi="Times New Roman" w:cs="Times New Roman"/>
          <w:b/>
          <w:bCs/>
        </w:rPr>
        <w:t>6</w:t>
      </w:r>
      <w:r w:rsidRPr="00B9667C">
        <w:rPr>
          <w:rFonts w:ascii="Times New Roman" w:hAnsi="Times New Roman" w:cs="Times New Roman"/>
          <w:b/>
          <w:bCs/>
        </w:rPr>
        <w:t xml:space="preserve">, poz. </w:t>
      </w:r>
      <w:r w:rsidR="003C4AD5">
        <w:rPr>
          <w:rFonts w:ascii="Times New Roman" w:hAnsi="Times New Roman" w:cs="Times New Roman"/>
          <w:b/>
          <w:bCs/>
        </w:rPr>
        <w:t>793)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46636B6" w14:textId="2F143F31" w:rsidR="0096380E" w:rsidRPr="00AE596E" w:rsidRDefault="0099164F" w:rsidP="00C20406">
      <w:pPr>
        <w:widowControl w:val="0"/>
        <w:suppressAutoHyphens/>
        <w:autoSpaceDE w:val="0"/>
        <w:jc w:val="both"/>
        <w:rPr>
          <w:rFonts w:ascii="Times New Roman" w:hAnsi="Times New Roman" w:cs="Times New Roman"/>
          <w:b/>
          <w:bCs/>
          <w:spacing w:val="-6"/>
        </w:rPr>
      </w:pPr>
      <w:r w:rsidRPr="00022DE3">
        <w:rPr>
          <w:rFonts w:ascii="Times New Roman" w:hAnsi="Times New Roman" w:cs="Times New Roman"/>
        </w:rPr>
        <w:t>s</w:t>
      </w:r>
      <w:r w:rsidR="00B9667C" w:rsidRPr="00022DE3">
        <w:rPr>
          <w:rFonts w:ascii="Times New Roman" w:hAnsi="Times New Roman" w:cs="Times New Roman"/>
        </w:rPr>
        <w:t>kładane w</w:t>
      </w:r>
      <w:r w:rsidR="00BD1369" w:rsidRPr="00022DE3">
        <w:rPr>
          <w:rFonts w:ascii="Times New Roman" w:hAnsi="Times New Roman" w:cs="Times New Roman"/>
        </w:rPr>
        <w:t xml:space="preserve"> postępowani</w:t>
      </w:r>
      <w:r w:rsidR="00B9667C" w:rsidRPr="00022DE3">
        <w:rPr>
          <w:rFonts w:ascii="Times New Roman" w:hAnsi="Times New Roman" w:cs="Times New Roman"/>
        </w:rPr>
        <w:t>u</w:t>
      </w:r>
      <w:r w:rsidRPr="00022DE3">
        <w:rPr>
          <w:rFonts w:ascii="Times New Roman" w:hAnsi="Times New Roman" w:cs="Times New Roman"/>
        </w:rPr>
        <w:t xml:space="preserve"> pn.</w:t>
      </w:r>
      <w:r w:rsidR="00BD1369" w:rsidRPr="00022DE3">
        <w:rPr>
          <w:rFonts w:ascii="Times New Roman" w:hAnsi="Times New Roman" w:cs="Times New Roman"/>
        </w:rPr>
        <w:t xml:space="preserve"> </w:t>
      </w:r>
      <w:r w:rsidR="001709BB" w:rsidRPr="003C4AD5">
        <w:rPr>
          <w:rFonts w:ascii="Times New Roman" w:hAnsi="Times New Roman" w:cs="Times New Roman"/>
          <w:b/>
          <w:bCs/>
          <w:i/>
        </w:rPr>
        <w:t>„Zakup sprzętu i aparatury w ramach Narodowego Programu Transplantacyjnego poprzez zakup sprzętu i aparatury dla oddziałów anestezjologii i intensywnej terapii z najwięk</w:t>
      </w:r>
      <w:r w:rsidR="008A11CD" w:rsidRPr="003C4AD5">
        <w:rPr>
          <w:rFonts w:ascii="Times New Roman" w:hAnsi="Times New Roman" w:cs="Times New Roman"/>
          <w:b/>
          <w:bCs/>
          <w:i/>
        </w:rPr>
        <w:t>szą aktywnością donacyjną w 2025</w:t>
      </w:r>
      <w:r w:rsidR="001709BB" w:rsidRPr="003C4AD5">
        <w:rPr>
          <w:rFonts w:ascii="Times New Roman" w:hAnsi="Times New Roman" w:cs="Times New Roman"/>
          <w:b/>
          <w:bCs/>
          <w:i/>
        </w:rPr>
        <w:t xml:space="preserve"> r.”</w:t>
      </w:r>
    </w:p>
    <w:p w14:paraId="70D6158A" w14:textId="5E688FD6" w:rsidR="002C2860" w:rsidRDefault="0099164F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2C2860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a: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bookmarkStart w:id="0" w:name="_Hlk133307761"/>
      <w:r w:rsidR="00AE76F9" w:rsidRPr="00AE76F9">
        <w:rPr>
          <w:rFonts w:ascii="Times New Roman" w:hAnsi="Times New Roman" w:cs="Times New Roman"/>
          <w:b/>
          <w:bCs/>
          <w:u w:val="single"/>
        </w:rPr>
        <w:t>EZ/</w:t>
      </w:r>
      <w:r w:rsidR="003C4AD5">
        <w:rPr>
          <w:rFonts w:ascii="Times New Roman" w:hAnsi="Times New Roman" w:cs="Times New Roman"/>
          <w:b/>
          <w:bCs/>
          <w:u w:val="single"/>
        </w:rPr>
        <w:t>239</w:t>
      </w:r>
      <w:r w:rsidR="008A11CD">
        <w:rPr>
          <w:rFonts w:ascii="Times New Roman" w:hAnsi="Times New Roman" w:cs="Times New Roman"/>
          <w:b/>
          <w:bCs/>
          <w:u w:val="single"/>
        </w:rPr>
        <w:t>/2026</w:t>
      </w:r>
      <w:r w:rsidR="00AE76F9" w:rsidRPr="00AE76F9">
        <w:rPr>
          <w:rFonts w:ascii="Times New Roman" w:hAnsi="Times New Roman" w:cs="Times New Roman"/>
          <w:b/>
          <w:bCs/>
          <w:u w:val="single"/>
        </w:rPr>
        <w:t>/</w:t>
      </w:r>
      <w:bookmarkEnd w:id="0"/>
      <w:r w:rsidR="008A11CD">
        <w:rPr>
          <w:rFonts w:ascii="Times New Roman" w:hAnsi="Times New Roman" w:cs="Times New Roman"/>
          <w:b/>
          <w:bCs/>
          <w:u w:val="single"/>
        </w:rPr>
        <w:t>MZ</w:t>
      </w:r>
    </w:p>
    <w:p w14:paraId="5885B55B" w14:textId="77777777" w:rsidR="0096380E" w:rsidRPr="002C2860" w:rsidRDefault="0096380E" w:rsidP="002C286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u w:val="single"/>
        </w:rPr>
      </w:pPr>
    </w:p>
    <w:p w14:paraId="2D1EC0E6" w14:textId="3A66E601" w:rsidR="00BD1369" w:rsidRPr="00CB225F" w:rsidRDefault="00813E4C" w:rsidP="00813E4C">
      <w:pPr>
        <w:widowControl w:val="0"/>
        <w:tabs>
          <w:tab w:val="left" w:pos="5633"/>
        </w:tabs>
        <w:autoSpaceDE w:val="0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color w:val="000000"/>
          <w:kern w:val="2"/>
        </w:rPr>
        <w:tab/>
      </w:r>
      <w:r w:rsidR="00CC2083"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p w14:paraId="034A0F04" w14:textId="77777777" w:rsidR="00C75782" w:rsidRDefault="00C75782" w:rsidP="00C75782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tbl>
      <w:tblPr>
        <w:tblStyle w:val="Tabela-Siatka"/>
        <w:tblW w:w="4506" w:type="pct"/>
        <w:tblInd w:w="817" w:type="dxa"/>
        <w:tblLook w:val="04A0" w:firstRow="1" w:lastRow="0" w:firstColumn="1" w:lastColumn="0" w:noHBand="0" w:noVBand="1"/>
      </w:tblPr>
      <w:tblGrid>
        <w:gridCol w:w="4141"/>
        <w:gridCol w:w="4536"/>
      </w:tblGrid>
      <w:tr w:rsidR="007F3387" w:rsidRPr="00B9667C" w14:paraId="3B65F30B" w14:textId="77777777" w:rsidTr="00E32544">
        <w:tc>
          <w:tcPr>
            <w:tcW w:w="2386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614" w:type="pct"/>
            <w:vAlign w:val="center"/>
          </w:tcPr>
          <w:p w14:paraId="47CA6A89" w14:textId="5D4E2E6F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Zdolności techniczne lub zawodowe</w:t>
            </w: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 xml:space="preserve"> </w:t>
            </w:r>
          </w:p>
        </w:tc>
      </w:tr>
      <w:tr w:rsidR="007F3387" w:rsidRPr="00B9667C" w14:paraId="29F9176B" w14:textId="77777777" w:rsidTr="00E32544">
        <w:tc>
          <w:tcPr>
            <w:tcW w:w="2386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E32544">
        <w:tc>
          <w:tcPr>
            <w:tcW w:w="2386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7C6F5DE1" w14:textId="77777777" w:rsidR="0097329A" w:rsidRPr="00C75782" w:rsidRDefault="0097329A" w:rsidP="00C75782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3C4AD5">
      <w:headerReference w:type="default" r:id="rId7"/>
      <w:pgSz w:w="11906" w:h="16838" w:code="9"/>
      <w:pgMar w:top="282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78AF8" w14:textId="77777777" w:rsidR="0022396C" w:rsidRDefault="0022396C" w:rsidP="00BD1369">
      <w:pPr>
        <w:spacing w:after="0" w:line="240" w:lineRule="auto"/>
      </w:pPr>
      <w:r>
        <w:separator/>
      </w:r>
    </w:p>
  </w:endnote>
  <w:endnote w:type="continuationSeparator" w:id="0">
    <w:p w14:paraId="475330A7" w14:textId="77777777" w:rsidR="0022396C" w:rsidRDefault="0022396C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5D0DC" w14:textId="77777777" w:rsidR="0022396C" w:rsidRDefault="0022396C" w:rsidP="00BD1369">
      <w:pPr>
        <w:spacing w:after="0" w:line="240" w:lineRule="auto"/>
      </w:pPr>
      <w:r>
        <w:separator/>
      </w:r>
    </w:p>
  </w:footnote>
  <w:footnote w:type="continuationSeparator" w:id="0">
    <w:p w14:paraId="27BE12A3" w14:textId="77777777" w:rsidR="0022396C" w:rsidRDefault="0022396C" w:rsidP="00BD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1010F" w14:textId="06D2142A" w:rsidR="003C4AD5" w:rsidRPr="003C4AD5" w:rsidRDefault="003C4AD5" w:rsidP="003C4AD5">
    <w:pPr>
      <w:keepNext/>
      <w:numPr>
        <w:ilvl w:val="5"/>
        <w:numId w:val="0"/>
      </w:numPr>
      <w:tabs>
        <w:tab w:val="num" w:pos="0"/>
      </w:tabs>
      <w:snapToGrid w:val="0"/>
      <w:jc w:val="center"/>
      <w:outlineLvl w:val="5"/>
      <w:rPr>
        <w:rFonts w:ascii="Times New Roman" w:hAnsi="Times New Roman" w:cs="Times New Roman"/>
        <w:bCs/>
        <w:i/>
        <w:iCs/>
        <w:kern w:val="2"/>
        <w:sz w:val="20"/>
        <w:lang w:eastAsia="ar-S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476B3C2" wp14:editId="167E500F">
          <wp:simplePos x="0" y="0"/>
          <wp:positionH relativeFrom="column">
            <wp:posOffset>3810</wp:posOffset>
          </wp:positionH>
          <wp:positionV relativeFrom="paragraph">
            <wp:posOffset>1905</wp:posOffset>
          </wp:positionV>
          <wp:extent cx="1489710" cy="832485"/>
          <wp:effectExtent l="0" t="0" r="0" b="5715"/>
          <wp:wrapTopAndBottom/>
          <wp:docPr id="21333383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013788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Pr="00B20E6F">
      <w:rPr>
        <w:rFonts w:ascii="Times New Roman" w:hAnsi="Times New Roman" w:cs="Times New Roman"/>
        <w:bCs/>
        <w:i/>
        <w:iCs/>
        <w:kern w:val="2"/>
        <w:sz w:val="20"/>
        <w:lang w:eastAsia="ar-SA"/>
      </w:rPr>
      <w:t>Postepowanie w ramach zadania pn. „Zakup sprzętu i aparatury w ramach Narodowego Programu Transplantacyjnego poprzez zakup sprzętu i aparatury dla oddziałów anestezjologii i intensywnej terapii z największą aktywnością donacyjną w 2025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525252">
    <w:abstractNumId w:val="2"/>
  </w:num>
  <w:num w:numId="2" w16cid:durableId="1922063780">
    <w:abstractNumId w:val="1"/>
  </w:num>
  <w:num w:numId="3" w16cid:durableId="1598708889">
    <w:abstractNumId w:val="0"/>
  </w:num>
  <w:num w:numId="4" w16cid:durableId="1095713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5338B"/>
    <w:rsid w:val="0005567A"/>
    <w:rsid w:val="0007112A"/>
    <w:rsid w:val="0007180C"/>
    <w:rsid w:val="00096CB2"/>
    <w:rsid w:val="000A6C2D"/>
    <w:rsid w:val="000B36D6"/>
    <w:rsid w:val="00100DD8"/>
    <w:rsid w:val="00144587"/>
    <w:rsid w:val="001709BB"/>
    <w:rsid w:val="001851A2"/>
    <w:rsid w:val="001D0098"/>
    <w:rsid w:val="0022396C"/>
    <w:rsid w:val="00237637"/>
    <w:rsid w:val="0024282B"/>
    <w:rsid w:val="0025215F"/>
    <w:rsid w:val="002C2860"/>
    <w:rsid w:val="00346648"/>
    <w:rsid w:val="003543F5"/>
    <w:rsid w:val="003815A5"/>
    <w:rsid w:val="003A1833"/>
    <w:rsid w:val="003B050F"/>
    <w:rsid w:val="003C4AD5"/>
    <w:rsid w:val="003F6EBD"/>
    <w:rsid w:val="00411138"/>
    <w:rsid w:val="00412F8D"/>
    <w:rsid w:val="00461731"/>
    <w:rsid w:val="004D7A71"/>
    <w:rsid w:val="004E6746"/>
    <w:rsid w:val="004F1398"/>
    <w:rsid w:val="005C4D72"/>
    <w:rsid w:val="005F7080"/>
    <w:rsid w:val="00627EB9"/>
    <w:rsid w:val="00663F4A"/>
    <w:rsid w:val="00694167"/>
    <w:rsid w:val="006E4430"/>
    <w:rsid w:val="00716DC2"/>
    <w:rsid w:val="007350ED"/>
    <w:rsid w:val="00770386"/>
    <w:rsid w:val="00775748"/>
    <w:rsid w:val="0079008A"/>
    <w:rsid w:val="007B5B75"/>
    <w:rsid w:val="007C24EF"/>
    <w:rsid w:val="007E282E"/>
    <w:rsid w:val="007E4909"/>
    <w:rsid w:val="007F3387"/>
    <w:rsid w:val="007F59FD"/>
    <w:rsid w:val="00813E4C"/>
    <w:rsid w:val="00816B2C"/>
    <w:rsid w:val="0084483C"/>
    <w:rsid w:val="00884FF7"/>
    <w:rsid w:val="00892543"/>
    <w:rsid w:val="008953DF"/>
    <w:rsid w:val="008A11CD"/>
    <w:rsid w:val="008E008C"/>
    <w:rsid w:val="0091676C"/>
    <w:rsid w:val="0096380E"/>
    <w:rsid w:val="0097329A"/>
    <w:rsid w:val="0099164F"/>
    <w:rsid w:val="009B0380"/>
    <w:rsid w:val="009B2B0D"/>
    <w:rsid w:val="009E2C6F"/>
    <w:rsid w:val="00A1483C"/>
    <w:rsid w:val="00A4510A"/>
    <w:rsid w:val="00A46B8B"/>
    <w:rsid w:val="00A80C21"/>
    <w:rsid w:val="00A963CE"/>
    <w:rsid w:val="00A97ED4"/>
    <w:rsid w:val="00AE596E"/>
    <w:rsid w:val="00AE76F9"/>
    <w:rsid w:val="00B536A1"/>
    <w:rsid w:val="00B73CB2"/>
    <w:rsid w:val="00B919E8"/>
    <w:rsid w:val="00B9667C"/>
    <w:rsid w:val="00BD1369"/>
    <w:rsid w:val="00C11CE9"/>
    <w:rsid w:val="00C20406"/>
    <w:rsid w:val="00C75782"/>
    <w:rsid w:val="00C95567"/>
    <w:rsid w:val="00CB225F"/>
    <w:rsid w:val="00CC2083"/>
    <w:rsid w:val="00CE7FAA"/>
    <w:rsid w:val="00D4529C"/>
    <w:rsid w:val="00D500C7"/>
    <w:rsid w:val="00D66A97"/>
    <w:rsid w:val="00D768B9"/>
    <w:rsid w:val="00E21C1F"/>
    <w:rsid w:val="00E76F54"/>
    <w:rsid w:val="00E814FD"/>
    <w:rsid w:val="00E81D96"/>
    <w:rsid w:val="00E86EB3"/>
    <w:rsid w:val="00ED0536"/>
    <w:rsid w:val="00F04B63"/>
    <w:rsid w:val="00F52B49"/>
    <w:rsid w:val="00F6536D"/>
    <w:rsid w:val="00F6647B"/>
    <w:rsid w:val="00F70FAD"/>
    <w:rsid w:val="00F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zampub</cp:lastModifiedBy>
  <cp:revision>26</cp:revision>
  <cp:lastPrinted>2025-01-27T11:01:00Z</cp:lastPrinted>
  <dcterms:created xsi:type="dcterms:W3CDTF">2023-03-07T08:56:00Z</dcterms:created>
  <dcterms:modified xsi:type="dcterms:W3CDTF">2026-10-19T07:32:00Z</dcterms:modified>
</cp:coreProperties>
</file>